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46E04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БИБЛИОГРАФИЧЕСКИЙ УКАЗАТЕЛЬ КНИГ, ПОСТУПИВШИХ В БИБЛИОТЕКУ</w:t>
      </w:r>
      <w:r w:rsidR="002B095E">
        <w:rPr>
          <w:rFonts w:ascii="Arial CYR" w:hAnsi="Arial CYR" w:cs="Arial CYR"/>
          <w:b/>
          <w:bCs/>
          <w:sz w:val="24"/>
          <w:szCs w:val="24"/>
        </w:rPr>
        <w:t xml:space="preserve"> в ОКТЯБРЕ 2018 ГОДА</w:t>
      </w:r>
    </w:p>
    <w:p w:rsidR="00000000" w:rsidRDefault="00C46E04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000000" w:rsidRDefault="00C46E04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ab/>
      </w:r>
    </w:p>
    <w:p w:rsidR="00000000" w:rsidRPr="00C46E04" w:rsidRDefault="00C46E04" w:rsidP="002B095E">
      <w:pPr>
        <w:keepNext w:val="0"/>
        <w:widowControl w:val="0"/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firstLine="709"/>
        <w:jc w:val="both"/>
        <w:outlineLvl w:val="0"/>
        <w:rPr>
          <w:rFonts w:ascii="Arial CYR" w:eastAsia="Times New Roman" w:hAnsi="Arial CYR" w:cs="Arial CYR"/>
          <w:kern w:val="0"/>
        </w:rPr>
      </w:pPr>
      <w:r w:rsidRPr="00C46E04">
        <w:rPr>
          <w:rFonts w:ascii="Arial CYR" w:eastAsia="Times New Roman" w:hAnsi="Arial CYR" w:cs="Arial CYR"/>
          <w:kern w:val="0"/>
        </w:rPr>
        <w:t>Административное право</w:t>
      </w:r>
    </w:p>
    <w:p w:rsidR="00000000" w:rsidRPr="00C46E04" w:rsidRDefault="00C46E04" w:rsidP="002B095E">
      <w:pPr>
        <w:keepNext w:val="0"/>
        <w:widowControl w:val="0"/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firstLine="709"/>
        <w:jc w:val="both"/>
        <w:outlineLvl w:val="0"/>
        <w:rPr>
          <w:rFonts w:ascii="Arial CYR" w:eastAsia="Times New Roman" w:hAnsi="Arial CYR" w:cs="Arial CYR"/>
          <w:b w:val="0"/>
          <w:bCs w:val="0"/>
          <w:kern w:val="0"/>
        </w:rPr>
      </w:pPr>
    </w:p>
    <w:p w:rsidR="00000000" w:rsidRDefault="00C46E04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</w:t>
      </w:r>
      <w:r w:rsidR="00CF3A85">
        <w:rPr>
          <w:rFonts w:ascii="Arial CYR" w:hAnsi="Arial CYR" w:cs="Arial CYR"/>
          <w:sz w:val="20"/>
          <w:szCs w:val="20"/>
        </w:rPr>
        <w:t xml:space="preserve">. </w:t>
      </w:r>
      <w:r>
        <w:rPr>
          <w:rFonts w:ascii="Arial CYR" w:hAnsi="Arial CYR" w:cs="Arial CYR"/>
          <w:b/>
          <w:bCs/>
          <w:sz w:val="20"/>
          <w:szCs w:val="20"/>
        </w:rPr>
        <w:t xml:space="preserve">Российская Федерация. Законы. </w:t>
      </w:r>
      <w:r>
        <w:rPr>
          <w:rFonts w:ascii="Arial CYR" w:hAnsi="Arial CYR" w:cs="Arial CYR"/>
          <w:sz w:val="20"/>
          <w:szCs w:val="20"/>
        </w:rPr>
        <w:t xml:space="preserve"> Кодекс Российской Федерации об административных правонарушениях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с путеводителем по судебной практике : по состоянию на 20 а</w:t>
      </w:r>
      <w:r>
        <w:rPr>
          <w:rFonts w:ascii="Arial CYR" w:hAnsi="Arial CYR" w:cs="Arial CYR"/>
          <w:sz w:val="20"/>
          <w:szCs w:val="20"/>
        </w:rPr>
        <w:t xml:space="preserve">преля 2018 г. + сравнительная таблица изменений : с учетом изменений, внесенных Федеральными законами от 7 марта г. </w:t>
      </w:r>
      <w:r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42-</w:t>
      </w:r>
      <w:r>
        <w:rPr>
          <w:rFonts w:ascii="Arial CYR" w:hAnsi="Arial CYR" w:cs="Arial CYR"/>
          <w:sz w:val="20"/>
          <w:szCs w:val="20"/>
        </w:rPr>
        <w:t xml:space="preserve">ФЗ, от 3 апреля 2018 г. </w:t>
      </w:r>
      <w:r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62-</w:t>
      </w:r>
      <w:r>
        <w:rPr>
          <w:rFonts w:ascii="Arial CYR" w:hAnsi="Arial CYR" w:cs="Arial CYR"/>
          <w:sz w:val="20"/>
          <w:szCs w:val="20"/>
        </w:rPr>
        <w:t>ФЗ, 64-ФЗ.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Проспект, 2018. - 667, [1] с.</w:t>
      </w:r>
      <w:proofErr w:type="gramStart"/>
      <w:r>
        <w:rPr>
          <w:rFonts w:ascii="Arial CYR" w:hAnsi="Arial CYR" w:cs="Arial CYR"/>
          <w:sz w:val="20"/>
          <w:szCs w:val="20"/>
        </w:rPr>
        <w:t xml:space="preserve"> ;</w:t>
      </w:r>
      <w:proofErr w:type="gramEnd"/>
      <w:r>
        <w:rPr>
          <w:rFonts w:ascii="Arial CYR" w:hAnsi="Arial CYR" w:cs="Arial CYR"/>
          <w:sz w:val="20"/>
          <w:szCs w:val="20"/>
        </w:rPr>
        <w:t xml:space="preserve"> 20 см.  </w:t>
      </w:r>
    </w:p>
    <w:p w:rsidR="00000000" w:rsidRDefault="00C46E04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Текст Кодекса </w:t>
      </w:r>
      <w:proofErr w:type="gramStart"/>
      <w:r>
        <w:rPr>
          <w:rFonts w:ascii="Arial CYR" w:hAnsi="Arial CYR" w:cs="Arial CYR"/>
          <w:sz w:val="20"/>
          <w:szCs w:val="20"/>
        </w:rPr>
        <w:t>сверен с официальным источником и приводится</w:t>
      </w:r>
      <w:proofErr w:type="gramEnd"/>
      <w:r>
        <w:rPr>
          <w:rFonts w:ascii="Arial CYR" w:hAnsi="Arial CYR" w:cs="Arial CYR"/>
          <w:sz w:val="20"/>
          <w:szCs w:val="20"/>
        </w:rPr>
        <w:t xml:space="preserve"> по состоянию на 20 апреля 2018 года. Представленное вашему вниманию издание учитывает все изменения, внесенные опубликованными в официальных источниках федеральными законами</w:t>
      </w:r>
      <w:r>
        <w:rPr>
          <w:rFonts w:ascii="Arial CYR" w:hAnsi="Arial CYR" w:cs="Arial CYR"/>
          <w:sz w:val="20"/>
          <w:szCs w:val="20"/>
        </w:rPr>
        <w:t>. Те</w:t>
      </w:r>
      <w:proofErr w:type="gramStart"/>
      <w:r>
        <w:rPr>
          <w:rFonts w:ascii="Arial CYR" w:hAnsi="Arial CYR" w:cs="Arial CYR"/>
          <w:sz w:val="20"/>
          <w:szCs w:val="20"/>
        </w:rPr>
        <w:t>кст ст</w:t>
      </w:r>
      <w:proofErr w:type="gramEnd"/>
      <w:r>
        <w:rPr>
          <w:rFonts w:ascii="Arial CYR" w:hAnsi="Arial CYR" w:cs="Arial CYR"/>
          <w:sz w:val="20"/>
          <w:szCs w:val="20"/>
        </w:rPr>
        <w:t xml:space="preserve">атей приводится на дату, обозначенную на обложке данной книги (дата актуализации). Если есть изменения, вступающие в силу позднее, то вместе с редакцией нормы, действующей на эту дату, </w:t>
      </w:r>
      <w:proofErr w:type="gramStart"/>
      <w:r>
        <w:rPr>
          <w:rFonts w:ascii="Arial CYR" w:hAnsi="Arial CYR" w:cs="Arial CYR"/>
          <w:sz w:val="20"/>
          <w:szCs w:val="20"/>
        </w:rPr>
        <w:t>приводится норма в новой редакции и указывается</w:t>
      </w:r>
      <w:proofErr w:type="gramEnd"/>
      <w:r>
        <w:rPr>
          <w:rFonts w:ascii="Arial CYR" w:hAnsi="Arial CYR" w:cs="Arial CYR"/>
          <w:sz w:val="20"/>
          <w:szCs w:val="20"/>
        </w:rPr>
        <w:t xml:space="preserve"> дата, с котор</w:t>
      </w:r>
      <w:r>
        <w:rPr>
          <w:rFonts w:ascii="Arial CYR" w:hAnsi="Arial CYR" w:cs="Arial CYR"/>
          <w:sz w:val="20"/>
          <w:szCs w:val="20"/>
        </w:rPr>
        <w:t xml:space="preserve">ой она вступает в силу. Издание содержит путеводитель по актуальной судебной практике Верховного Суда РФ, а также действующим постановлениям Пленума Высшего Арбитражного Суда РФ </w:t>
      </w:r>
      <w:r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 CYR" w:hAnsi="Arial CYR" w:cs="Arial CYR"/>
          <w:sz w:val="20"/>
          <w:szCs w:val="20"/>
        </w:rPr>
        <w:t>соответствующие статьи кодекса помечены знаком, после которого приводятся на</w:t>
      </w:r>
      <w:r>
        <w:rPr>
          <w:rFonts w:ascii="Arial CYR" w:hAnsi="Arial CYR" w:cs="Arial CYR"/>
          <w:sz w:val="20"/>
          <w:szCs w:val="20"/>
        </w:rPr>
        <w:t>звание, реквизиты и пункты необходимого документа.</w:t>
      </w:r>
    </w:p>
    <w:p w:rsidR="00000000" w:rsidRDefault="00C46E04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</w:p>
    <w:p w:rsidR="00000000" w:rsidRDefault="00C46E04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2. </w:t>
      </w:r>
      <w:r>
        <w:rPr>
          <w:rFonts w:ascii="Arial CYR" w:hAnsi="Arial CYR" w:cs="Arial CYR"/>
          <w:b/>
          <w:bCs/>
          <w:sz w:val="20"/>
          <w:szCs w:val="20"/>
        </w:rPr>
        <w:t xml:space="preserve">Российская Федерация. Законы. </w:t>
      </w:r>
      <w:r>
        <w:rPr>
          <w:rFonts w:ascii="Arial CYR" w:hAnsi="Arial CYR" w:cs="Arial CYR"/>
          <w:sz w:val="20"/>
          <w:szCs w:val="20"/>
        </w:rPr>
        <w:t xml:space="preserve"> Кодекс Российской Федерации об административных правонарушениях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[текст с изменениями и дополнениями на 22 апреля 2018 г.].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Эксмо, 2018. - 830 с</w:t>
      </w:r>
      <w:r>
        <w:rPr>
          <w:rFonts w:ascii="Arial CYR" w:hAnsi="Arial CYR" w:cs="Arial CYR"/>
          <w:sz w:val="20"/>
          <w:szCs w:val="20"/>
        </w:rPr>
        <w:t>.</w:t>
      </w:r>
      <w:proofErr w:type="gramStart"/>
      <w:r>
        <w:rPr>
          <w:rFonts w:ascii="Arial CYR" w:hAnsi="Arial CYR" w:cs="Arial CYR"/>
          <w:sz w:val="20"/>
          <w:szCs w:val="20"/>
        </w:rPr>
        <w:t xml:space="preserve"> ;</w:t>
      </w:r>
      <w:proofErr w:type="gramEnd"/>
      <w:r>
        <w:rPr>
          <w:rFonts w:ascii="Arial CYR" w:hAnsi="Arial CYR" w:cs="Arial CYR"/>
          <w:sz w:val="20"/>
          <w:szCs w:val="20"/>
        </w:rPr>
        <w:t xml:space="preserve"> 20 см. -</w:t>
      </w:r>
      <w:r w:rsidR="00CF3A85">
        <w:rPr>
          <w:rFonts w:ascii="Arial CYR" w:hAnsi="Arial CYR" w:cs="Arial CYR"/>
          <w:sz w:val="20"/>
          <w:szCs w:val="20"/>
        </w:rPr>
        <w:t xml:space="preserve"> (Актуальное законодательство)</w:t>
      </w:r>
      <w:r>
        <w:rPr>
          <w:rFonts w:ascii="Arial CYR" w:hAnsi="Arial CYR" w:cs="Arial CYR"/>
          <w:sz w:val="20"/>
          <w:szCs w:val="20"/>
        </w:rPr>
        <w:t>.</w:t>
      </w:r>
    </w:p>
    <w:p w:rsidR="00000000" w:rsidRDefault="00C46E04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Настоящее издание содержит текст Кодекса Российской Федерации об административных правонарушениях с изменениями и дополнениями на 22 апреля 2018</w:t>
      </w:r>
      <w:r>
        <w:rPr>
          <w:rFonts w:ascii="Arial CYR" w:hAnsi="Arial CYR" w:cs="Arial CYR"/>
          <w:sz w:val="20"/>
          <w:szCs w:val="20"/>
        </w:rPr>
        <w:t xml:space="preserve"> года с удобной навигацией. Если есть изменения, вступающие в силу позднее, то вместе с редакцией нормы, действующей на эту дату, </w:t>
      </w:r>
      <w:proofErr w:type="gramStart"/>
      <w:r>
        <w:rPr>
          <w:rFonts w:ascii="Arial CYR" w:hAnsi="Arial CYR" w:cs="Arial CYR"/>
          <w:sz w:val="20"/>
          <w:szCs w:val="20"/>
        </w:rPr>
        <w:t>приводится норма в новой редакции и указывается</w:t>
      </w:r>
      <w:proofErr w:type="gramEnd"/>
      <w:r>
        <w:rPr>
          <w:rFonts w:ascii="Arial CYR" w:hAnsi="Arial CYR" w:cs="Arial CYR"/>
          <w:sz w:val="20"/>
          <w:szCs w:val="20"/>
        </w:rPr>
        <w:t xml:space="preserve"> дата, с которой она вступает в силу.</w:t>
      </w:r>
    </w:p>
    <w:p w:rsidR="00000000" w:rsidRDefault="00C46E04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000000" w:rsidRPr="00C46E04" w:rsidRDefault="00C46E04" w:rsidP="002B095E">
      <w:pPr>
        <w:keepNext w:val="0"/>
        <w:widowControl w:val="0"/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firstLine="709"/>
        <w:jc w:val="both"/>
        <w:outlineLvl w:val="0"/>
        <w:rPr>
          <w:rFonts w:ascii="Arial CYR" w:eastAsia="Times New Roman" w:hAnsi="Arial CYR" w:cs="Arial CYR"/>
          <w:kern w:val="0"/>
        </w:rPr>
      </w:pPr>
      <w:r w:rsidRPr="00C46E04">
        <w:rPr>
          <w:rFonts w:ascii="Arial CYR" w:eastAsia="Times New Roman" w:hAnsi="Arial CYR" w:cs="Arial CYR"/>
          <w:kern w:val="0"/>
        </w:rPr>
        <w:t>Английский язык</w:t>
      </w:r>
    </w:p>
    <w:p w:rsidR="00000000" w:rsidRPr="00C46E04" w:rsidRDefault="00C46E04" w:rsidP="002B095E">
      <w:pPr>
        <w:keepNext w:val="0"/>
        <w:widowControl w:val="0"/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firstLine="709"/>
        <w:jc w:val="both"/>
        <w:outlineLvl w:val="1"/>
        <w:rPr>
          <w:rFonts w:ascii="Arial CYR" w:eastAsia="Times New Roman" w:hAnsi="Arial CYR" w:cs="Arial CYR"/>
          <w:i w:val="0"/>
          <w:iCs w:val="0"/>
          <w:sz w:val="22"/>
          <w:szCs w:val="22"/>
        </w:rPr>
      </w:pPr>
      <w:r>
        <w:rPr>
          <w:rFonts w:ascii="Arial CYR" w:hAnsi="Arial CYR" w:cs="Arial CYR"/>
          <w:sz w:val="32"/>
          <w:szCs w:val="32"/>
        </w:rPr>
        <w:tab/>
      </w:r>
      <w:r>
        <w:rPr>
          <w:rFonts w:ascii="Arial CYR" w:hAnsi="Arial CYR" w:cs="Arial CYR"/>
          <w:sz w:val="32"/>
          <w:szCs w:val="32"/>
        </w:rPr>
        <w:tab/>
      </w:r>
      <w:r w:rsidRPr="00C46E04">
        <w:rPr>
          <w:rFonts w:ascii="Arial CYR" w:eastAsia="Times New Roman" w:hAnsi="Arial CYR" w:cs="Arial CYR"/>
          <w:i w:val="0"/>
          <w:iCs w:val="0"/>
          <w:sz w:val="22"/>
          <w:szCs w:val="22"/>
        </w:rPr>
        <w:t>Словари</w:t>
      </w:r>
    </w:p>
    <w:p w:rsidR="00000000" w:rsidRDefault="00C46E04" w:rsidP="002B095E">
      <w:pPr>
        <w:keepNext w:val="0"/>
        <w:widowControl w:val="0"/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Arial CYR" w:hAnsi="Arial CYR" w:cs="Arial CYR"/>
          <w:b w:val="0"/>
          <w:bCs w:val="0"/>
          <w:sz w:val="20"/>
          <w:szCs w:val="20"/>
        </w:rPr>
      </w:pPr>
    </w:p>
    <w:p w:rsidR="00000000" w:rsidRDefault="00CF3A85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3. </w:t>
      </w:r>
      <w:r w:rsidR="00C46E04">
        <w:rPr>
          <w:rFonts w:ascii="Arial CYR" w:hAnsi="Arial CYR" w:cs="Arial CYR"/>
          <w:b/>
          <w:bCs/>
          <w:sz w:val="20"/>
          <w:szCs w:val="20"/>
        </w:rPr>
        <w:t>Англо-русский словарь</w:t>
      </w:r>
      <w:r w:rsidR="00C46E04">
        <w:rPr>
          <w:rFonts w:ascii="Arial CYR" w:hAnsi="Arial CYR" w:cs="Arial CYR"/>
          <w:sz w:val="20"/>
          <w:szCs w:val="20"/>
        </w:rPr>
        <w:t xml:space="preserve">  = English-</w:t>
      </w:r>
      <w:proofErr w:type="spellStart"/>
      <w:r w:rsidR="00C46E04">
        <w:rPr>
          <w:rFonts w:ascii="Arial CYR" w:hAnsi="Arial CYR" w:cs="Arial CYR"/>
          <w:sz w:val="20"/>
          <w:szCs w:val="20"/>
        </w:rPr>
        <w:t>russian</w:t>
      </w:r>
      <w:proofErr w:type="spellEnd"/>
      <w:r w:rsidR="00C46E04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="00C46E04">
        <w:rPr>
          <w:rFonts w:ascii="Arial CYR" w:hAnsi="Arial CYR" w:cs="Arial CYR"/>
          <w:sz w:val="20"/>
          <w:szCs w:val="20"/>
        </w:rPr>
        <w:t>dictionary</w:t>
      </w:r>
      <w:proofErr w:type="spellEnd"/>
      <w:proofErr w:type="gramStart"/>
      <w:r w:rsidR="00C46E04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="00C46E04">
        <w:rPr>
          <w:rFonts w:ascii="Arial CYR" w:hAnsi="Arial CYR" w:cs="Arial CYR"/>
          <w:sz w:val="20"/>
          <w:szCs w:val="20"/>
        </w:rPr>
        <w:t xml:space="preserve"> свыше 90 000 слов и словосочетаний / [ред. А. А. Никифорова, Е. Е. </w:t>
      </w:r>
      <w:proofErr w:type="spellStart"/>
      <w:r w:rsidR="00C46E04">
        <w:rPr>
          <w:rFonts w:ascii="Arial CYR" w:hAnsi="Arial CYR" w:cs="Arial CYR"/>
          <w:sz w:val="20"/>
          <w:szCs w:val="20"/>
        </w:rPr>
        <w:t>Таратута</w:t>
      </w:r>
      <w:proofErr w:type="spellEnd"/>
      <w:r w:rsidR="00C46E04">
        <w:rPr>
          <w:rFonts w:ascii="Arial CYR" w:hAnsi="Arial CYR" w:cs="Arial CYR"/>
          <w:sz w:val="20"/>
          <w:szCs w:val="20"/>
        </w:rPr>
        <w:t>]. - Санкт-Петербург</w:t>
      </w:r>
      <w:proofErr w:type="gramStart"/>
      <w:r w:rsidR="00C46E04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="00C46E04">
        <w:rPr>
          <w:rFonts w:ascii="Arial CYR" w:hAnsi="Arial CYR" w:cs="Arial CYR"/>
          <w:sz w:val="20"/>
          <w:szCs w:val="20"/>
        </w:rPr>
        <w:t xml:space="preserve"> Виктория плюс, 2015. - 703, [1] с.</w:t>
      </w:r>
      <w:proofErr w:type="gramStart"/>
      <w:r w:rsidR="00C46E04">
        <w:rPr>
          <w:rFonts w:ascii="Arial CYR" w:hAnsi="Arial CYR" w:cs="Arial CYR"/>
          <w:sz w:val="20"/>
          <w:szCs w:val="20"/>
        </w:rPr>
        <w:t xml:space="preserve"> ;</w:t>
      </w:r>
      <w:proofErr w:type="gramEnd"/>
      <w:r w:rsidR="00C46E04">
        <w:rPr>
          <w:rFonts w:ascii="Arial CYR" w:hAnsi="Arial CYR" w:cs="Arial CYR"/>
          <w:sz w:val="20"/>
          <w:szCs w:val="20"/>
        </w:rPr>
        <w:t xml:space="preserve"> 24 см  </w:t>
      </w:r>
    </w:p>
    <w:p w:rsidR="00000000" w:rsidRDefault="00CF3A85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</w:t>
      </w:r>
      <w:r w:rsidR="00C46E04">
        <w:rPr>
          <w:rFonts w:ascii="Arial CYR" w:hAnsi="Arial CYR" w:cs="Arial CYR"/>
          <w:sz w:val="20"/>
          <w:szCs w:val="20"/>
        </w:rPr>
        <w:t>Настоящий словарь содержит более 90 000 слов и словосочетаний. В издание включена современная лексика, термины из области экономики, права, финансов, а также по компьютерным и телекоммуникационным технологиям. Добавлены ра</w:t>
      </w:r>
      <w:r w:rsidR="00C46E04">
        <w:rPr>
          <w:rFonts w:ascii="Arial CYR" w:hAnsi="Arial CYR" w:cs="Arial CYR"/>
          <w:sz w:val="20"/>
          <w:szCs w:val="20"/>
        </w:rPr>
        <w:t>зговорная лексика и сленговые выражения. Для удобства пользования словарные статьи снабжены необходимыми грамматическими пояснениями и примерами употребления. Словарь будет полезен переводчикам, преподавателям, студентам, школьникам старших классов.</w:t>
      </w:r>
    </w:p>
    <w:p w:rsidR="00000000" w:rsidRDefault="00C46E04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</w:p>
    <w:p w:rsidR="00000000" w:rsidRDefault="00C46E04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4.  </w:t>
      </w:r>
      <w:r>
        <w:rPr>
          <w:rFonts w:ascii="Arial CYR" w:hAnsi="Arial CYR" w:cs="Arial CYR"/>
          <w:b/>
          <w:bCs/>
          <w:sz w:val="20"/>
          <w:szCs w:val="20"/>
        </w:rPr>
        <w:t>Мюллер, В</w:t>
      </w:r>
      <w:r w:rsidR="00CF3A85">
        <w:rPr>
          <w:rFonts w:ascii="Arial CYR" w:hAnsi="Arial CYR" w:cs="Arial CYR"/>
          <w:b/>
          <w:bCs/>
          <w:sz w:val="20"/>
          <w:szCs w:val="20"/>
        </w:rPr>
        <w:t>.</w:t>
      </w:r>
      <w:r>
        <w:rPr>
          <w:rFonts w:ascii="Arial CYR" w:hAnsi="Arial CYR" w:cs="Arial CYR"/>
          <w:b/>
          <w:bCs/>
          <w:sz w:val="20"/>
          <w:szCs w:val="20"/>
        </w:rPr>
        <w:t xml:space="preserve"> К</w:t>
      </w:r>
      <w:r w:rsidR="00CF3A85">
        <w:rPr>
          <w:rFonts w:ascii="Arial CYR" w:hAnsi="Arial CYR" w:cs="Arial CYR"/>
          <w:b/>
          <w:bCs/>
          <w:sz w:val="20"/>
          <w:szCs w:val="20"/>
        </w:rPr>
        <w:t>.</w:t>
      </w:r>
      <w:r>
        <w:rPr>
          <w:rFonts w:ascii="Arial CYR" w:hAnsi="Arial CYR" w:cs="Arial CYR"/>
          <w:sz w:val="20"/>
          <w:szCs w:val="20"/>
        </w:rPr>
        <w:t xml:space="preserve"> Англо-русский. Русско-английский словарь с современной транскрипцией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[12+] / В. К. Мюллер.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АСТ, 2018. - 415 с.</w:t>
      </w:r>
      <w:proofErr w:type="gramStart"/>
      <w:r>
        <w:rPr>
          <w:rFonts w:ascii="Arial CYR" w:hAnsi="Arial CYR" w:cs="Arial CYR"/>
          <w:sz w:val="20"/>
          <w:szCs w:val="20"/>
        </w:rPr>
        <w:t xml:space="preserve"> ;</w:t>
      </w:r>
      <w:proofErr w:type="gramEnd"/>
      <w:r>
        <w:rPr>
          <w:rFonts w:ascii="Arial CYR" w:hAnsi="Arial CYR" w:cs="Arial CYR"/>
          <w:sz w:val="20"/>
          <w:szCs w:val="20"/>
        </w:rPr>
        <w:t xml:space="preserve"> 21 см. - (Уникальная библиотека словарей для школьников)  </w:t>
      </w:r>
    </w:p>
    <w:p w:rsidR="00000000" w:rsidRDefault="00CF3A85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</w:t>
      </w:r>
      <w:r w:rsidR="00C46E04">
        <w:rPr>
          <w:rFonts w:ascii="Arial CYR" w:hAnsi="Arial CYR" w:cs="Arial CYR"/>
          <w:sz w:val="20"/>
          <w:szCs w:val="20"/>
        </w:rPr>
        <w:t>Знаменитый словарь, выдержавший десятки переизданий. Переработанный, дополненный современной лексикой, словарь является незаменимым помощником при чтении и переводе текстов различной сложности, для пополнения активн</w:t>
      </w:r>
      <w:r w:rsidR="00C46E04">
        <w:rPr>
          <w:rFonts w:ascii="Arial CYR" w:hAnsi="Arial CYR" w:cs="Arial CYR"/>
          <w:sz w:val="20"/>
          <w:szCs w:val="20"/>
        </w:rPr>
        <w:t xml:space="preserve">ого словарного запаса до уровня </w:t>
      </w:r>
      <w:proofErr w:type="spellStart"/>
      <w:r w:rsidR="00C46E04">
        <w:rPr>
          <w:rFonts w:ascii="Arial CYR" w:hAnsi="Arial CYR" w:cs="Arial CYR"/>
          <w:sz w:val="20"/>
          <w:szCs w:val="20"/>
        </w:rPr>
        <w:t>Upper-Intermediate</w:t>
      </w:r>
      <w:proofErr w:type="spellEnd"/>
      <w:r w:rsidR="00C46E04">
        <w:rPr>
          <w:rFonts w:ascii="Arial CYR" w:hAnsi="Arial CYR" w:cs="Arial CYR"/>
          <w:sz w:val="20"/>
          <w:szCs w:val="20"/>
        </w:rPr>
        <w:t>. Заголовочные слова в англо-русской части снабжены современной транскрипцией. Содержит около 130 тыс. слов, словосочетаний и значений и предназначен для школьников, студентов и всех, кто изучает английский</w:t>
      </w:r>
      <w:r w:rsidR="00C46E04">
        <w:rPr>
          <w:rFonts w:ascii="Arial CYR" w:hAnsi="Arial CYR" w:cs="Arial CYR"/>
          <w:sz w:val="20"/>
          <w:szCs w:val="20"/>
        </w:rPr>
        <w:t xml:space="preserve"> язык на курсах или самостоятельно.</w:t>
      </w:r>
    </w:p>
    <w:p w:rsidR="00000000" w:rsidRDefault="00C46E04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</w:p>
    <w:p w:rsidR="00000000" w:rsidRDefault="00C46E04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5.  </w:t>
      </w:r>
      <w:r>
        <w:rPr>
          <w:rFonts w:ascii="Arial CYR" w:hAnsi="Arial CYR" w:cs="Arial CYR"/>
          <w:b/>
          <w:bCs/>
          <w:sz w:val="20"/>
          <w:szCs w:val="20"/>
        </w:rPr>
        <w:t>Мюллер, В</w:t>
      </w:r>
      <w:r w:rsidR="00CF3A85">
        <w:rPr>
          <w:rFonts w:ascii="Arial CYR" w:hAnsi="Arial CYR" w:cs="Arial CYR"/>
          <w:b/>
          <w:bCs/>
          <w:sz w:val="20"/>
          <w:szCs w:val="20"/>
        </w:rPr>
        <w:t>. К.</w:t>
      </w:r>
      <w:r>
        <w:rPr>
          <w:rFonts w:ascii="Arial CYR" w:hAnsi="Arial CYR" w:cs="Arial CYR"/>
          <w:sz w:val="20"/>
          <w:szCs w:val="20"/>
        </w:rPr>
        <w:t xml:space="preserve"> Англо-русский. Русско-английский словарь с современной транскрипцией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[12+] / В. К. Мюллер.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АСТ, 2017. - 415 с.</w:t>
      </w:r>
      <w:proofErr w:type="gramStart"/>
      <w:r>
        <w:rPr>
          <w:rFonts w:ascii="Arial CYR" w:hAnsi="Arial CYR" w:cs="Arial CYR"/>
          <w:sz w:val="20"/>
          <w:szCs w:val="20"/>
        </w:rPr>
        <w:t xml:space="preserve"> ;</w:t>
      </w:r>
      <w:proofErr w:type="gramEnd"/>
      <w:r>
        <w:rPr>
          <w:rFonts w:ascii="Arial CYR" w:hAnsi="Arial CYR" w:cs="Arial CYR"/>
          <w:sz w:val="20"/>
          <w:szCs w:val="20"/>
        </w:rPr>
        <w:t xml:space="preserve"> 21 см. - (Школьная библиотека словарей)  </w:t>
      </w:r>
    </w:p>
    <w:p w:rsidR="00000000" w:rsidRDefault="00CF3A85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</w:t>
      </w:r>
      <w:r w:rsidR="00C46E04">
        <w:rPr>
          <w:rFonts w:ascii="Arial CYR" w:hAnsi="Arial CYR" w:cs="Arial CYR"/>
          <w:sz w:val="20"/>
          <w:szCs w:val="20"/>
        </w:rPr>
        <w:t>Знаменитый словарь, выдержавший десятки переизданий. Переработанный, дополненный современной лексикой, словарь является незаменимым помощником при чтении и переводе текстов различной сложнос</w:t>
      </w:r>
      <w:r w:rsidR="00C46E04">
        <w:rPr>
          <w:rFonts w:ascii="Arial CYR" w:hAnsi="Arial CYR" w:cs="Arial CYR"/>
          <w:sz w:val="20"/>
          <w:szCs w:val="20"/>
        </w:rPr>
        <w:t xml:space="preserve">ти, для пополнения активного словарного запаса до уровня </w:t>
      </w:r>
      <w:proofErr w:type="spellStart"/>
      <w:r w:rsidR="00C46E04">
        <w:rPr>
          <w:rFonts w:ascii="Arial CYR" w:hAnsi="Arial CYR" w:cs="Arial CYR"/>
          <w:sz w:val="20"/>
          <w:szCs w:val="20"/>
        </w:rPr>
        <w:t>Upper-Intermediate</w:t>
      </w:r>
      <w:proofErr w:type="spellEnd"/>
      <w:r w:rsidR="00C46E04">
        <w:rPr>
          <w:rFonts w:ascii="Arial CYR" w:hAnsi="Arial CYR" w:cs="Arial CYR"/>
          <w:sz w:val="20"/>
          <w:szCs w:val="20"/>
        </w:rPr>
        <w:t>. Заголовочные слова в англо-русской части снабжены современной транскрипцией. Содержит около 130 тыс. слов, словосочетаний и значений и предназначен для школьников, студентов и все</w:t>
      </w:r>
      <w:r w:rsidR="00C46E04">
        <w:rPr>
          <w:rFonts w:ascii="Arial CYR" w:hAnsi="Arial CYR" w:cs="Arial CYR"/>
          <w:sz w:val="20"/>
          <w:szCs w:val="20"/>
        </w:rPr>
        <w:t>х, кто изучает английский язык на курсах или самостоятельно.</w:t>
      </w:r>
    </w:p>
    <w:p w:rsidR="00000000" w:rsidRDefault="00C46E04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</w:p>
    <w:p w:rsidR="00000000" w:rsidRDefault="00C46E04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6.  </w:t>
      </w:r>
      <w:r>
        <w:rPr>
          <w:rFonts w:ascii="Arial CYR" w:hAnsi="Arial CYR" w:cs="Arial CYR"/>
          <w:b/>
          <w:bCs/>
          <w:sz w:val="20"/>
          <w:szCs w:val="20"/>
        </w:rPr>
        <w:t>Мюллер, В</w:t>
      </w:r>
      <w:r w:rsidR="00CF3A85">
        <w:rPr>
          <w:rFonts w:ascii="Arial CYR" w:hAnsi="Arial CYR" w:cs="Arial CYR"/>
          <w:b/>
          <w:bCs/>
          <w:sz w:val="20"/>
          <w:szCs w:val="20"/>
        </w:rPr>
        <w:t xml:space="preserve">. </w:t>
      </w:r>
      <w:r>
        <w:rPr>
          <w:rFonts w:ascii="Arial CYR" w:hAnsi="Arial CYR" w:cs="Arial CYR"/>
          <w:b/>
          <w:bCs/>
          <w:sz w:val="20"/>
          <w:szCs w:val="20"/>
        </w:rPr>
        <w:t>К</w:t>
      </w:r>
      <w:r w:rsidR="00CF3A85">
        <w:rPr>
          <w:rFonts w:ascii="Arial CYR" w:hAnsi="Arial CYR" w:cs="Arial CYR"/>
          <w:b/>
          <w:bCs/>
          <w:sz w:val="20"/>
          <w:szCs w:val="20"/>
        </w:rPr>
        <w:t>.</w:t>
      </w:r>
      <w:r>
        <w:rPr>
          <w:rFonts w:ascii="Arial CYR" w:hAnsi="Arial CYR" w:cs="Arial CYR"/>
          <w:sz w:val="20"/>
          <w:szCs w:val="20"/>
        </w:rPr>
        <w:t xml:space="preserve"> Большой англо-русский русско-английский словарь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350 000 слов и словосочетаний с двусторонней транскрипцией : [12+] / В. К. Мюллер.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Хит-книга, 2017. - 958, [1] с.</w:t>
      </w:r>
      <w:proofErr w:type="gramStart"/>
      <w:r>
        <w:rPr>
          <w:rFonts w:ascii="Arial CYR" w:hAnsi="Arial CYR" w:cs="Arial CYR"/>
          <w:sz w:val="20"/>
          <w:szCs w:val="20"/>
        </w:rPr>
        <w:t xml:space="preserve"> ;</w:t>
      </w:r>
      <w:proofErr w:type="gramEnd"/>
      <w:r>
        <w:rPr>
          <w:rFonts w:ascii="Arial CYR" w:hAnsi="Arial CYR" w:cs="Arial CYR"/>
          <w:sz w:val="20"/>
          <w:szCs w:val="20"/>
        </w:rPr>
        <w:t xml:space="preserve"> 22 см  </w:t>
      </w:r>
    </w:p>
    <w:p w:rsidR="00000000" w:rsidRDefault="00CF3A85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</w:t>
      </w:r>
      <w:r w:rsidR="00C46E04">
        <w:rPr>
          <w:rFonts w:ascii="Arial CYR" w:hAnsi="Arial CYR" w:cs="Arial CYR"/>
          <w:sz w:val="20"/>
          <w:szCs w:val="20"/>
        </w:rPr>
        <w:t xml:space="preserve">Словарь состоит из двух частей: англо-русской и русско-английской, и содержит около </w:t>
      </w:r>
      <w:r w:rsidR="00C46E04">
        <w:rPr>
          <w:rFonts w:ascii="Arial CYR" w:hAnsi="Arial CYR" w:cs="Arial CYR"/>
          <w:sz w:val="20"/>
          <w:szCs w:val="20"/>
        </w:rPr>
        <w:lastRenderedPageBreak/>
        <w:t>350000 слов и словосочетаний, наиболее часто встречающихся в сов</w:t>
      </w:r>
      <w:r w:rsidR="00C46E04">
        <w:rPr>
          <w:rFonts w:ascii="Arial CYR" w:hAnsi="Arial CYR" w:cs="Arial CYR"/>
          <w:sz w:val="20"/>
          <w:szCs w:val="20"/>
        </w:rPr>
        <w:t>ременных русском и английском языках. Широко представлена техническая, разговорная, научная и специализированная лексика. Для удобства читателя и исключения ошибок в произношении в словарных статьях представлена транскрипция, принятая по международной фоне</w:t>
      </w:r>
      <w:r w:rsidR="00C46E04">
        <w:rPr>
          <w:rFonts w:ascii="Arial CYR" w:hAnsi="Arial CYR" w:cs="Arial CYR"/>
          <w:sz w:val="20"/>
          <w:szCs w:val="20"/>
        </w:rPr>
        <w:t>тической системе. Словарь предназначен для переводчиков, преподавателей и студентов различных вузов, может быть полезным для углублённого изучения английского языка.</w:t>
      </w:r>
    </w:p>
    <w:p w:rsidR="00000000" w:rsidRDefault="00C46E04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</w:p>
    <w:p w:rsidR="00000000" w:rsidRDefault="00C46E04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7.  </w:t>
      </w:r>
      <w:r>
        <w:rPr>
          <w:rFonts w:ascii="Arial CYR" w:hAnsi="Arial CYR" w:cs="Arial CYR"/>
          <w:b/>
          <w:bCs/>
          <w:sz w:val="20"/>
          <w:szCs w:val="20"/>
        </w:rPr>
        <w:t>Мюллер, В</w:t>
      </w:r>
      <w:r w:rsidR="00CF3A85">
        <w:rPr>
          <w:rFonts w:ascii="Arial CYR" w:hAnsi="Arial CYR" w:cs="Arial CYR"/>
          <w:b/>
          <w:bCs/>
          <w:sz w:val="20"/>
          <w:szCs w:val="20"/>
        </w:rPr>
        <w:t>.</w:t>
      </w:r>
      <w:r>
        <w:rPr>
          <w:rFonts w:ascii="Arial CYR" w:hAnsi="Arial CYR" w:cs="Arial CYR"/>
          <w:b/>
          <w:bCs/>
          <w:sz w:val="20"/>
          <w:szCs w:val="20"/>
        </w:rPr>
        <w:t xml:space="preserve"> К</w:t>
      </w:r>
      <w:r w:rsidR="00CF3A85">
        <w:rPr>
          <w:rFonts w:ascii="Arial CYR" w:hAnsi="Arial CYR" w:cs="Arial CYR"/>
          <w:b/>
          <w:bCs/>
          <w:sz w:val="20"/>
          <w:szCs w:val="20"/>
        </w:rPr>
        <w:t>.</w:t>
      </w:r>
      <w:r>
        <w:rPr>
          <w:rFonts w:ascii="Arial CYR" w:hAnsi="Arial CYR" w:cs="Arial CYR"/>
          <w:sz w:val="20"/>
          <w:szCs w:val="20"/>
        </w:rPr>
        <w:t xml:space="preserve"> Новейший англо-русский русско-английск</w:t>
      </w:r>
      <w:r>
        <w:rPr>
          <w:rFonts w:ascii="Arial CYR" w:hAnsi="Arial CYR" w:cs="Arial CYR"/>
          <w:sz w:val="20"/>
          <w:szCs w:val="20"/>
        </w:rPr>
        <w:t>ий словарь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с двусторонней транскрипцией около 200 000 слов и словосочетаний / В. К. Мюллер.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Хит-книга, 2016. - 814, [1] с.</w:t>
      </w:r>
      <w:proofErr w:type="gramStart"/>
      <w:r>
        <w:rPr>
          <w:rFonts w:ascii="Arial CYR" w:hAnsi="Arial CYR" w:cs="Arial CYR"/>
          <w:sz w:val="20"/>
          <w:szCs w:val="20"/>
        </w:rPr>
        <w:t xml:space="preserve"> ;</w:t>
      </w:r>
      <w:proofErr w:type="gramEnd"/>
      <w:r>
        <w:rPr>
          <w:rFonts w:ascii="Arial CYR" w:hAnsi="Arial CYR" w:cs="Arial CYR"/>
          <w:sz w:val="20"/>
          <w:szCs w:val="20"/>
        </w:rPr>
        <w:t xml:space="preserve"> 22 см  </w:t>
      </w:r>
    </w:p>
    <w:p w:rsidR="00000000" w:rsidRDefault="00CF3A85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</w:t>
      </w:r>
      <w:r w:rsidR="00C46E04">
        <w:rPr>
          <w:rFonts w:ascii="Arial CYR" w:hAnsi="Arial CYR" w:cs="Arial CYR"/>
          <w:sz w:val="20"/>
          <w:szCs w:val="20"/>
        </w:rPr>
        <w:t>Словарь состоит из двух частей: англо-русско</w:t>
      </w:r>
      <w:r w:rsidR="00C46E04">
        <w:rPr>
          <w:rFonts w:ascii="Arial CYR" w:hAnsi="Arial CYR" w:cs="Arial CYR"/>
          <w:sz w:val="20"/>
          <w:szCs w:val="20"/>
        </w:rPr>
        <w:t>й и русско-английской, и содержит около 200000 слов и словосочетаний, наиболее часто встречающихся в современных русском и английском языках. Широко представлена техническая, разговорная, научная и специализированная лексика. Для удобства читателя и исключ</w:t>
      </w:r>
      <w:r w:rsidR="00C46E04">
        <w:rPr>
          <w:rFonts w:ascii="Arial CYR" w:hAnsi="Arial CYR" w:cs="Arial CYR"/>
          <w:sz w:val="20"/>
          <w:szCs w:val="20"/>
        </w:rPr>
        <w:t>ения ошибок в произношении в словарных статьях представлена транскрипция, принятая по международной фонетической системе. Словарь предназначен для переводчиков, преподавателей и студентов различных вузов, а также будет полезен лицам, самостоятельно изучающ</w:t>
      </w:r>
      <w:r w:rsidR="00C46E04">
        <w:rPr>
          <w:rFonts w:ascii="Arial CYR" w:hAnsi="Arial CYR" w:cs="Arial CYR"/>
          <w:sz w:val="20"/>
          <w:szCs w:val="20"/>
        </w:rPr>
        <w:t>им английский язык.</w:t>
      </w:r>
    </w:p>
    <w:p w:rsidR="00000000" w:rsidRDefault="00C46E04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</w:p>
    <w:p w:rsidR="00000000" w:rsidRDefault="00C46E04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8. </w:t>
      </w:r>
      <w:r>
        <w:rPr>
          <w:rFonts w:ascii="Arial CYR" w:hAnsi="Arial CYR" w:cs="Arial CYR"/>
          <w:b/>
          <w:bCs/>
          <w:sz w:val="20"/>
          <w:szCs w:val="20"/>
        </w:rPr>
        <w:t>Мюллер, В</w:t>
      </w:r>
      <w:r w:rsidR="00CF3A85">
        <w:rPr>
          <w:rFonts w:ascii="Arial CYR" w:hAnsi="Arial CYR" w:cs="Arial CYR"/>
          <w:b/>
          <w:bCs/>
          <w:sz w:val="20"/>
          <w:szCs w:val="20"/>
        </w:rPr>
        <w:t xml:space="preserve">. </w:t>
      </w:r>
      <w:r>
        <w:rPr>
          <w:rFonts w:ascii="Arial CYR" w:hAnsi="Arial CYR" w:cs="Arial CYR"/>
          <w:b/>
          <w:bCs/>
          <w:sz w:val="20"/>
          <w:szCs w:val="20"/>
        </w:rPr>
        <w:t>К</w:t>
      </w:r>
      <w:r w:rsidR="00CF3A85">
        <w:rPr>
          <w:rFonts w:ascii="Arial CYR" w:hAnsi="Arial CYR" w:cs="Arial CYR"/>
          <w:b/>
          <w:bCs/>
          <w:sz w:val="20"/>
          <w:szCs w:val="20"/>
        </w:rPr>
        <w:t>.</w:t>
      </w:r>
      <w:r>
        <w:rPr>
          <w:rFonts w:ascii="Arial CYR" w:hAnsi="Arial CYR" w:cs="Arial CYR"/>
          <w:sz w:val="20"/>
          <w:szCs w:val="20"/>
        </w:rPr>
        <w:t xml:space="preserve"> Новейший англо-русский, русско-английский словарь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120 000 слов и словосочетаний с транскрипцией в обеих частях / В. К. Мюллер.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Дом Славянской книги, 2017. - 766, [1] с.</w:t>
      </w:r>
      <w:proofErr w:type="gramStart"/>
      <w:r>
        <w:rPr>
          <w:rFonts w:ascii="Arial CYR" w:hAnsi="Arial CYR" w:cs="Arial CYR"/>
          <w:sz w:val="20"/>
          <w:szCs w:val="20"/>
        </w:rPr>
        <w:t xml:space="preserve"> ;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 xml:space="preserve">21 см  </w:t>
      </w:r>
    </w:p>
    <w:p w:rsidR="00000000" w:rsidRDefault="00C46E04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всего:2 - БЛТК(2)</w:t>
      </w:r>
    </w:p>
    <w:p w:rsidR="00000000" w:rsidRDefault="00CF3A85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С</w:t>
      </w:r>
      <w:r w:rsidR="00C46E04">
        <w:rPr>
          <w:rFonts w:ascii="Arial CYR" w:hAnsi="Arial CYR" w:cs="Arial CYR"/>
          <w:sz w:val="20"/>
          <w:szCs w:val="20"/>
        </w:rPr>
        <w:t>ловарь состоит из двух частей: англо-русской и русско-английской, и содержит около 120000 слов и словосочетаний, наиболее часто встречающихся в современных русском и английском язык</w:t>
      </w:r>
      <w:r w:rsidR="00C46E04">
        <w:rPr>
          <w:rFonts w:ascii="Arial CYR" w:hAnsi="Arial CYR" w:cs="Arial CYR"/>
          <w:sz w:val="20"/>
          <w:szCs w:val="20"/>
        </w:rPr>
        <w:t>ах. Широко представлена техническая, разговорная, научная и специализированная лексика. Для удобства читателя и исключения ошибок в произношении в словарных статьях представлена транскрипция, принятая по международной фонетической системе. Словарь предназн</w:t>
      </w:r>
      <w:r w:rsidR="00C46E04">
        <w:rPr>
          <w:rFonts w:ascii="Arial CYR" w:hAnsi="Arial CYR" w:cs="Arial CYR"/>
          <w:sz w:val="20"/>
          <w:szCs w:val="20"/>
        </w:rPr>
        <w:t xml:space="preserve">ачен для переводчиков, преподавателей и студентов различных вузов, а также будет полезен лицам, самостоятельно изучающим английский язык.  </w:t>
      </w:r>
    </w:p>
    <w:p w:rsidR="00000000" w:rsidRDefault="00C46E04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</w:p>
    <w:p w:rsidR="00CF3A85" w:rsidRDefault="00C46E04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9. </w:t>
      </w:r>
      <w:r>
        <w:rPr>
          <w:rFonts w:ascii="Arial CYR" w:hAnsi="Arial CYR" w:cs="Arial CYR"/>
          <w:b/>
          <w:bCs/>
          <w:sz w:val="20"/>
          <w:szCs w:val="20"/>
        </w:rPr>
        <w:t>Мюллер, В</w:t>
      </w:r>
      <w:r w:rsidR="00CF3A85">
        <w:rPr>
          <w:rFonts w:ascii="Arial CYR" w:hAnsi="Arial CYR" w:cs="Arial CYR"/>
          <w:b/>
          <w:bCs/>
          <w:sz w:val="20"/>
          <w:szCs w:val="20"/>
        </w:rPr>
        <w:t xml:space="preserve">. </w:t>
      </w:r>
      <w:r>
        <w:rPr>
          <w:rFonts w:ascii="Arial CYR" w:hAnsi="Arial CYR" w:cs="Arial CYR"/>
          <w:b/>
          <w:bCs/>
          <w:sz w:val="20"/>
          <w:szCs w:val="20"/>
        </w:rPr>
        <w:t>К</w:t>
      </w:r>
      <w:r w:rsidR="00CF3A85">
        <w:rPr>
          <w:rFonts w:ascii="Arial CYR" w:hAnsi="Arial CYR" w:cs="Arial CYR"/>
          <w:b/>
          <w:bCs/>
          <w:sz w:val="20"/>
          <w:szCs w:val="20"/>
        </w:rPr>
        <w:t>.</w:t>
      </w:r>
      <w:r>
        <w:rPr>
          <w:rFonts w:ascii="Arial CYR" w:hAnsi="Arial CYR" w:cs="Arial CYR"/>
          <w:sz w:val="20"/>
          <w:szCs w:val="20"/>
        </w:rPr>
        <w:t xml:space="preserve"> Новый англо-русский русско-английский словарь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250 000 слов и с</w:t>
      </w:r>
      <w:r>
        <w:rPr>
          <w:rFonts w:ascii="Arial CYR" w:hAnsi="Arial CYR" w:cs="Arial CYR"/>
          <w:sz w:val="20"/>
          <w:szCs w:val="20"/>
        </w:rPr>
        <w:t>ловосочетаний с двусторонней транскрипцией : [12+] / В. К. Мюллер.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Хит-книга, 2017. - 862, [1] с.</w:t>
      </w:r>
      <w:proofErr w:type="gramStart"/>
      <w:r>
        <w:rPr>
          <w:rFonts w:ascii="Arial CYR" w:hAnsi="Arial CYR" w:cs="Arial CYR"/>
          <w:sz w:val="20"/>
          <w:szCs w:val="20"/>
        </w:rPr>
        <w:t xml:space="preserve"> ;</w:t>
      </w:r>
      <w:proofErr w:type="gramEnd"/>
      <w:r>
        <w:rPr>
          <w:rFonts w:ascii="Arial CYR" w:hAnsi="Arial CYR" w:cs="Arial CYR"/>
          <w:sz w:val="20"/>
          <w:szCs w:val="20"/>
        </w:rPr>
        <w:t xml:space="preserve"> 22 см  </w:t>
      </w:r>
      <w:r w:rsidR="00CF3A85">
        <w:rPr>
          <w:rFonts w:ascii="Arial CYR" w:hAnsi="Arial CYR" w:cs="Arial CYR"/>
          <w:sz w:val="20"/>
          <w:szCs w:val="20"/>
        </w:rPr>
        <w:t xml:space="preserve">                   </w:t>
      </w:r>
    </w:p>
    <w:p w:rsidR="00000000" w:rsidRDefault="00CF3A85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</w:t>
      </w:r>
      <w:r w:rsidR="00C46E04">
        <w:rPr>
          <w:rFonts w:ascii="Arial CYR" w:hAnsi="Arial CYR" w:cs="Arial CYR"/>
          <w:sz w:val="20"/>
          <w:szCs w:val="20"/>
        </w:rPr>
        <w:t>Словарь состоит из двух частей: англо-русской и русско-английской, и со</w:t>
      </w:r>
      <w:r w:rsidR="00C46E04">
        <w:rPr>
          <w:rFonts w:ascii="Arial CYR" w:hAnsi="Arial CYR" w:cs="Arial CYR"/>
          <w:sz w:val="20"/>
          <w:szCs w:val="20"/>
        </w:rPr>
        <w:t xml:space="preserve">держит около 250000 слов и словосочетаний, наиболее часто встречающихся в современных русском и английском языках. Широко представлена техническая, разговорная, научная и специализированная лексика. Для удобства читателя и исключения ошибок в произношении </w:t>
      </w:r>
      <w:r w:rsidR="00C46E04">
        <w:rPr>
          <w:rFonts w:ascii="Arial CYR" w:hAnsi="Arial CYR" w:cs="Arial CYR"/>
          <w:sz w:val="20"/>
          <w:szCs w:val="20"/>
        </w:rPr>
        <w:t>в словарных статьях представлена транскрипция, принятая по международной фонетической системе. Словарь предназначен для переводчиков, преподавателей и студентов различных вузов, может быть полезным для углублённого изучения английского языка.</w:t>
      </w:r>
    </w:p>
    <w:p w:rsidR="00000000" w:rsidRDefault="00C46E04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</w:p>
    <w:p w:rsidR="00CF3A85" w:rsidRDefault="00C46E04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10</w:t>
      </w:r>
      <w:r w:rsidR="00CF3A85">
        <w:rPr>
          <w:rFonts w:ascii="Arial CYR" w:hAnsi="Arial CYR" w:cs="Arial CYR"/>
          <w:sz w:val="20"/>
          <w:szCs w:val="20"/>
        </w:rPr>
        <w:t xml:space="preserve">. </w:t>
      </w:r>
      <w:r>
        <w:rPr>
          <w:rFonts w:ascii="Arial CYR" w:hAnsi="Arial CYR" w:cs="Arial CYR"/>
          <w:b/>
          <w:bCs/>
          <w:sz w:val="20"/>
          <w:szCs w:val="20"/>
        </w:rPr>
        <w:t xml:space="preserve">Мюллер, </w:t>
      </w:r>
      <w:r w:rsidR="00CF3A85">
        <w:rPr>
          <w:rFonts w:ascii="Arial CYR" w:hAnsi="Arial CYR" w:cs="Arial CYR"/>
          <w:b/>
          <w:bCs/>
          <w:sz w:val="20"/>
          <w:szCs w:val="20"/>
        </w:rPr>
        <w:t>В. К.</w:t>
      </w:r>
      <w:r>
        <w:rPr>
          <w:rFonts w:ascii="Arial CYR" w:hAnsi="Arial CYR" w:cs="Arial CYR"/>
          <w:sz w:val="20"/>
          <w:szCs w:val="20"/>
        </w:rPr>
        <w:t xml:space="preserve"> Популярный англо-русский. Русско-английский словарь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около 130 000 слов, словосочетаний и значений : [12+] / В. К. Мюллер.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АСТ, 2018. - 636, [1] с.</w:t>
      </w:r>
      <w:proofErr w:type="gramStart"/>
      <w:r>
        <w:rPr>
          <w:rFonts w:ascii="Arial CYR" w:hAnsi="Arial CYR" w:cs="Arial CYR"/>
          <w:sz w:val="20"/>
          <w:szCs w:val="20"/>
        </w:rPr>
        <w:t xml:space="preserve"> ;</w:t>
      </w:r>
      <w:proofErr w:type="gramEnd"/>
      <w:r>
        <w:rPr>
          <w:rFonts w:ascii="Arial CYR" w:hAnsi="Arial CYR" w:cs="Arial CYR"/>
          <w:sz w:val="20"/>
          <w:szCs w:val="20"/>
        </w:rPr>
        <w:t xml:space="preserve"> 17 см. - (Словарь школьный новый)  </w:t>
      </w:r>
    </w:p>
    <w:p w:rsidR="00000000" w:rsidRDefault="00CF3A85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</w:t>
      </w:r>
      <w:r w:rsidR="00C46E04">
        <w:rPr>
          <w:rFonts w:ascii="Arial CYR" w:hAnsi="Arial CYR" w:cs="Arial CYR"/>
          <w:sz w:val="20"/>
          <w:szCs w:val="20"/>
        </w:rPr>
        <w:t>Легендарный словарь, выдержавший десятки переизданий, переработанный, обогащенный современной лексикой, является незаменимым помощником для чтения и перевода текстов различной сложности, для пополнения активн</w:t>
      </w:r>
      <w:r w:rsidR="00C46E04">
        <w:rPr>
          <w:rFonts w:ascii="Arial CYR" w:hAnsi="Arial CYR" w:cs="Arial CYR"/>
          <w:sz w:val="20"/>
          <w:szCs w:val="20"/>
        </w:rPr>
        <w:t xml:space="preserve">ого словарного запаса пользователя до уровня </w:t>
      </w:r>
      <w:proofErr w:type="spellStart"/>
      <w:r w:rsidR="00C46E04">
        <w:rPr>
          <w:rFonts w:ascii="Arial CYR" w:hAnsi="Arial CYR" w:cs="Arial CYR"/>
          <w:sz w:val="20"/>
          <w:szCs w:val="20"/>
        </w:rPr>
        <w:t>Upper-Intermediate</w:t>
      </w:r>
      <w:proofErr w:type="spellEnd"/>
      <w:r w:rsidR="00C46E04">
        <w:rPr>
          <w:rFonts w:ascii="Arial CYR" w:hAnsi="Arial CYR" w:cs="Arial CYR"/>
          <w:sz w:val="20"/>
          <w:szCs w:val="20"/>
        </w:rPr>
        <w:t>. Предназначен для учащихся старших классов, студентов и лиц, изучающих английский язык самостоятельно или на курсах.</w:t>
      </w:r>
    </w:p>
    <w:p w:rsidR="00000000" w:rsidRDefault="00C46E04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000000" w:rsidRPr="00C46E04" w:rsidRDefault="00C46E04" w:rsidP="002B095E">
      <w:pPr>
        <w:keepNext w:val="0"/>
        <w:widowControl w:val="0"/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firstLine="709"/>
        <w:jc w:val="both"/>
        <w:outlineLvl w:val="0"/>
        <w:rPr>
          <w:rFonts w:ascii="Arial CYR" w:eastAsia="Times New Roman" w:hAnsi="Arial CYR" w:cs="Arial CYR"/>
          <w:kern w:val="0"/>
        </w:rPr>
      </w:pPr>
      <w:r w:rsidRPr="00C46E04">
        <w:rPr>
          <w:rFonts w:ascii="Arial CYR" w:eastAsia="Times New Roman" w:hAnsi="Arial CYR" w:cs="Arial CYR"/>
          <w:kern w:val="0"/>
        </w:rPr>
        <w:t>Астрономия</w:t>
      </w:r>
    </w:p>
    <w:p w:rsidR="00000000" w:rsidRPr="00C46E04" w:rsidRDefault="00C46E04" w:rsidP="002B095E">
      <w:pPr>
        <w:keepNext w:val="0"/>
        <w:widowControl w:val="0"/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firstLine="709"/>
        <w:jc w:val="both"/>
        <w:outlineLvl w:val="1"/>
        <w:rPr>
          <w:rFonts w:ascii="Arial CYR" w:eastAsia="Times New Roman" w:hAnsi="Arial CYR" w:cs="Arial CYR"/>
          <w:i w:val="0"/>
          <w:iCs w:val="0"/>
          <w:sz w:val="22"/>
          <w:szCs w:val="22"/>
        </w:rPr>
      </w:pPr>
      <w:r>
        <w:rPr>
          <w:rFonts w:ascii="Arial CYR" w:hAnsi="Arial CYR" w:cs="Arial CYR"/>
          <w:sz w:val="32"/>
          <w:szCs w:val="32"/>
        </w:rPr>
        <w:tab/>
      </w:r>
      <w:r>
        <w:rPr>
          <w:rFonts w:ascii="Arial CYR" w:hAnsi="Arial CYR" w:cs="Arial CYR"/>
          <w:sz w:val="32"/>
          <w:szCs w:val="32"/>
        </w:rPr>
        <w:tab/>
      </w:r>
      <w:r w:rsidRPr="00C46E04">
        <w:rPr>
          <w:rFonts w:ascii="Arial CYR" w:eastAsia="Times New Roman" w:hAnsi="Arial CYR" w:cs="Arial CYR"/>
          <w:i w:val="0"/>
          <w:iCs w:val="0"/>
          <w:sz w:val="22"/>
          <w:szCs w:val="22"/>
        </w:rPr>
        <w:t>История</w:t>
      </w:r>
    </w:p>
    <w:p w:rsidR="00000000" w:rsidRPr="00C46E04" w:rsidRDefault="00C46E04" w:rsidP="002B095E">
      <w:pPr>
        <w:keepNext w:val="0"/>
        <w:widowControl w:val="0"/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firstLine="709"/>
        <w:jc w:val="both"/>
        <w:outlineLvl w:val="1"/>
        <w:rPr>
          <w:rFonts w:ascii="Arial CYR" w:eastAsia="Times New Roman" w:hAnsi="Arial CYR" w:cs="Arial CYR"/>
          <w:b w:val="0"/>
          <w:bCs w:val="0"/>
          <w:i w:val="0"/>
          <w:iCs w:val="0"/>
          <w:sz w:val="22"/>
          <w:szCs w:val="22"/>
        </w:rPr>
      </w:pPr>
    </w:p>
    <w:p w:rsidR="00000000" w:rsidRDefault="00C46E04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11. </w:t>
      </w:r>
      <w:proofErr w:type="spellStart"/>
      <w:r>
        <w:rPr>
          <w:rFonts w:ascii="Arial CYR" w:hAnsi="Arial CYR" w:cs="Arial CYR"/>
          <w:b/>
          <w:bCs/>
          <w:sz w:val="20"/>
          <w:szCs w:val="20"/>
        </w:rPr>
        <w:t>Дрейер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>, Д</w:t>
      </w:r>
      <w:r w:rsidR="00CF3A85">
        <w:rPr>
          <w:rFonts w:ascii="Arial CYR" w:hAnsi="Arial CYR" w:cs="Arial CYR"/>
          <w:b/>
          <w:bCs/>
          <w:sz w:val="20"/>
          <w:szCs w:val="20"/>
        </w:rPr>
        <w:t>.</w:t>
      </w:r>
      <w:r>
        <w:rPr>
          <w:rFonts w:ascii="Arial CYR" w:hAnsi="Arial CYR" w:cs="Arial CYR"/>
          <w:sz w:val="20"/>
          <w:szCs w:val="20"/>
        </w:rPr>
        <w:t xml:space="preserve"> История астрономии</w:t>
      </w:r>
      <w:r>
        <w:rPr>
          <w:rFonts w:ascii="Arial CYR" w:hAnsi="Arial CYR" w:cs="Arial CYR"/>
          <w:sz w:val="20"/>
          <w:szCs w:val="20"/>
        </w:rPr>
        <w:t xml:space="preserve"> = A </w:t>
      </w:r>
      <w:proofErr w:type="spellStart"/>
      <w:r>
        <w:rPr>
          <w:rFonts w:ascii="Arial CYR" w:hAnsi="Arial CYR" w:cs="Arial CYR"/>
          <w:sz w:val="20"/>
          <w:szCs w:val="20"/>
        </w:rPr>
        <w:t>history</w:t>
      </w:r>
      <w:proofErr w:type="spellEnd"/>
      <w:r>
        <w:rPr>
          <w:rFonts w:ascii="Arial CYR" w:hAnsi="Arial CYR" w:cs="Arial CYR"/>
          <w:sz w:val="20"/>
          <w:szCs w:val="20"/>
        </w:rPr>
        <w:t xml:space="preserve"> of </w:t>
      </w:r>
      <w:proofErr w:type="spellStart"/>
      <w:r>
        <w:rPr>
          <w:rFonts w:ascii="Arial CYR" w:hAnsi="Arial CYR" w:cs="Arial CYR"/>
          <w:sz w:val="20"/>
          <w:szCs w:val="20"/>
        </w:rPr>
        <w:t>astronomy</w:t>
      </w:r>
      <w:proofErr w:type="spellEnd"/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великие открытия с древности до средневековья / Джон </w:t>
      </w:r>
      <w:proofErr w:type="spellStart"/>
      <w:r>
        <w:rPr>
          <w:rFonts w:ascii="Arial CYR" w:hAnsi="Arial CYR" w:cs="Arial CYR"/>
          <w:sz w:val="20"/>
          <w:szCs w:val="20"/>
        </w:rPr>
        <w:t>Дрейер</w:t>
      </w:r>
      <w:proofErr w:type="spellEnd"/>
      <w:r>
        <w:rPr>
          <w:rFonts w:ascii="Arial CYR" w:hAnsi="Arial CYR" w:cs="Arial CYR"/>
          <w:sz w:val="20"/>
          <w:szCs w:val="20"/>
        </w:rPr>
        <w:t xml:space="preserve"> ; [пер. с англ. Т. М. </w:t>
      </w:r>
      <w:proofErr w:type="spellStart"/>
      <w:r>
        <w:rPr>
          <w:rFonts w:ascii="Arial CYR" w:hAnsi="Arial CYR" w:cs="Arial CYR"/>
          <w:sz w:val="20"/>
          <w:szCs w:val="20"/>
        </w:rPr>
        <w:t>Шуликовой</w:t>
      </w:r>
      <w:proofErr w:type="spellEnd"/>
      <w:r>
        <w:rPr>
          <w:rFonts w:ascii="Arial CYR" w:hAnsi="Arial CYR" w:cs="Arial CYR"/>
          <w:sz w:val="20"/>
          <w:szCs w:val="20"/>
        </w:rPr>
        <w:t>].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Центрполиграф, 2018. - 413, [2] с. : ил</w:t>
      </w:r>
      <w:proofErr w:type="gramStart"/>
      <w:r>
        <w:rPr>
          <w:rFonts w:ascii="Arial CYR" w:hAnsi="Arial CYR" w:cs="Arial CYR"/>
          <w:sz w:val="20"/>
          <w:szCs w:val="20"/>
        </w:rPr>
        <w:t xml:space="preserve">. ; </w:t>
      </w:r>
      <w:proofErr w:type="gramEnd"/>
      <w:r>
        <w:rPr>
          <w:rFonts w:ascii="Arial CYR" w:hAnsi="Arial CYR" w:cs="Arial CYR"/>
          <w:sz w:val="20"/>
          <w:szCs w:val="20"/>
        </w:rPr>
        <w:t>21 см.  2 000 экз.</w:t>
      </w:r>
    </w:p>
    <w:p w:rsidR="00000000" w:rsidRDefault="00CF3A85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</w:t>
      </w:r>
      <w:r w:rsidR="00C46E04">
        <w:rPr>
          <w:rFonts w:ascii="Arial CYR" w:hAnsi="Arial CYR" w:cs="Arial CYR"/>
          <w:sz w:val="20"/>
          <w:szCs w:val="20"/>
        </w:rPr>
        <w:t>Книг</w:t>
      </w:r>
      <w:r w:rsidR="00C46E04">
        <w:rPr>
          <w:rFonts w:ascii="Arial CYR" w:hAnsi="Arial CYR" w:cs="Arial CYR"/>
          <w:sz w:val="20"/>
          <w:szCs w:val="20"/>
        </w:rPr>
        <w:t xml:space="preserve">а авторитетного британского ученого Джона </w:t>
      </w:r>
      <w:proofErr w:type="spellStart"/>
      <w:r w:rsidR="00C46E04">
        <w:rPr>
          <w:rFonts w:ascii="Arial CYR" w:hAnsi="Arial CYR" w:cs="Arial CYR"/>
          <w:sz w:val="20"/>
          <w:szCs w:val="20"/>
        </w:rPr>
        <w:t>Дрейера</w:t>
      </w:r>
      <w:proofErr w:type="spellEnd"/>
      <w:r w:rsidR="00C46E04">
        <w:rPr>
          <w:rFonts w:ascii="Arial CYR" w:hAnsi="Arial CYR" w:cs="Arial CYR"/>
          <w:sz w:val="20"/>
          <w:szCs w:val="20"/>
        </w:rPr>
        <w:t xml:space="preserve"> посвящена истории астрономии с древнейших времен до XVII века. Автор прослеживает эволюцию представлений об устройстве Вселенной, начиная с воззрений древних египтян, вавилонян и греков, освещает космологич</w:t>
      </w:r>
      <w:r w:rsidR="00C46E04">
        <w:rPr>
          <w:rFonts w:ascii="Arial CYR" w:hAnsi="Arial CYR" w:cs="Arial CYR"/>
          <w:sz w:val="20"/>
          <w:szCs w:val="20"/>
        </w:rPr>
        <w:t xml:space="preserve">еские теории Фалеса. Анаксимандра, </w:t>
      </w:r>
      <w:proofErr w:type="spellStart"/>
      <w:r w:rsidR="00C46E04">
        <w:rPr>
          <w:rFonts w:ascii="Arial CYR" w:hAnsi="Arial CYR" w:cs="Arial CYR"/>
          <w:sz w:val="20"/>
          <w:szCs w:val="20"/>
        </w:rPr>
        <w:t>Парменида</w:t>
      </w:r>
      <w:proofErr w:type="spellEnd"/>
      <w:r w:rsidR="00C46E04">
        <w:rPr>
          <w:rFonts w:ascii="Arial CYR" w:hAnsi="Arial CYR" w:cs="Arial CYR"/>
          <w:sz w:val="20"/>
          <w:szCs w:val="20"/>
        </w:rPr>
        <w:t xml:space="preserve"> и других греческих натурфилософов, знакомит с учением пифагорейцев и идеями Платона. </w:t>
      </w:r>
      <w:proofErr w:type="spellStart"/>
      <w:r w:rsidR="00C46E04">
        <w:rPr>
          <w:rFonts w:ascii="Arial CYR" w:hAnsi="Arial CYR" w:cs="Arial CYR"/>
          <w:sz w:val="20"/>
          <w:szCs w:val="20"/>
        </w:rPr>
        <w:t>Дрейер</w:t>
      </w:r>
      <w:proofErr w:type="spellEnd"/>
      <w:r w:rsidR="00C46E04">
        <w:rPr>
          <w:rFonts w:ascii="Arial CYR" w:hAnsi="Arial CYR" w:cs="Arial CYR"/>
          <w:sz w:val="20"/>
          <w:szCs w:val="20"/>
        </w:rPr>
        <w:t xml:space="preserve"> подробно описывает теорию концентрических планетных сфер </w:t>
      </w:r>
      <w:proofErr w:type="spellStart"/>
      <w:r w:rsidR="00C46E04">
        <w:rPr>
          <w:rFonts w:ascii="Arial CYR" w:hAnsi="Arial CYR" w:cs="Arial CYR"/>
          <w:sz w:val="20"/>
          <w:szCs w:val="20"/>
        </w:rPr>
        <w:t>Евдокса</w:t>
      </w:r>
      <w:proofErr w:type="spellEnd"/>
      <w:r w:rsidR="00C46E04">
        <w:rPr>
          <w:rFonts w:ascii="Arial CYR" w:hAnsi="Arial CYR" w:cs="Arial CYR"/>
          <w:sz w:val="20"/>
          <w:szCs w:val="20"/>
        </w:rPr>
        <w:t xml:space="preserve"> и </w:t>
      </w:r>
      <w:proofErr w:type="spellStart"/>
      <w:r w:rsidR="00C46E04">
        <w:rPr>
          <w:rFonts w:ascii="Arial CYR" w:hAnsi="Arial CYR" w:cs="Arial CYR"/>
          <w:sz w:val="20"/>
          <w:szCs w:val="20"/>
        </w:rPr>
        <w:t>Калиппа</w:t>
      </w:r>
      <w:proofErr w:type="spellEnd"/>
      <w:r w:rsidR="00C46E04">
        <w:rPr>
          <w:rFonts w:ascii="Arial CYR" w:hAnsi="Arial CYR" w:cs="Arial CYR"/>
          <w:sz w:val="20"/>
          <w:szCs w:val="20"/>
        </w:rPr>
        <w:t xml:space="preserve"> и геоцентрическую систему мироздания Птолеме</w:t>
      </w:r>
      <w:r w:rsidR="00C46E04">
        <w:rPr>
          <w:rFonts w:ascii="Arial CYR" w:hAnsi="Arial CYR" w:cs="Arial CYR"/>
          <w:sz w:val="20"/>
          <w:szCs w:val="20"/>
        </w:rPr>
        <w:t xml:space="preserve">я. Далее автор рассматривает научные воззрения средневековых ученых Запада и Востока, идеи Николая Кузанского, </w:t>
      </w:r>
      <w:proofErr w:type="spellStart"/>
      <w:r w:rsidR="00C46E04">
        <w:rPr>
          <w:rFonts w:ascii="Arial CYR" w:hAnsi="Arial CYR" w:cs="Arial CYR"/>
          <w:sz w:val="20"/>
          <w:szCs w:val="20"/>
        </w:rPr>
        <w:t>Региомонтана</w:t>
      </w:r>
      <w:proofErr w:type="spellEnd"/>
      <w:r w:rsidR="00C46E04">
        <w:rPr>
          <w:rFonts w:ascii="Arial CYR" w:hAnsi="Arial CYR" w:cs="Arial CYR"/>
          <w:sz w:val="20"/>
          <w:szCs w:val="20"/>
        </w:rPr>
        <w:t xml:space="preserve">, </w:t>
      </w:r>
      <w:proofErr w:type="spellStart"/>
      <w:r w:rsidR="00C46E04">
        <w:rPr>
          <w:rFonts w:ascii="Arial CYR" w:hAnsi="Arial CYR" w:cs="Arial CYR"/>
          <w:sz w:val="20"/>
          <w:szCs w:val="20"/>
        </w:rPr>
        <w:t>Кальканьини</w:t>
      </w:r>
      <w:proofErr w:type="spellEnd"/>
      <w:r w:rsidR="00C46E04">
        <w:rPr>
          <w:rFonts w:ascii="Arial CYR" w:hAnsi="Arial CYR" w:cs="Arial CYR"/>
          <w:sz w:val="20"/>
          <w:szCs w:val="20"/>
        </w:rPr>
        <w:t xml:space="preserve"> и других мыслителей эпохи Возрождения и завершает свой </w:t>
      </w:r>
      <w:r w:rsidR="00C46E04">
        <w:rPr>
          <w:rFonts w:ascii="Arial CYR" w:hAnsi="Arial CYR" w:cs="Arial CYR"/>
          <w:sz w:val="20"/>
          <w:szCs w:val="20"/>
        </w:rPr>
        <w:lastRenderedPageBreak/>
        <w:t>исчерпывающий труд изложением теорий Коперника, Тихо Браге и Кеп</w:t>
      </w:r>
      <w:r w:rsidR="00C46E04">
        <w:rPr>
          <w:rFonts w:ascii="Arial CYR" w:hAnsi="Arial CYR" w:cs="Arial CYR"/>
          <w:sz w:val="20"/>
          <w:szCs w:val="20"/>
        </w:rPr>
        <w:t>лера.</w:t>
      </w:r>
    </w:p>
    <w:p w:rsidR="00000000" w:rsidRDefault="00C46E04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000000" w:rsidRPr="00C46E04" w:rsidRDefault="00C46E04" w:rsidP="002B095E">
      <w:pPr>
        <w:keepNext w:val="0"/>
        <w:widowControl w:val="0"/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firstLine="709"/>
        <w:jc w:val="both"/>
        <w:outlineLvl w:val="0"/>
        <w:rPr>
          <w:rFonts w:ascii="Arial CYR" w:eastAsia="Times New Roman" w:hAnsi="Arial CYR" w:cs="Arial CYR"/>
          <w:kern w:val="0"/>
        </w:rPr>
      </w:pPr>
      <w:r w:rsidRPr="00C46E04">
        <w:rPr>
          <w:rFonts w:ascii="Arial CYR" w:eastAsia="Times New Roman" w:hAnsi="Arial CYR" w:cs="Arial CYR"/>
          <w:kern w:val="0"/>
        </w:rPr>
        <w:t>Гражданское право</w:t>
      </w:r>
    </w:p>
    <w:p w:rsidR="00000000" w:rsidRPr="00C46E04" w:rsidRDefault="00C46E04" w:rsidP="002B095E">
      <w:pPr>
        <w:keepNext w:val="0"/>
        <w:widowControl w:val="0"/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firstLine="709"/>
        <w:jc w:val="both"/>
        <w:outlineLvl w:val="0"/>
        <w:rPr>
          <w:rFonts w:ascii="Arial CYR" w:eastAsia="Times New Roman" w:hAnsi="Arial CYR" w:cs="Arial CYR"/>
          <w:b w:val="0"/>
          <w:bCs w:val="0"/>
          <w:kern w:val="0"/>
        </w:rPr>
      </w:pPr>
    </w:p>
    <w:p w:rsidR="00000000" w:rsidRDefault="00C46E04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12.  </w:t>
      </w:r>
      <w:r>
        <w:rPr>
          <w:rFonts w:ascii="Arial CYR" w:hAnsi="Arial CYR" w:cs="Arial CYR"/>
          <w:b/>
          <w:bCs/>
          <w:sz w:val="20"/>
          <w:szCs w:val="20"/>
        </w:rPr>
        <w:t xml:space="preserve">Российская Федерация. Законы. </w:t>
      </w:r>
      <w:r>
        <w:rPr>
          <w:rFonts w:ascii="Arial CYR" w:hAnsi="Arial CYR" w:cs="Arial CYR"/>
          <w:sz w:val="20"/>
          <w:szCs w:val="20"/>
        </w:rPr>
        <w:t xml:space="preserve"> Гражданский кодекс Российской Федерации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части первая, вторая, третья и четвертая с путеводителем по судебной практике : по состоянию на 20 апреля 2018 г. + сравнительная таблица изм</w:t>
      </w:r>
      <w:r>
        <w:rPr>
          <w:rFonts w:ascii="Arial CYR" w:hAnsi="Arial CYR" w:cs="Arial CYR"/>
          <w:sz w:val="20"/>
          <w:szCs w:val="20"/>
        </w:rPr>
        <w:t xml:space="preserve">енений : с учетом изменений внесенных Федеральными законами от 5 декабря 2017 г. </w:t>
      </w:r>
      <w:r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379-</w:t>
      </w:r>
      <w:r>
        <w:rPr>
          <w:rFonts w:ascii="Arial CYR" w:hAnsi="Arial CYR" w:cs="Arial CYR"/>
          <w:sz w:val="20"/>
          <w:szCs w:val="20"/>
        </w:rPr>
        <w:t xml:space="preserve">ФЗ, от 29 декабря 2017 г. </w:t>
      </w:r>
      <w:r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442-</w:t>
      </w:r>
      <w:r>
        <w:rPr>
          <w:rFonts w:ascii="Arial CYR" w:hAnsi="Arial CYR" w:cs="Arial CYR"/>
          <w:sz w:val="20"/>
          <w:szCs w:val="20"/>
        </w:rPr>
        <w:t xml:space="preserve">ФЗ, </w:t>
      </w:r>
      <w:r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459-</w:t>
      </w:r>
      <w:r>
        <w:rPr>
          <w:rFonts w:ascii="Arial CYR" w:hAnsi="Arial CYR" w:cs="Arial CYR"/>
          <w:sz w:val="20"/>
          <w:szCs w:val="20"/>
        </w:rPr>
        <w:t>ФЗ.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Проспект, 2018. - 701, [1] с.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табл.</w:t>
      </w:r>
    </w:p>
    <w:p w:rsidR="00000000" w:rsidRDefault="00C46E04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всего:2 - БЛТК(2)</w:t>
      </w:r>
    </w:p>
    <w:p w:rsidR="00000000" w:rsidRDefault="00CF3A85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</w:t>
      </w:r>
      <w:r w:rsidR="00C46E04">
        <w:rPr>
          <w:rFonts w:ascii="Arial CYR" w:hAnsi="Arial CYR" w:cs="Arial CYR"/>
          <w:sz w:val="20"/>
          <w:szCs w:val="20"/>
        </w:rPr>
        <w:t xml:space="preserve">Текст Кодекса </w:t>
      </w:r>
      <w:proofErr w:type="gramStart"/>
      <w:r w:rsidR="00C46E04">
        <w:rPr>
          <w:rFonts w:ascii="Arial CYR" w:hAnsi="Arial CYR" w:cs="Arial CYR"/>
          <w:sz w:val="20"/>
          <w:szCs w:val="20"/>
        </w:rPr>
        <w:t>сверен</w:t>
      </w:r>
      <w:r w:rsidR="00C46E04">
        <w:rPr>
          <w:rFonts w:ascii="Arial CYR" w:hAnsi="Arial CYR" w:cs="Arial CYR"/>
          <w:sz w:val="20"/>
          <w:szCs w:val="20"/>
        </w:rPr>
        <w:t xml:space="preserve"> с официальным источником и приводится</w:t>
      </w:r>
      <w:proofErr w:type="gramEnd"/>
      <w:r w:rsidR="00C46E04">
        <w:rPr>
          <w:rFonts w:ascii="Arial CYR" w:hAnsi="Arial CYR" w:cs="Arial CYR"/>
          <w:sz w:val="20"/>
          <w:szCs w:val="20"/>
        </w:rPr>
        <w:t xml:space="preserve"> по состоянию на 20 апреля 2018 года. Представленное вашему вниманию издание учитывает все изменения, внесенные опубликованными в официальных источниках федеральными законами. Те</w:t>
      </w:r>
      <w:proofErr w:type="gramStart"/>
      <w:r w:rsidR="00C46E04">
        <w:rPr>
          <w:rFonts w:ascii="Arial CYR" w:hAnsi="Arial CYR" w:cs="Arial CYR"/>
          <w:sz w:val="20"/>
          <w:szCs w:val="20"/>
        </w:rPr>
        <w:t>кст ст</w:t>
      </w:r>
      <w:proofErr w:type="gramEnd"/>
      <w:r w:rsidR="00C46E04">
        <w:rPr>
          <w:rFonts w:ascii="Arial CYR" w:hAnsi="Arial CYR" w:cs="Arial CYR"/>
          <w:sz w:val="20"/>
          <w:szCs w:val="20"/>
        </w:rPr>
        <w:t>атей приводится на дату, обозначен</w:t>
      </w:r>
      <w:r w:rsidR="00C46E04">
        <w:rPr>
          <w:rFonts w:ascii="Arial CYR" w:hAnsi="Arial CYR" w:cs="Arial CYR"/>
          <w:sz w:val="20"/>
          <w:szCs w:val="20"/>
        </w:rPr>
        <w:t xml:space="preserve">ную на обложке данной книги (дата актуализации). Если есть изменения, вступающие в силу позднее, то вместе с редакцией нормы, действующей на эту дату, </w:t>
      </w:r>
      <w:proofErr w:type="gramStart"/>
      <w:r w:rsidR="00C46E04">
        <w:rPr>
          <w:rFonts w:ascii="Arial CYR" w:hAnsi="Arial CYR" w:cs="Arial CYR"/>
          <w:sz w:val="20"/>
          <w:szCs w:val="20"/>
        </w:rPr>
        <w:t>приводится норма в новой редакции и указывается</w:t>
      </w:r>
      <w:proofErr w:type="gramEnd"/>
      <w:r w:rsidR="00C46E04">
        <w:rPr>
          <w:rFonts w:ascii="Arial CYR" w:hAnsi="Arial CYR" w:cs="Arial CYR"/>
          <w:sz w:val="20"/>
          <w:szCs w:val="20"/>
        </w:rPr>
        <w:t xml:space="preserve"> дата, с которой она вступает в силу. Издание содержит пут</w:t>
      </w:r>
      <w:r w:rsidR="00C46E04">
        <w:rPr>
          <w:rFonts w:ascii="Arial CYR" w:hAnsi="Arial CYR" w:cs="Arial CYR"/>
          <w:sz w:val="20"/>
          <w:szCs w:val="20"/>
        </w:rPr>
        <w:t xml:space="preserve">еводитель по актуальной судебной практике Верховного Суда РФ, а также действующим постановлениям Пленума Высшего Арбитражного Суда РФ </w:t>
      </w:r>
      <w:r w:rsidR="00C46E04">
        <w:rPr>
          <w:rFonts w:ascii="Arial" w:hAnsi="Arial" w:cs="Arial"/>
          <w:sz w:val="20"/>
          <w:szCs w:val="20"/>
        </w:rPr>
        <w:t xml:space="preserve">– </w:t>
      </w:r>
      <w:r w:rsidR="00C46E04">
        <w:rPr>
          <w:rFonts w:ascii="Arial CYR" w:hAnsi="Arial CYR" w:cs="Arial CYR"/>
          <w:sz w:val="20"/>
          <w:szCs w:val="20"/>
        </w:rPr>
        <w:t>соответствующие статьи кодекса помечены знаком, после которого приводятся название, реквизиты и пункты необходимого доку</w:t>
      </w:r>
      <w:r w:rsidR="00C46E04">
        <w:rPr>
          <w:rFonts w:ascii="Arial CYR" w:hAnsi="Arial CYR" w:cs="Arial CYR"/>
          <w:sz w:val="20"/>
          <w:szCs w:val="20"/>
        </w:rPr>
        <w:t>мента.</w:t>
      </w:r>
    </w:p>
    <w:p w:rsidR="00000000" w:rsidRDefault="00C46E04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</w:p>
    <w:p w:rsidR="00000000" w:rsidRDefault="00C46E04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13.  </w:t>
      </w:r>
      <w:r>
        <w:rPr>
          <w:rFonts w:ascii="Arial CYR" w:hAnsi="Arial CYR" w:cs="Arial CYR"/>
          <w:b/>
          <w:bCs/>
          <w:sz w:val="20"/>
          <w:szCs w:val="20"/>
        </w:rPr>
        <w:t xml:space="preserve">Российская Федерация. Законы. </w:t>
      </w:r>
      <w:r>
        <w:rPr>
          <w:rFonts w:ascii="Arial CYR" w:hAnsi="Arial CYR" w:cs="Arial CYR"/>
          <w:sz w:val="20"/>
          <w:szCs w:val="20"/>
        </w:rPr>
        <w:t xml:space="preserve"> Гражданский кодекс Российской Федерации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части первая, вторая, третья и четвертая с путеводителем по судебной практике : по состоянию на 20 мая 2018 г. + сравнительная таблица изменений : с учетом изме</w:t>
      </w:r>
      <w:r>
        <w:rPr>
          <w:rFonts w:ascii="Arial CYR" w:hAnsi="Arial CYR" w:cs="Arial CYR"/>
          <w:sz w:val="20"/>
          <w:szCs w:val="20"/>
        </w:rPr>
        <w:t xml:space="preserve">нений внесенных в Федеральным законом от 18 апреля 2018 г. </w:t>
      </w:r>
      <w:r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67-</w:t>
      </w:r>
      <w:r>
        <w:rPr>
          <w:rFonts w:ascii="Arial CYR" w:hAnsi="Arial CYR" w:cs="Arial CYR"/>
          <w:sz w:val="20"/>
          <w:szCs w:val="20"/>
        </w:rPr>
        <w:t>ФЗ.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Проспект, 2018. - 701, [1] с.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табл.</w:t>
      </w:r>
    </w:p>
    <w:p w:rsidR="00000000" w:rsidRDefault="00CF3A85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</w:t>
      </w:r>
      <w:r w:rsidR="00C46E04">
        <w:rPr>
          <w:rFonts w:ascii="Arial CYR" w:hAnsi="Arial CYR" w:cs="Arial CYR"/>
          <w:b/>
          <w:bCs/>
          <w:sz w:val="20"/>
          <w:szCs w:val="20"/>
        </w:rPr>
        <w:t xml:space="preserve"> </w:t>
      </w:r>
      <w:r w:rsidR="00C46E04">
        <w:rPr>
          <w:rFonts w:ascii="Arial CYR" w:hAnsi="Arial CYR" w:cs="Arial CYR"/>
          <w:sz w:val="20"/>
          <w:szCs w:val="20"/>
        </w:rPr>
        <w:t xml:space="preserve">Текст Кодекса </w:t>
      </w:r>
      <w:proofErr w:type="gramStart"/>
      <w:r w:rsidR="00C46E04">
        <w:rPr>
          <w:rFonts w:ascii="Arial CYR" w:hAnsi="Arial CYR" w:cs="Arial CYR"/>
          <w:sz w:val="20"/>
          <w:szCs w:val="20"/>
        </w:rPr>
        <w:t>сверен с официальным источником и приводится</w:t>
      </w:r>
      <w:proofErr w:type="gramEnd"/>
      <w:r w:rsidR="00C46E04">
        <w:rPr>
          <w:rFonts w:ascii="Arial CYR" w:hAnsi="Arial CYR" w:cs="Arial CYR"/>
          <w:sz w:val="20"/>
          <w:szCs w:val="20"/>
        </w:rPr>
        <w:t xml:space="preserve"> по состоянию на 20 мая 201</w:t>
      </w:r>
      <w:r w:rsidR="00C46E04">
        <w:rPr>
          <w:rFonts w:ascii="Arial CYR" w:hAnsi="Arial CYR" w:cs="Arial CYR"/>
          <w:sz w:val="20"/>
          <w:szCs w:val="20"/>
        </w:rPr>
        <w:t>8 года. Представленное вашему вниманию издание учитывает все изменения, внесенные опубликованными в официальных источниках федеральными законами. Те</w:t>
      </w:r>
      <w:proofErr w:type="gramStart"/>
      <w:r w:rsidR="00C46E04">
        <w:rPr>
          <w:rFonts w:ascii="Arial CYR" w:hAnsi="Arial CYR" w:cs="Arial CYR"/>
          <w:sz w:val="20"/>
          <w:szCs w:val="20"/>
        </w:rPr>
        <w:t>кст ст</w:t>
      </w:r>
      <w:proofErr w:type="gramEnd"/>
      <w:r w:rsidR="00C46E04">
        <w:rPr>
          <w:rFonts w:ascii="Arial CYR" w:hAnsi="Arial CYR" w:cs="Arial CYR"/>
          <w:sz w:val="20"/>
          <w:szCs w:val="20"/>
        </w:rPr>
        <w:t>атей приводится на дату, обозначенную на обложке данной книги (дата актуализации). Если есть изменения</w:t>
      </w:r>
      <w:r w:rsidR="00C46E04">
        <w:rPr>
          <w:rFonts w:ascii="Arial CYR" w:hAnsi="Arial CYR" w:cs="Arial CYR"/>
          <w:sz w:val="20"/>
          <w:szCs w:val="20"/>
        </w:rPr>
        <w:t xml:space="preserve">, вступающие в силу позднее, то вместе с редакцией нормы, действующей на эту дату, </w:t>
      </w:r>
      <w:proofErr w:type="gramStart"/>
      <w:r w:rsidR="00C46E04">
        <w:rPr>
          <w:rFonts w:ascii="Arial CYR" w:hAnsi="Arial CYR" w:cs="Arial CYR"/>
          <w:sz w:val="20"/>
          <w:szCs w:val="20"/>
        </w:rPr>
        <w:t>приводится норма в новой редакции и указывается</w:t>
      </w:r>
      <w:proofErr w:type="gramEnd"/>
      <w:r w:rsidR="00C46E04">
        <w:rPr>
          <w:rFonts w:ascii="Arial CYR" w:hAnsi="Arial CYR" w:cs="Arial CYR"/>
          <w:sz w:val="20"/>
          <w:szCs w:val="20"/>
        </w:rPr>
        <w:t xml:space="preserve"> дата, с которой она вступает в силу. Издание содержит путеводитель по актуальной судебной практике Верховного Суда РФ, а такж</w:t>
      </w:r>
      <w:r w:rsidR="00C46E04">
        <w:rPr>
          <w:rFonts w:ascii="Arial CYR" w:hAnsi="Arial CYR" w:cs="Arial CYR"/>
          <w:sz w:val="20"/>
          <w:szCs w:val="20"/>
        </w:rPr>
        <w:t xml:space="preserve">е действующим постановлениям Пленума Высшего Арбитражного Суда РФ </w:t>
      </w:r>
      <w:r w:rsidR="00C46E04">
        <w:rPr>
          <w:rFonts w:ascii="Arial" w:hAnsi="Arial" w:cs="Arial"/>
          <w:sz w:val="20"/>
          <w:szCs w:val="20"/>
        </w:rPr>
        <w:t xml:space="preserve">– </w:t>
      </w:r>
      <w:r w:rsidR="00C46E04">
        <w:rPr>
          <w:rFonts w:ascii="Arial CYR" w:hAnsi="Arial CYR" w:cs="Arial CYR"/>
          <w:sz w:val="20"/>
          <w:szCs w:val="20"/>
        </w:rPr>
        <w:t>соответствующие статьи кодекса помечены знаком, после которого приводятся название, реквизиты и пункты необходимого документа.</w:t>
      </w:r>
    </w:p>
    <w:p w:rsidR="00000000" w:rsidRDefault="00C46E04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000000" w:rsidRPr="00C46E04" w:rsidRDefault="00C46E04" w:rsidP="002B095E">
      <w:pPr>
        <w:keepNext w:val="0"/>
        <w:widowControl w:val="0"/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firstLine="709"/>
        <w:jc w:val="both"/>
        <w:outlineLvl w:val="0"/>
        <w:rPr>
          <w:rFonts w:ascii="Arial CYR" w:eastAsia="Times New Roman" w:hAnsi="Arial CYR" w:cs="Arial CYR"/>
          <w:kern w:val="0"/>
        </w:rPr>
      </w:pPr>
      <w:r w:rsidRPr="00C46E04">
        <w:rPr>
          <w:rFonts w:ascii="Arial CYR" w:eastAsia="Times New Roman" w:hAnsi="Arial CYR" w:cs="Arial CYR"/>
          <w:kern w:val="0"/>
        </w:rPr>
        <w:t>КамАЗ, грузовые автомобили</w:t>
      </w:r>
    </w:p>
    <w:p w:rsidR="00000000" w:rsidRPr="00C46E04" w:rsidRDefault="00C46E04" w:rsidP="002B095E">
      <w:pPr>
        <w:keepNext w:val="0"/>
        <w:widowControl w:val="0"/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firstLine="709"/>
        <w:jc w:val="both"/>
        <w:outlineLvl w:val="0"/>
        <w:rPr>
          <w:rFonts w:ascii="Arial CYR" w:eastAsia="Times New Roman" w:hAnsi="Arial CYR" w:cs="Arial CYR"/>
          <w:b w:val="0"/>
          <w:bCs w:val="0"/>
          <w:kern w:val="0"/>
        </w:rPr>
      </w:pPr>
    </w:p>
    <w:p w:rsidR="00CF3A85" w:rsidRDefault="00C46E04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14. </w:t>
      </w:r>
      <w:r>
        <w:rPr>
          <w:rFonts w:ascii="Arial CYR" w:hAnsi="Arial CYR" w:cs="Arial CYR"/>
          <w:b/>
          <w:bCs/>
          <w:sz w:val="20"/>
          <w:szCs w:val="20"/>
        </w:rPr>
        <w:t>Автомобили К</w:t>
      </w:r>
      <w:r>
        <w:rPr>
          <w:rFonts w:ascii="Arial CYR" w:hAnsi="Arial CYR" w:cs="Arial CYR"/>
          <w:b/>
          <w:bCs/>
          <w:sz w:val="20"/>
          <w:szCs w:val="20"/>
        </w:rPr>
        <w:t>АМАЗ с</w:t>
      </w:r>
      <w:r>
        <w:rPr>
          <w:rFonts w:ascii="Arial CYR" w:hAnsi="Arial CYR" w:cs="Arial CYR"/>
          <w:sz w:val="20"/>
          <w:szCs w:val="20"/>
        </w:rPr>
        <w:t xml:space="preserve"> колесной формулой 6х4 и 6х6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КамАЗ-5320, -5410, -55102, -55111, -53212, -53211, -53213, -54112, -4310, -43114, -43118, -65111,-53228, -44108, -43115, -65115, -53229, -53215, -54115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дизельный двигатель 10.9 л. : руководство по эксплуатации, технич</w:t>
      </w:r>
      <w:r>
        <w:rPr>
          <w:rFonts w:ascii="Arial CYR" w:hAnsi="Arial CYR" w:cs="Arial CYR"/>
          <w:sz w:val="20"/>
          <w:szCs w:val="20"/>
        </w:rPr>
        <w:t>ескому обслуживанию и ремонту / [А. Кузнецов].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Третий Рим Капитал, 2016. - 267 с. : ил., схемы, табл.</w:t>
      </w:r>
      <w:proofErr w:type="gramStart"/>
      <w:r>
        <w:rPr>
          <w:rFonts w:ascii="Arial CYR" w:hAnsi="Arial CYR" w:cs="Arial CYR"/>
          <w:sz w:val="20"/>
          <w:szCs w:val="20"/>
        </w:rPr>
        <w:t xml:space="preserve"> ;</w:t>
      </w:r>
      <w:proofErr w:type="gramEnd"/>
      <w:r>
        <w:rPr>
          <w:rFonts w:ascii="Arial CYR" w:hAnsi="Arial CYR" w:cs="Arial CYR"/>
          <w:sz w:val="20"/>
          <w:szCs w:val="20"/>
        </w:rPr>
        <w:t xml:space="preserve"> 29 см. - (Мой автомобиль)  </w:t>
      </w:r>
      <w:r w:rsidR="00CF3A85">
        <w:rPr>
          <w:rFonts w:ascii="Arial CYR" w:hAnsi="Arial CYR" w:cs="Arial CYR"/>
          <w:sz w:val="20"/>
          <w:szCs w:val="20"/>
        </w:rPr>
        <w:t xml:space="preserve">  </w:t>
      </w:r>
    </w:p>
    <w:p w:rsidR="00000000" w:rsidRDefault="00CF3A85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</w:t>
      </w:r>
      <w:r w:rsidR="00C46E04">
        <w:rPr>
          <w:rFonts w:ascii="Arial CYR" w:hAnsi="Arial CYR" w:cs="Arial CYR"/>
          <w:sz w:val="20"/>
          <w:szCs w:val="20"/>
        </w:rPr>
        <w:t>Вниманию читателей предлагается руко</w:t>
      </w:r>
      <w:r w:rsidR="00C46E04">
        <w:rPr>
          <w:rFonts w:ascii="Arial CYR" w:hAnsi="Arial CYR" w:cs="Arial CYR"/>
          <w:sz w:val="20"/>
          <w:szCs w:val="20"/>
        </w:rPr>
        <w:t xml:space="preserve">водство по ремонту и эксплуатации </w:t>
      </w:r>
      <w:r>
        <w:rPr>
          <w:rFonts w:ascii="Arial CYR" w:hAnsi="Arial CYR" w:cs="Arial CYR"/>
          <w:sz w:val="20"/>
          <w:szCs w:val="20"/>
        </w:rPr>
        <w:t xml:space="preserve">     </w:t>
      </w:r>
      <w:r w:rsidR="00C46E04">
        <w:rPr>
          <w:rFonts w:ascii="Arial CYR" w:hAnsi="Arial CYR" w:cs="Arial CYR"/>
          <w:sz w:val="20"/>
          <w:szCs w:val="20"/>
        </w:rPr>
        <w:t>грузовых автомобилей КамАЗ с колесной формулой 6x4 и 6x6 (КамАЗ-5320, -5410, -55102, -55111, -53211, -53212, -53213, -53215, -54112, -4310, -43114, -43118, -65111, -53228, -44108, -43115, -65115, -53229, -54115). В основны</w:t>
      </w:r>
      <w:r w:rsidR="00C46E04">
        <w:rPr>
          <w:rFonts w:ascii="Arial CYR" w:hAnsi="Arial CYR" w:cs="Arial CYR"/>
          <w:sz w:val="20"/>
          <w:szCs w:val="20"/>
        </w:rPr>
        <w:t>х разделах руководства описаны узлы и агрегаты автомобилей. В руководстве дается описание технического обслуживания и ремонта автомобилей на базе готовых запасных частей, имеются перечни возможных неисправностей и рекомендации по их устранению, а также ука</w:t>
      </w:r>
      <w:r w:rsidR="00C46E04">
        <w:rPr>
          <w:rFonts w:ascii="Arial CYR" w:hAnsi="Arial CYR" w:cs="Arial CYR"/>
          <w:sz w:val="20"/>
          <w:szCs w:val="20"/>
        </w:rPr>
        <w:t>зания по разборке и сборке, регулировке и ремонту узлов автомобилей. При ремонте рекомендуется пользоваться специальными инструментами и приспособлениями. Резьбовые соединения при сборке следует затягивать моментами, указанными в приложении 2. Основные дан</w:t>
      </w:r>
      <w:r w:rsidR="00C46E04">
        <w:rPr>
          <w:rFonts w:ascii="Arial CYR" w:hAnsi="Arial CYR" w:cs="Arial CYR"/>
          <w:sz w:val="20"/>
          <w:szCs w:val="20"/>
        </w:rPr>
        <w:t xml:space="preserve">ные для регулировок и контроля приведены в приложении 1. Применяемые горюче-смазочные материалы и эксплуатационные жидкости перечислены в приложении 8.  Книга предназначена для инженерно-технических работников центров и станций технического обслуживания и </w:t>
      </w:r>
      <w:r w:rsidR="00C46E04">
        <w:rPr>
          <w:rFonts w:ascii="Arial CYR" w:hAnsi="Arial CYR" w:cs="Arial CYR"/>
          <w:sz w:val="20"/>
          <w:szCs w:val="20"/>
        </w:rPr>
        <w:t xml:space="preserve">ремонта автомобилей, водителей и владельцев автомобилей КамАЗ.  </w:t>
      </w:r>
    </w:p>
    <w:p w:rsidR="00000000" w:rsidRDefault="00C46E04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000000" w:rsidRPr="00C46E04" w:rsidRDefault="00C46E04" w:rsidP="002B095E">
      <w:pPr>
        <w:keepNext w:val="0"/>
        <w:widowControl w:val="0"/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firstLine="709"/>
        <w:jc w:val="both"/>
        <w:outlineLvl w:val="0"/>
        <w:rPr>
          <w:rFonts w:ascii="Arial CYR" w:eastAsia="Times New Roman" w:hAnsi="Arial CYR" w:cs="Arial CYR"/>
          <w:kern w:val="0"/>
        </w:rPr>
      </w:pPr>
      <w:r w:rsidRPr="00C46E04">
        <w:rPr>
          <w:rFonts w:ascii="Arial CYR" w:eastAsia="Times New Roman" w:hAnsi="Arial CYR" w:cs="Arial CYR"/>
          <w:kern w:val="0"/>
        </w:rPr>
        <w:t>МАЗ, грузовые автомобили</w:t>
      </w:r>
    </w:p>
    <w:p w:rsidR="00000000" w:rsidRPr="00C46E04" w:rsidRDefault="00C46E04" w:rsidP="002B095E">
      <w:pPr>
        <w:keepNext w:val="0"/>
        <w:widowControl w:val="0"/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firstLine="709"/>
        <w:jc w:val="both"/>
        <w:outlineLvl w:val="0"/>
        <w:rPr>
          <w:rFonts w:ascii="Arial CYR" w:eastAsia="Times New Roman" w:hAnsi="Arial CYR" w:cs="Arial CYR"/>
          <w:b w:val="0"/>
          <w:bCs w:val="0"/>
          <w:kern w:val="0"/>
        </w:rPr>
      </w:pPr>
    </w:p>
    <w:p w:rsidR="00CF3A85" w:rsidRDefault="00C46E04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15.  </w:t>
      </w:r>
      <w:r>
        <w:rPr>
          <w:rFonts w:ascii="Arial CYR" w:hAnsi="Arial CYR" w:cs="Arial CYR"/>
          <w:b/>
          <w:bCs/>
          <w:sz w:val="20"/>
          <w:szCs w:val="20"/>
        </w:rPr>
        <w:t>Автомобили МАЗ-5336, -6303,</w:t>
      </w:r>
      <w:r>
        <w:rPr>
          <w:rFonts w:ascii="Arial CYR" w:hAnsi="Arial CYR" w:cs="Arial CYR"/>
          <w:sz w:val="20"/>
          <w:szCs w:val="20"/>
        </w:rPr>
        <w:t xml:space="preserve"> МАЗ-533602, МАЗ-533603, МАЗ-533605, МАЗ-533608, МАЗ-533702, МАЗ-54322, МАЗ-543203, МАЗ-543205, МАЗ-544003, МАЗ</w:t>
      </w:r>
      <w:r>
        <w:rPr>
          <w:rFonts w:ascii="Arial CYR" w:hAnsi="Arial CYR" w:cs="Arial CYR"/>
          <w:sz w:val="20"/>
          <w:szCs w:val="20"/>
        </w:rPr>
        <w:t>-54329, МАЗ-54330, МАЗ-555100, МАЗ-555102, МАЗ-551603, МАЗ-551605, МАЗ-630303, МАЗ-630305, МАЗ-631705, МАЗ-642205, МАЗ-64227, МАЗ-642290, МАЗ-642505, МАЗ-6430, МАЗ-651705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дизельные двигатели: </w:t>
      </w:r>
      <w:r>
        <w:rPr>
          <w:rFonts w:ascii="Arial CYR" w:hAnsi="Arial CYR" w:cs="Arial CYR"/>
          <w:sz w:val="20"/>
          <w:szCs w:val="20"/>
        </w:rPr>
        <w:lastRenderedPageBreak/>
        <w:t>11,0, 15,0 л : руководство по эксплуатации, техническому обслу</w:t>
      </w:r>
      <w:r>
        <w:rPr>
          <w:rFonts w:ascii="Arial CYR" w:hAnsi="Arial CYR" w:cs="Arial CYR"/>
          <w:sz w:val="20"/>
          <w:szCs w:val="20"/>
        </w:rPr>
        <w:t>живанию и ремонту / [А. Кузнецов].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Третий Рим Капитал, 2015. - 221 с. : ил., схемы, табл.</w:t>
      </w:r>
      <w:proofErr w:type="gramStart"/>
      <w:r>
        <w:rPr>
          <w:rFonts w:ascii="Arial CYR" w:hAnsi="Arial CYR" w:cs="Arial CYR"/>
          <w:sz w:val="20"/>
          <w:szCs w:val="20"/>
        </w:rPr>
        <w:t xml:space="preserve"> ;</w:t>
      </w:r>
      <w:proofErr w:type="gramEnd"/>
      <w:r>
        <w:rPr>
          <w:rFonts w:ascii="Arial CYR" w:hAnsi="Arial CYR" w:cs="Arial CYR"/>
          <w:sz w:val="20"/>
          <w:szCs w:val="20"/>
        </w:rPr>
        <w:t xml:space="preserve"> 29 см. - (Мой автомобиль)  </w:t>
      </w:r>
      <w:r w:rsidR="00CF3A85">
        <w:rPr>
          <w:rFonts w:ascii="Arial CYR" w:hAnsi="Arial CYR" w:cs="Arial CYR"/>
          <w:sz w:val="20"/>
          <w:szCs w:val="20"/>
        </w:rPr>
        <w:t xml:space="preserve"> </w:t>
      </w:r>
    </w:p>
    <w:p w:rsidR="00000000" w:rsidRDefault="00CF3A85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</w:t>
      </w:r>
      <w:r w:rsidR="00C46E04">
        <w:rPr>
          <w:rFonts w:ascii="Arial CYR" w:hAnsi="Arial CYR" w:cs="Arial CYR"/>
          <w:sz w:val="20"/>
          <w:szCs w:val="20"/>
        </w:rPr>
        <w:t>Руководство по ремонту, техническому обслуживани</w:t>
      </w:r>
      <w:r w:rsidR="00C46E04">
        <w:rPr>
          <w:rFonts w:ascii="Arial CYR" w:hAnsi="Arial CYR" w:cs="Arial CYR"/>
          <w:sz w:val="20"/>
          <w:szCs w:val="20"/>
        </w:rPr>
        <w:t>ю и эксплуатации автомобилей МАЗ 533602, 533603, 533605, 533608, 533702, 54322, 543203, 543205, 543302, 544003, 54329, 554330, 555100, 555102, 551603, 551605, 6630303, 630305, 631705, 642205, 64227, 642290, 642505, 6430, 651705. В основных разделах книги о</w:t>
      </w:r>
      <w:r w:rsidR="00C46E04">
        <w:rPr>
          <w:rFonts w:ascii="Arial CYR" w:hAnsi="Arial CYR" w:cs="Arial CYR"/>
          <w:sz w:val="20"/>
          <w:szCs w:val="20"/>
        </w:rPr>
        <w:t>писаны узлы и агрегаты МАЗ, дается подробное описание технического обслуживания и ремонта автомобилей на базе готовых запасных частей, даны указания по разборке и сборке, регулировке и ремонту узлов автомобилей. Имеются перечни возможных неисправностей и р</w:t>
      </w:r>
      <w:r w:rsidR="00C46E04">
        <w:rPr>
          <w:rFonts w:ascii="Arial CYR" w:hAnsi="Arial CYR" w:cs="Arial CYR"/>
          <w:sz w:val="20"/>
          <w:szCs w:val="20"/>
        </w:rPr>
        <w:t>екомендации по их диагностике и устранению. В отдельные разделы издания включены инструкция по эксплуатации автомобиля МАЗ и цветные схемы электрооборудования. Руководство предназначено для инженерно-технических работников автоцентров и СТО, водителей и вл</w:t>
      </w:r>
      <w:r w:rsidR="00C46E04">
        <w:rPr>
          <w:rFonts w:ascii="Arial CYR" w:hAnsi="Arial CYR" w:cs="Arial CYR"/>
          <w:sz w:val="20"/>
          <w:szCs w:val="20"/>
        </w:rPr>
        <w:t xml:space="preserve">адельцев автомобилей МАЗ.  </w:t>
      </w:r>
    </w:p>
    <w:p w:rsidR="00000000" w:rsidRDefault="00C46E04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000000" w:rsidRPr="00C46E04" w:rsidRDefault="00C46E04" w:rsidP="002B095E">
      <w:pPr>
        <w:keepNext w:val="0"/>
        <w:widowControl w:val="0"/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firstLine="709"/>
        <w:jc w:val="both"/>
        <w:outlineLvl w:val="0"/>
        <w:rPr>
          <w:rFonts w:ascii="Arial CYR" w:eastAsia="Times New Roman" w:hAnsi="Arial CYR" w:cs="Arial CYR"/>
          <w:kern w:val="0"/>
        </w:rPr>
      </w:pPr>
      <w:r w:rsidRPr="00C46E04">
        <w:rPr>
          <w:rFonts w:ascii="Arial CYR" w:eastAsia="Times New Roman" w:hAnsi="Arial CYR" w:cs="Arial CYR"/>
          <w:kern w:val="0"/>
        </w:rPr>
        <w:t>Трудовое право</w:t>
      </w:r>
    </w:p>
    <w:p w:rsidR="00000000" w:rsidRPr="00C46E04" w:rsidRDefault="00C46E04" w:rsidP="002B095E">
      <w:pPr>
        <w:keepNext w:val="0"/>
        <w:widowControl w:val="0"/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firstLine="709"/>
        <w:jc w:val="both"/>
        <w:outlineLvl w:val="0"/>
        <w:rPr>
          <w:rFonts w:ascii="Arial CYR" w:eastAsia="Times New Roman" w:hAnsi="Arial CYR" w:cs="Arial CYR"/>
          <w:b w:val="0"/>
          <w:bCs w:val="0"/>
          <w:kern w:val="0"/>
        </w:rPr>
      </w:pPr>
    </w:p>
    <w:p w:rsidR="00000000" w:rsidRDefault="00C46E04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16.    </w:t>
      </w:r>
      <w:r>
        <w:rPr>
          <w:rFonts w:ascii="Arial CYR" w:hAnsi="Arial CYR" w:cs="Arial CYR"/>
          <w:b/>
          <w:bCs/>
          <w:sz w:val="20"/>
          <w:szCs w:val="20"/>
        </w:rPr>
        <w:t xml:space="preserve">Российская Федерация. Законы. </w:t>
      </w:r>
      <w:r>
        <w:rPr>
          <w:rFonts w:ascii="Arial CYR" w:hAnsi="Arial CYR" w:cs="Arial CYR"/>
          <w:sz w:val="20"/>
          <w:szCs w:val="20"/>
        </w:rPr>
        <w:t xml:space="preserve"> Трудовой кодекс Российской Федерации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с путеводителем по судебной практике : по состоянию на 20 мая 2018 г. + сравнительная таблица изменений : с учетом изменений</w:t>
      </w:r>
      <w:r>
        <w:rPr>
          <w:rFonts w:ascii="Arial CYR" w:hAnsi="Arial CYR" w:cs="Arial CYR"/>
          <w:sz w:val="20"/>
          <w:szCs w:val="20"/>
        </w:rPr>
        <w:t xml:space="preserve">, внесенных Федеральными законами от 29 декабря 2017 г. </w:t>
      </w:r>
      <w:r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461-</w:t>
      </w:r>
      <w:r>
        <w:rPr>
          <w:rFonts w:ascii="Arial CYR" w:hAnsi="Arial CYR" w:cs="Arial CYR"/>
          <w:sz w:val="20"/>
          <w:szCs w:val="20"/>
        </w:rPr>
        <w:t xml:space="preserve">ФЗ, от 31 декабря 2017 г. </w:t>
      </w:r>
      <w:r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502-</w:t>
      </w:r>
      <w:r>
        <w:rPr>
          <w:rFonts w:ascii="Arial CYR" w:hAnsi="Arial CYR" w:cs="Arial CYR"/>
          <w:sz w:val="20"/>
          <w:szCs w:val="20"/>
        </w:rPr>
        <w:t xml:space="preserve">ФЗ, от 5 февраля 2018 г. </w:t>
      </w:r>
      <w:r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8-</w:t>
      </w:r>
      <w:r>
        <w:rPr>
          <w:rFonts w:ascii="Arial CYR" w:hAnsi="Arial CYR" w:cs="Arial CYR"/>
          <w:sz w:val="20"/>
          <w:szCs w:val="20"/>
        </w:rPr>
        <w:t>ФЗ.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Проспект, 2018. - 269, [1] с.</w:t>
      </w:r>
      <w:proofErr w:type="gramStart"/>
      <w:r>
        <w:rPr>
          <w:rFonts w:ascii="Arial CYR" w:hAnsi="Arial CYR" w:cs="Arial CYR"/>
          <w:sz w:val="20"/>
          <w:szCs w:val="20"/>
        </w:rPr>
        <w:t xml:space="preserve"> ;</w:t>
      </w:r>
      <w:proofErr w:type="gramEnd"/>
      <w:r>
        <w:rPr>
          <w:rFonts w:ascii="Arial CYR" w:hAnsi="Arial CYR" w:cs="Arial CYR"/>
          <w:sz w:val="20"/>
          <w:szCs w:val="20"/>
        </w:rPr>
        <w:t xml:space="preserve"> 20 см. - (Профессиональные юридические системы Кодекс)  </w:t>
      </w:r>
    </w:p>
    <w:p w:rsidR="00000000" w:rsidRDefault="00CF3A85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</w:t>
      </w:r>
      <w:r w:rsidR="00C46E04">
        <w:rPr>
          <w:rFonts w:ascii="Arial CYR" w:hAnsi="Arial CYR" w:cs="Arial CYR"/>
          <w:sz w:val="20"/>
          <w:szCs w:val="20"/>
        </w:rPr>
        <w:t xml:space="preserve">Текст Кодекса </w:t>
      </w:r>
      <w:proofErr w:type="gramStart"/>
      <w:r w:rsidR="00C46E04">
        <w:rPr>
          <w:rFonts w:ascii="Arial CYR" w:hAnsi="Arial CYR" w:cs="Arial CYR"/>
          <w:sz w:val="20"/>
          <w:szCs w:val="20"/>
        </w:rPr>
        <w:t>сверен с официальным источником и приводится</w:t>
      </w:r>
      <w:proofErr w:type="gramEnd"/>
      <w:r w:rsidR="00C46E04">
        <w:rPr>
          <w:rFonts w:ascii="Arial CYR" w:hAnsi="Arial CYR" w:cs="Arial CYR"/>
          <w:sz w:val="20"/>
          <w:szCs w:val="20"/>
        </w:rPr>
        <w:t xml:space="preserve"> по состоянию на 20 мая 2018 года. Представленное вашему вниманию издание учитывает все изменения, внесенные опубликованными в официальных источниках федеральными</w:t>
      </w:r>
      <w:r w:rsidR="00C46E04">
        <w:rPr>
          <w:rFonts w:ascii="Arial CYR" w:hAnsi="Arial CYR" w:cs="Arial CYR"/>
          <w:sz w:val="20"/>
          <w:szCs w:val="20"/>
        </w:rPr>
        <w:t xml:space="preserve"> законами. Те</w:t>
      </w:r>
      <w:proofErr w:type="gramStart"/>
      <w:r w:rsidR="00C46E04">
        <w:rPr>
          <w:rFonts w:ascii="Arial CYR" w:hAnsi="Arial CYR" w:cs="Arial CYR"/>
          <w:sz w:val="20"/>
          <w:szCs w:val="20"/>
        </w:rPr>
        <w:t>кст ст</w:t>
      </w:r>
      <w:proofErr w:type="gramEnd"/>
      <w:r w:rsidR="00C46E04">
        <w:rPr>
          <w:rFonts w:ascii="Arial CYR" w:hAnsi="Arial CYR" w:cs="Arial CYR"/>
          <w:sz w:val="20"/>
          <w:szCs w:val="20"/>
        </w:rPr>
        <w:t xml:space="preserve">атей приводится на дату, обозначенную на обложке данной книги (дата актуализации). Если есть изменения, вступающие в силу позднее, то вместе с редакцией нормы, действующей на эту дату, </w:t>
      </w:r>
      <w:proofErr w:type="gramStart"/>
      <w:r w:rsidR="00C46E04">
        <w:rPr>
          <w:rFonts w:ascii="Arial CYR" w:hAnsi="Arial CYR" w:cs="Arial CYR"/>
          <w:sz w:val="20"/>
          <w:szCs w:val="20"/>
        </w:rPr>
        <w:t>приводится норма в новой редакции и указывается</w:t>
      </w:r>
      <w:proofErr w:type="gramEnd"/>
      <w:r w:rsidR="00C46E04">
        <w:rPr>
          <w:rFonts w:ascii="Arial CYR" w:hAnsi="Arial CYR" w:cs="Arial CYR"/>
          <w:sz w:val="20"/>
          <w:szCs w:val="20"/>
        </w:rPr>
        <w:t xml:space="preserve"> дата</w:t>
      </w:r>
      <w:r w:rsidR="00C46E04">
        <w:rPr>
          <w:rFonts w:ascii="Arial CYR" w:hAnsi="Arial CYR" w:cs="Arial CYR"/>
          <w:sz w:val="20"/>
          <w:szCs w:val="20"/>
        </w:rPr>
        <w:t xml:space="preserve">, с которой она вступает в силу. Издание содержит путеводитель по актуальной судебной практике Верховного Суда РФ, а также действующим постановлениям Пленума Высшего Арбитражного Суда РФ </w:t>
      </w:r>
      <w:r w:rsidR="00C46E04">
        <w:rPr>
          <w:rFonts w:ascii="Arial" w:hAnsi="Arial" w:cs="Arial"/>
          <w:sz w:val="20"/>
          <w:szCs w:val="20"/>
        </w:rPr>
        <w:t xml:space="preserve">– </w:t>
      </w:r>
      <w:r w:rsidR="00C46E04">
        <w:rPr>
          <w:rFonts w:ascii="Arial CYR" w:hAnsi="Arial CYR" w:cs="Arial CYR"/>
          <w:sz w:val="20"/>
          <w:szCs w:val="20"/>
        </w:rPr>
        <w:t>соответствующие статьи кодекса помечены знаком, после которого прив</w:t>
      </w:r>
      <w:r w:rsidR="00C46E04">
        <w:rPr>
          <w:rFonts w:ascii="Arial CYR" w:hAnsi="Arial CYR" w:cs="Arial CYR"/>
          <w:sz w:val="20"/>
          <w:szCs w:val="20"/>
        </w:rPr>
        <w:t>одятся название, реквизиты и пункты необходимого документа.</w:t>
      </w:r>
    </w:p>
    <w:p w:rsidR="00000000" w:rsidRDefault="00C46E04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000000" w:rsidRPr="00C46E04" w:rsidRDefault="00C46E04" w:rsidP="002B095E">
      <w:pPr>
        <w:keepNext w:val="0"/>
        <w:widowControl w:val="0"/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firstLine="709"/>
        <w:jc w:val="both"/>
        <w:outlineLvl w:val="0"/>
        <w:rPr>
          <w:rFonts w:ascii="Arial CYR" w:eastAsia="Times New Roman" w:hAnsi="Arial CYR" w:cs="Arial CYR"/>
          <w:kern w:val="0"/>
        </w:rPr>
      </w:pPr>
      <w:r w:rsidRPr="00C46E04">
        <w:rPr>
          <w:rFonts w:ascii="Arial CYR" w:eastAsia="Times New Roman" w:hAnsi="Arial CYR" w:cs="Arial CYR"/>
          <w:kern w:val="0"/>
        </w:rPr>
        <w:t>Художественная литература</w:t>
      </w:r>
    </w:p>
    <w:p w:rsidR="00CF3A85" w:rsidRDefault="00C46E04" w:rsidP="002B095E">
      <w:pPr>
        <w:keepNext w:val="0"/>
        <w:widowControl w:val="0"/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firstLine="709"/>
        <w:jc w:val="both"/>
        <w:outlineLvl w:val="1"/>
        <w:rPr>
          <w:rFonts w:ascii="Arial CYR" w:hAnsi="Arial CYR" w:cs="Arial CYR"/>
          <w:sz w:val="32"/>
          <w:szCs w:val="32"/>
        </w:rPr>
      </w:pPr>
      <w:r>
        <w:rPr>
          <w:rFonts w:ascii="Arial CYR" w:hAnsi="Arial CYR" w:cs="Arial CYR"/>
          <w:sz w:val="32"/>
          <w:szCs w:val="32"/>
        </w:rPr>
        <w:tab/>
      </w:r>
      <w:r>
        <w:rPr>
          <w:rFonts w:ascii="Arial CYR" w:hAnsi="Arial CYR" w:cs="Arial CYR"/>
          <w:sz w:val="32"/>
          <w:szCs w:val="32"/>
        </w:rPr>
        <w:tab/>
      </w:r>
    </w:p>
    <w:p w:rsidR="00000000" w:rsidRPr="00C46E04" w:rsidRDefault="00C46E04" w:rsidP="002B095E">
      <w:pPr>
        <w:keepNext w:val="0"/>
        <w:widowControl w:val="0"/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firstLine="709"/>
        <w:jc w:val="both"/>
        <w:outlineLvl w:val="1"/>
        <w:rPr>
          <w:rFonts w:ascii="Arial CYR" w:eastAsia="Times New Roman" w:hAnsi="Arial CYR" w:cs="Arial CYR"/>
          <w:i w:val="0"/>
          <w:iCs w:val="0"/>
          <w:sz w:val="22"/>
          <w:szCs w:val="22"/>
        </w:rPr>
      </w:pPr>
      <w:r w:rsidRPr="00C46E04">
        <w:rPr>
          <w:rFonts w:ascii="Arial CYR" w:eastAsia="Times New Roman" w:hAnsi="Arial CYR" w:cs="Arial CYR"/>
          <w:i w:val="0"/>
          <w:iCs w:val="0"/>
          <w:sz w:val="22"/>
          <w:szCs w:val="22"/>
        </w:rPr>
        <w:t>Американская литература</w:t>
      </w:r>
    </w:p>
    <w:p w:rsidR="00000000" w:rsidRPr="00C46E04" w:rsidRDefault="00C46E04" w:rsidP="002B095E">
      <w:pPr>
        <w:keepNext w:val="0"/>
        <w:widowControl w:val="0"/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firstLine="709"/>
        <w:jc w:val="both"/>
        <w:outlineLvl w:val="2"/>
        <w:rPr>
          <w:rFonts w:ascii="Arial CYR" w:eastAsia="Times New Roman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</w:rPr>
        <w:tab/>
      </w:r>
      <w:r>
        <w:rPr>
          <w:rFonts w:ascii="Arial CYR" w:hAnsi="Arial CYR" w:cs="Arial CYR"/>
        </w:rPr>
        <w:tab/>
      </w:r>
      <w:r>
        <w:rPr>
          <w:rFonts w:ascii="Arial CYR" w:hAnsi="Arial CYR" w:cs="Arial CYR"/>
        </w:rPr>
        <w:tab/>
      </w:r>
      <w:r w:rsidRPr="00C46E04">
        <w:rPr>
          <w:rFonts w:ascii="Arial CYR" w:eastAsia="Times New Roman" w:hAnsi="Arial CYR" w:cs="Arial CYR"/>
          <w:i/>
          <w:iCs/>
          <w:sz w:val="20"/>
          <w:szCs w:val="20"/>
        </w:rPr>
        <w:t>Проза</w:t>
      </w:r>
    </w:p>
    <w:p w:rsidR="00000000" w:rsidRPr="00C46E04" w:rsidRDefault="00C46E04" w:rsidP="002B095E">
      <w:pPr>
        <w:keepNext w:val="0"/>
        <w:widowControl w:val="0"/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firstLine="709"/>
        <w:jc w:val="both"/>
        <w:outlineLvl w:val="2"/>
        <w:rPr>
          <w:rFonts w:ascii="Arial CYR" w:eastAsia="Times New Roman" w:hAnsi="Arial CYR" w:cs="Arial CYR"/>
          <w:b w:val="0"/>
          <w:bCs w:val="0"/>
          <w:sz w:val="20"/>
          <w:szCs w:val="20"/>
        </w:rPr>
      </w:pPr>
    </w:p>
    <w:p w:rsidR="00CF3A85" w:rsidRDefault="00C46E04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17.    </w:t>
      </w:r>
      <w:proofErr w:type="spellStart"/>
      <w:r>
        <w:rPr>
          <w:rFonts w:ascii="Arial CYR" w:hAnsi="Arial CYR" w:cs="Arial CYR"/>
          <w:b/>
          <w:bCs/>
          <w:sz w:val="20"/>
          <w:szCs w:val="20"/>
        </w:rPr>
        <w:t>Стаут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>, Р</w:t>
      </w:r>
      <w:r>
        <w:rPr>
          <w:rFonts w:ascii="Arial CYR" w:hAnsi="Arial CYR" w:cs="Arial CYR"/>
          <w:b/>
          <w:bCs/>
          <w:sz w:val="20"/>
          <w:szCs w:val="20"/>
        </w:rPr>
        <w:t>.</w:t>
      </w:r>
      <w:r>
        <w:rPr>
          <w:rFonts w:ascii="Arial CYR" w:hAnsi="Arial CYR" w:cs="Arial CYR"/>
          <w:sz w:val="20"/>
          <w:szCs w:val="20"/>
        </w:rPr>
        <w:t xml:space="preserve"> Лига испуганных мужчин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[роман, повесть : 12+] / Рекс </w:t>
      </w:r>
      <w:proofErr w:type="spellStart"/>
      <w:r>
        <w:rPr>
          <w:rFonts w:ascii="Arial CYR" w:hAnsi="Arial CYR" w:cs="Arial CYR"/>
          <w:sz w:val="20"/>
          <w:szCs w:val="20"/>
        </w:rPr>
        <w:t>Стаут</w:t>
      </w:r>
      <w:proofErr w:type="spellEnd"/>
      <w:r>
        <w:rPr>
          <w:rFonts w:ascii="Arial CYR" w:hAnsi="Arial CYR" w:cs="Arial CYR"/>
          <w:sz w:val="20"/>
          <w:szCs w:val="20"/>
        </w:rPr>
        <w:t xml:space="preserve"> ; [пер. с англ. Д. В. Попов, М. А. Гре</w:t>
      </w:r>
      <w:r>
        <w:rPr>
          <w:rFonts w:ascii="Arial CYR" w:hAnsi="Arial CYR" w:cs="Arial CYR"/>
          <w:sz w:val="20"/>
          <w:szCs w:val="20"/>
        </w:rPr>
        <w:t>сько]. - Санкт-Петербург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Амфора, 2014. - 413, [2] с.</w:t>
      </w:r>
      <w:proofErr w:type="gramStart"/>
      <w:r>
        <w:rPr>
          <w:rFonts w:ascii="Arial CYR" w:hAnsi="Arial CYR" w:cs="Arial CYR"/>
          <w:sz w:val="20"/>
          <w:szCs w:val="20"/>
        </w:rPr>
        <w:t xml:space="preserve"> ;</w:t>
      </w:r>
      <w:proofErr w:type="gramEnd"/>
      <w:r>
        <w:rPr>
          <w:rFonts w:ascii="Arial CYR" w:hAnsi="Arial CYR" w:cs="Arial CYR"/>
          <w:sz w:val="20"/>
          <w:szCs w:val="20"/>
        </w:rPr>
        <w:t xml:space="preserve"> 21 см. - (Великие сыщики Ниро Вульф)  </w:t>
      </w:r>
    </w:p>
    <w:p w:rsidR="00000000" w:rsidRDefault="00C46E04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книгу вошли роман "Лига испуганных мужчин" и повесть "С прискорбием извещаем", в которых д</w:t>
      </w:r>
      <w:r>
        <w:rPr>
          <w:rFonts w:ascii="Arial CYR" w:hAnsi="Arial CYR" w:cs="Arial CYR"/>
          <w:sz w:val="20"/>
          <w:szCs w:val="20"/>
        </w:rPr>
        <w:t>ействуют эксцентричный гений сыска Ниро Вульф и его неустрашимый помощник Арчи Гудвин.</w:t>
      </w:r>
    </w:p>
    <w:p w:rsidR="00CF3A85" w:rsidRDefault="00C46E04" w:rsidP="002B095E">
      <w:pPr>
        <w:keepNext w:val="0"/>
        <w:widowControl w:val="0"/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firstLine="709"/>
        <w:jc w:val="both"/>
        <w:outlineLvl w:val="1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</w:p>
    <w:p w:rsidR="00000000" w:rsidRPr="00C46E04" w:rsidRDefault="00C46E04" w:rsidP="002B095E">
      <w:pPr>
        <w:keepNext w:val="0"/>
        <w:widowControl w:val="0"/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firstLine="709"/>
        <w:jc w:val="both"/>
        <w:outlineLvl w:val="1"/>
        <w:rPr>
          <w:rFonts w:ascii="Arial CYR" w:eastAsia="Times New Roman" w:hAnsi="Arial CYR" w:cs="Arial CYR"/>
          <w:i w:val="0"/>
          <w:iCs w:val="0"/>
          <w:sz w:val="22"/>
          <w:szCs w:val="22"/>
        </w:rPr>
      </w:pPr>
      <w:r w:rsidRPr="00C46E04">
        <w:rPr>
          <w:rFonts w:ascii="Arial CYR" w:eastAsia="Times New Roman" w:hAnsi="Arial CYR" w:cs="Arial CYR"/>
          <w:i w:val="0"/>
          <w:iCs w:val="0"/>
          <w:sz w:val="22"/>
          <w:szCs w:val="22"/>
        </w:rPr>
        <w:t>Польская литература</w:t>
      </w:r>
    </w:p>
    <w:p w:rsidR="00000000" w:rsidRPr="00C46E04" w:rsidRDefault="00C46E04" w:rsidP="002B095E">
      <w:pPr>
        <w:keepNext w:val="0"/>
        <w:widowControl w:val="0"/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firstLine="709"/>
        <w:jc w:val="both"/>
        <w:outlineLvl w:val="2"/>
        <w:rPr>
          <w:rFonts w:ascii="Arial CYR" w:eastAsia="Times New Roman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</w:rPr>
        <w:tab/>
      </w:r>
      <w:r>
        <w:rPr>
          <w:rFonts w:ascii="Arial CYR" w:hAnsi="Arial CYR" w:cs="Arial CYR"/>
        </w:rPr>
        <w:tab/>
      </w:r>
      <w:r>
        <w:rPr>
          <w:rFonts w:ascii="Arial CYR" w:hAnsi="Arial CYR" w:cs="Arial CYR"/>
        </w:rPr>
        <w:tab/>
      </w:r>
      <w:r w:rsidRPr="00C46E04">
        <w:rPr>
          <w:rFonts w:ascii="Arial CYR" w:eastAsia="Times New Roman" w:hAnsi="Arial CYR" w:cs="Arial CYR"/>
          <w:i/>
          <w:iCs/>
          <w:sz w:val="20"/>
          <w:szCs w:val="20"/>
        </w:rPr>
        <w:t>Проза</w:t>
      </w:r>
    </w:p>
    <w:p w:rsidR="00000000" w:rsidRPr="00C46E04" w:rsidRDefault="00C46E04" w:rsidP="002B095E">
      <w:pPr>
        <w:keepNext w:val="0"/>
        <w:widowControl w:val="0"/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firstLine="709"/>
        <w:jc w:val="both"/>
        <w:outlineLvl w:val="2"/>
        <w:rPr>
          <w:rFonts w:ascii="Arial CYR" w:eastAsia="Times New Roman" w:hAnsi="Arial CYR" w:cs="Arial CYR"/>
          <w:b w:val="0"/>
          <w:bCs w:val="0"/>
          <w:sz w:val="20"/>
          <w:szCs w:val="20"/>
        </w:rPr>
      </w:pPr>
    </w:p>
    <w:p w:rsidR="00000000" w:rsidRDefault="00C46E04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18</w:t>
      </w:r>
      <w:r w:rsidR="00CF3A85">
        <w:rPr>
          <w:rFonts w:ascii="Arial CYR" w:hAnsi="Arial CYR" w:cs="Arial CYR"/>
          <w:sz w:val="20"/>
          <w:szCs w:val="20"/>
        </w:rPr>
        <w:t xml:space="preserve">. </w:t>
      </w:r>
      <w:r w:rsidR="00CF3A85">
        <w:rPr>
          <w:rFonts w:ascii="Arial CYR" w:hAnsi="Arial CYR" w:cs="Arial CYR"/>
          <w:b/>
          <w:bCs/>
          <w:sz w:val="20"/>
          <w:szCs w:val="20"/>
        </w:rPr>
        <w:t>Вишневский, Я.</w:t>
      </w:r>
      <w:r>
        <w:rPr>
          <w:rFonts w:ascii="Arial CYR" w:hAnsi="Arial CYR" w:cs="Arial CYR"/>
          <w:b/>
          <w:bCs/>
          <w:sz w:val="20"/>
          <w:szCs w:val="20"/>
        </w:rPr>
        <w:t xml:space="preserve"> Л</w:t>
      </w:r>
      <w:r w:rsidR="00CF3A85">
        <w:rPr>
          <w:rFonts w:ascii="Arial CYR" w:hAnsi="Arial CYR" w:cs="Arial CYR"/>
          <w:b/>
          <w:bCs/>
          <w:sz w:val="20"/>
          <w:szCs w:val="20"/>
        </w:rPr>
        <w:t>.</w:t>
      </w:r>
      <w:r>
        <w:rPr>
          <w:rFonts w:ascii="Arial CYR" w:hAnsi="Arial CYR" w:cs="Arial CYR"/>
          <w:sz w:val="20"/>
          <w:szCs w:val="20"/>
        </w:rPr>
        <w:t xml:space="preserve"> Между строк / </w:t>
      </w:r>
      <w:proofErr w:type="spellStart"/>
      <w:r>
        <w:rPr>
          <w:rFonts w:ascii="Arial CYR" w:hAnsi="Arial CYR" w:cs="Arial CYR"/>
          <w:sz w:val="20"/>
          <w:szCs w:val="20"/>
        </w:rPr>
        <w:t>Януш</w:t>
      </w:r>
      <w:proofErr w:type="spellEnd"/>
      <w:r>
        <w:rPr>
          <w:rFonts w:ascii="Arial CYR" w:hAnsi="Arial CYR" w:cs="Arial CYR"/>
          <w:sz w:val="20"/>
          <w:szCs w:val="20"/>
        </w:rPr>
        <w:t xml:space="preserve"> Леон Вишневский, </w:t>
      </w:r>
      <w:proofErr w:type="spellStart"/>
      <w:r>
        <w:rPr>
          <w:rFonts w:ascii="Arial CYR" w:hAnsi="Arial CYR" w:cs="Arial CYR"/>
          <w:sz w:val="20"/>
          <w:szCs w:val="20"/>
        </w:rPr>
        <w:t>Малгожата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Домагалик</w:t>
      </w:r>
      <w:proofErr w:type="spellEnd"/>
      <w:proofErr w:type="gramStart"/>
      <w:r>
        <w:rPr>
          <w:rFonts w:ascii="Arial CYR" w:hAnsi="Arial CYR" w:cs="Arial CYR"/>
          <w:sz w:val="20"/>
          <w:szCs w:val="20"/>
        </w:rPr>
        <w:t xml:space="preserve"> ;</w:t>
      </w:r>
      <w:proofErr w:type="gramEnd"/>
      <w:r>
        <w:rPr>
          <w:rFonts w:ascii="Arial CYR" w:hAnsi="Arial CYR" w:cs="Arial CYR"/>
          <w:sz w:val="20"/>
          <w:szCs w:val="20"/>
        </w:rPr>
        <w:t xml:space="preserve"> [пер. с пол. </w:t>
      </w:r>
      <w:proofErr w:type="gramStart"/>
      <w:r>
        <w:rPr>
          <w:rFonts w:ascii="Arial CYR" w:hAnsi="Arial CYR" w:cs="Arial CYR"/>
          <w:sz w:val="20"/>
          <w:szCs w:val="20"/>
        </w:rPr>
        <w:t xml:space="preserve">Юрия </w:t>
      </w:r>
      <w:proofErr w:type="spellStart"/>
      <w:r>
        <w:rPr>
          <w:rFonts w:ascii="Arial CYR" w:hAnsi="Arial CYR" w:cs="Arial CYR"/>
          <w:sz w:val="20"/>
          <w:szCs w:val="20"/>
        </w:rPr>
        <w:t>Чайникова</w:t>
      </w:r>
      <w:proofErr w:type="spellEnd"/>
      <w:r>
        <w:rPr>
          <w:rFonts w:ascii="Arial CYR" w:hAnsi="Arial CYR" w:cs="Arial CYR"/>
          <w:sz w:val="20"/>
          <w:szCs w:val="20"/>
        </w:rPr>
        <w:t xml:space="preserve">, Эльвиры </w:t>
      </w:r>
      <w:proofErr w:type="spellStart"/>
      <w:r>
        <w:rPr>
          <w:rFonts w:ascii="Arial CYR" w:hAnsi="Arial CYR" w:cs="Arial CYR"/>
          <w:sz w:val="20"/>
          <w:szCs w:val="20"/>
        </w:rPr>
        <w:t>Эвы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Гараевой</w:t>
      </w:r>
      <w:proofErr w:type="spellEnd"/>
      <w:r>
        <w:rPr>
          <w:rFonts w:ascii="Arial CYR" w:hAnsi="Arial CYR" w:cs="Arial CYR"/>
          <w:sz w:val="20"/>
          <w:szCs w:val="20"/>
        </w:rPr>
        <w:t>].</w:t>
      </w:r>
      <w:proofErr w:type="gramEnd"/>
      <w:r>
        <w:rPr>
          <w:rFonts w:ascii="Arial CYR" w:hAnsi="Arial CYR" w:cs="Arial CYR"/>
          <w:sz w:val="20"/>
          <w:szCs w:val="20"/>
        </w:rPr>
        <w:t xml:space="preserve"> - Санкт-Петербург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Азбука-классика, 2010. - 250, [1] с.</w:t>
      </w:r>
      <w:proofErr w:type="gramStart"/>
      <w:r>
        <w:rPr>
          <w:rFonts w:ascii="Arial CYR" w:hAnsi="Arial CYR" w:cs="Arial CYR"/>
          <w:sz w:val="20"/>
          <w:szCs w:val="20"/>
        </w:rPr>
        <w:t xml:space="preserve"> ;</w:t>
      </w:r>
      <w:proofErr w:type="gramEnd"/>
      <w:r>
        <w:rPr>
          <w:rFonts w:ascii="Arial CYR" w:hAnsi="Arial CYR" w:cs="Arial CYR"/>
          <w:sz w:val="20"/>
          <w:szCs w:val="20"/>
        </w:rPr>
        <w:t xml:space="preserve"> 21 см.  30 000 экз.</w:t>
      </w:r>
    </w:p>
    <w:p w:rsidR="00000000" w:rsidRDefault="00CF3A85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</w:t>
      </w:r>
      <w:r w:rsidR="00C46E04">
        <w:rPr>
          <w:rFonts w:ascii="Arial CYR" w:hAnsi="Arial CYR" w:cs="Arial CYR"/>
          <w:sz w:val="20"/>
          <w:szCs w:val="20"/>
        </w:rPr>
        <w:t>Он - популярный писатель, она - главный редактор женского журнала. Они снова пишут друг другу письма по э</w:t>
      </w:r>
      <w:r w:rsidR="00C46E04">
        <w:rPr>
          <w:rFonts w:ascii="Arial CYR" w:hAnsi="Arial CYR" w:cs="Arial CYR"/>
          <w:sz w:val="20"/>
          <w:szCs w:val="20"/>
        </w:rPr>
        <w:t xml:space="preserve">лектронной почте! "188-и дней и ночей" им было мало! Комментируя жизнь за окном, они обсуждают массу тем, она - как воинствующая феминистка, он - как мужчина, превозносящий женщин. В этом диалоге двух свободных людей могут уживаться любые мнения - о любви </w:t>
      </w:r>
      <w:r w:rsidR="00C46E04">
        <w:rPr>
          <w:rFonts w:ascii="Arial CYR" w:hAnsi="Arial CYR" w:cs="Arial CYR"/>
          <w:sz w:val="20"/>
          <w:szCs w:val="20"/>
        </w:rPr>
        <w:t xml:space="preserve">и браке, об измене и верности, об </w:t>
      </w:r>
      <w:proofErr w:type="spellStart"/>
      <w:r w:rsidR="00C46E04">
        <w:rPr>
          <w:rFonts w:ascii="Arial CYR" w:hAnsi="Arial CYR" w:cs="Arial CYR"/>
          <w:sz w:val="20"/>
          <w:szCs w:val="20"/>
        </w:rPr>
        <w:t>афродизиаках</w:t>
      </w:r>
      <w:proofErr w:type="spellEnd"/>
      <w:r w:rsidR="00C46E04">
        <w:rPr>
          <w:rFonts w:ascii="Arial CYR" w:hAnsi="Arial CYR" w:cs="Arial CYR"/>
          <w:sz w:val="20"/>
          <w:szCs w:val="20"/>
        </w:rPr>
        <w:t xml:space="preserve"> и аллергии, о Дорис Лессинг и Габриэле Гарсиа Маркесе, о Высоцком и Марине Влади, - но неизменно царствует гармония</w:t>
      </w:r>
      <w:r w:rsidR="00C46E04">
        <w:rPr>
          <w:rFonts w:ascii="Arial" w:hAnsi="Arial" w:cs="Arial"/>
          <w:sz w:val="20"/>
          <w:szCs w:val="20"/>
        </w:rPr>
        <w:t xml:space="preserve">… </w:t>
      </w:r>
      <w:r w:rsidR="00C46E04">
        <w:rPr>
          <w:rFonts w:ascii="Arial CYR" w:hAnsi="Arial CYR" w:cs="Arial CYR"/>
          <w:sz w:val="20"/>
          <w:szCs w:val="20"/>
        </w:rPr>
        <w:t>Искренняя переписка между истинной женщиной и настоящим мужчиной.</w:t>
      </w:r>
    </w:p>
    <w:p w:rsidR="00CF3A85" w:rsidRDefault="00C46E04" w:rsidP="002B095E">
      <w:pPr>
        <w:keepNext w:val="0"/>
        <w:widowControl w:val="0"/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firstLine="709"/>
        <w:jc w:val="both"/>
        <w:outlineLvl w:val="1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</w:p>
    <w:p w:rsidR="00000000" w:rsidRPr="00C46E04" w:rsidRDefault="00C46E04" w:rsidP="002B095E">
      <w:pPr>
        <w:keepNext w:val="0"/>
        <w:widowControl w:val="0"/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firstLine="709"/>
        <w:jc w:val="both"/>
        <w:outlineLvl w:val="1"/>
        <w:rPr>
          <w:rFonts w:ascii="Arial CYR" w:eastAsia="Times New Roman" w:hAnsi="Arial CYR" w:cs="Arial CYR"/>
          <w:i w:val="0"/>
          <w:iCs w:val="0"/>
          <w:sz w:val="22"/>
          <w:szCs w:val="22"/>
        </w:rPr>
      </w:pPr>
      <w:r w:rsidRPr="00C46E04">
        <w:rPr>
          <w:rFonts w:ascii="Arial CYR" w:eastAsia="Times New Roman" w:hAnsi="Arial CYR" w:cs="Arial CYR"/>
          <w:i w:val="0"/>
          <w:iCs w:val="0"/>
          <w:sz w:val="22"/>
          <w:szCs w:val="22"/>
        </w:rPr>
        <w:t>Русская литература</w:t>
      </w:r>
    </w:p>
    <w:p w:rsidR="00000000" w:rsidRPr="00C46E04" w:rsidRDefault="00C46E04" w:rsidP="002B095E">
      <w:pPr>
        <w:keepNext w:val="0"/>
        <w:widowControl w:val="0"/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firstLine="709"/>
        <w:jc w:val="both"/>
        <w:outlineLvl w:val="2"/>
        <w:rPr>
          <w:rFonts w:ascii="Arial CYR" w:eastAsia="Times New Roman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</w:rPr>
        <w:tab/>
      </w:r>
      <w:r>
        <w:rPr>
          <w:rFonts w:ascii="Arial CYR" w:hAnsi="Arial CYR" w:cs="Arial CYR"/>
        </w:rPr>
        <w:tab/>
      </w:r>
      <w:r>
        <w:rPr>
          <w:rFonts w:ascii="Arial CYR" w:hAnsi="Arial CYR" w:cs="Arial CYR"/>
        </w:rPr>
        <w:tab/>
      </w:r>
      <w:r w:rsidRPr="00C46E04">
        <w:rPr>
          <w:rFonts w:ascii="Arial CYR" w:eastAsia="Times New Roman" w:hAnsi="Arial CYR" w:cs="Arial CYR"/>
          <w:i/>
          <w:iCs/>
          <w:sz w:val="20"/>
          <w:szCs w:val="20"/>
        </w:rPr>
        <w:t>Пр</w:t>
      </w:r>
      <w:r w:rsidRPr="00C46E04">
        <w:rPr>
          <w:rFonts w:ascii="Arial CYR" w:eastAsia="Times New Roman" w:hAnsi="Arial CYR" w:cs="Arial CYR"/>
          <w:i/>
          <w:iCs/>
          <w:sz w:val="20"/>
          <w:szCs w:val="20"/>
        </w:rPr>
        <w:t>оза</w:t>
      </w:r>
    </w:p>
    <w:p w:rsidR="00000000" w:rsidRPr="00C46E04" w:rsidRDefault="00C46E04" w:rsidP="002B095E">
      <w:pPr>
        <w:keepNext w:val="0"/>
        <w:widowControl w:val="0"/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firstLine="709"/>
        <w:jc w:val="both"/>
        <w:outlineLvl w:val="2"/>
        <w:rPr>
          <w:rFonts w:ascii="Arial CYR" w:eastAsia="Times New Roman" w:hAnsi="Arial CYR" w:cs="Arial CYR"/>
          <w:b w:val="0"/>
          <w:bCs w:val="0"/>
          <w:sz w:val="20"/>
          <w:szCs w:val="20"/>
        </w:rPr>
      </w:pPr>
    </w:p>
    <w:p w:rsidR="00000000" w:rsidRDefault="002B095E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19-20.</w:t>
      </w:r>
      <w:r w:rsidR="00C46E04">
        <w:rPr>
          <w:rFonts w:ascii="Arial CYR" w:hAnsi="Arial CYR" w:cs="Arial CYR"/>
          <w:sz w:val="20"/>
          <w:szCs w:val="20"/>
        </w:rPr>
        <w:t xml:space="preserve">    </w:t>
      </w:r>
      <w:r w:rsidR="00C46E04">
        <w:rPr>
          <w:rFonts w:ascii="Arial CYR" w:hAnsi="Arial CYR" w:cs="Arial CYR"/>
          <w:b/>
          <w:bCs/>
          <w:sz w:val="20"/>
          <w:szCs w:val="20"/>
        </w:rPr>
        <w:t xml:space="preserve">Маринина, </w:t>
      </w:r>
      <w:r w:rsidR="00CF3A85">
        <w:rPr>
          <w:rFonts w:ascii="Arial CYR" w:hAnsi="Arial CYR" w:cs="Arial CYR"/>
          <w:b/>
          <w:bCs/>
          <w:sz w:val="20"/>
          <w:szCs w:val="20"/>
        </w:rPr>
        <w:t xml:space="preserve">А. Б. </w:t>
      </w:r>
      <w:r w:rsidR="00C46E04">
        <w:rPr>
          <w:rFonts w:ascii="Arial CYR" w:hAnsi="Arial CYR" w:cs="Arial CYR"/>
          <w:sz w:val="20"/>
          <w:szCs w:val="20"/>
        </w:rPr>
        <w:t>Цена вопроса</w:t>
      </w:r>
      <w:proofErr w:type="gramStart"/>
      <w:r w:rsidR="00C46E04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="00C46E04">
        <w:rPr>
          <w:rFonts w:ascii="Arial CYR" w:hAnsi="Arial CYR" w:cs="Arial CYR"/>
          <w:sz w:val="20"/>
          <w:szCs w:val="20"/>
        </w:rPr>
        <w:t xml:space="preserve"> [роман в 2 томах : 16+] / Александра Маринина. - Москва</w:t>
      </w:r>
      <w:proofErr w:type="gramStart"/>
      <w:r w:rsidR="00C46E04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="00C46E04">
        <w:rPr>
          <w:rFonts w:ascii="Arial CYR" w:hAnsi="Arial CYR" w:cs="Arial CYR"/>
          <w:sz w:val="20"/>
          <w:szCs w:val="20"/>
        </w:rPr>
        <w:t xml:space="preserve"> Э. - 2017</w:t>
      </w:r>
    </w:p>
    <w:p w:rsidR="002B095E" w:rsidRDefault="00C46E04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Т. 1</w:t>
      </w:r>
      <w:r>
        <w:rPr>
          <w:rFonts w:ascii="Arial CYR" w:hAnsi="Arial CYR" w:cs="Arial CYR"/>
          <w:sz w:val="20"/>
          <w:szCs w:val="20"/>
        </w:rPr>
        <w:t>. - 348, [2] с.</w:t>
      </w:r>
      <w:proofErr w:type="gramStart"/>
      <w:r>
        <w:rPr>
          <w:rFonts w:ascii="Arial CYR" w:hAnsi="Arial CYR" w:cs="Arial CYR"/>
          <w:sz w:val="20"/>
          <w:szCs w:val="20"/>
        </w:rPr>
        <w:t xml:space="preserve"> ;</w:t>
      </w:r>
      <w:proofErr w:type="gramEnd"/>
      <w:r>
        <w:rPr>
          <w:rFonts w:ascii="Arial CYR" w:hAnsi="Arial CYR" w:cs="Arial CYR"/>
          <w:sz w:val="20"/>
          <w:szCs w:val="20"/>
        </w:rPr>
        <w:t xml:space="preserve"> 21 см. - (А. </w:t>
      </w:r>
      <w:r w:rsidR="00CF3A85">
        <w:rPr>
          <w:rFonts w:ascii="Arial CYR" w:hAnsi="Arial CYR" w:cs="Arial CYR"/>
          <w:sz w:val="20"/>
          <w:szCs w:val="20"/>
        </w:rPr>
        <w:t xml:space="preserve">Маринина. </w:t>
      </w:r>
      <w:proofErr w:type="gramStart"/>
      <w:r w:rsidR="00CF3A85">
        <w:rPr>
          <w:rFonts w:ascii="Arial CYR" w:hAnsi="Arial CYR" w:cs="Arial CYR"/>
          <w:sz w:val="20"/>
          <w:szCs w:val="20"/>
        </w:rPr>
        <w:t>Больше чем детектив).</w:t>
      </w:r>
      <w:r w:rsidR="002B095E" w:rsidRPr="002B095E">
        <w:rPr>
          <w:rFonts w:ascii="Arial CYR" w:hAnsi="Arial CYR" w:cs="Arial CYR"/>
          <w:b/>
          <w:bCs/>
          <w:sz w:val="20"/>
          <w:szCs w:val="20"/>
        </w:rPr>
        <w:t xml:space="preserve"> </w:t>
      </w:r>
      <w:proofErr w:type="gramEnd"/>
    </w:p>
    <w:p w:rsidR="002B095E" w:rsidRDefault="002B095E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lastRenderedPageBreak/>
        <w:t>Т. 2</w:t>
      </w:r>
      <w:r>
        <w:rPr>
          <w:rFonts w:ascii="Arial CYR" w:hAnsi="Arial CYR" w:cs="Arial CYR"/>
          <w:sz w:val="20"/>
          <w:szCs w:val="20"/>
        </w:rPr>
        <w:t>. - 348, [1] с.</w:t>
      </w:r>
      <w:proofErr w:type="gramStart"/>
      <w:r>
        <w:rPr>
          <w:rFonts w:ascii="Arial CYR" w:hAnsi="Arial CYR" w:cs="Arial CYR"/>
          <w:sz w:val="20"/>
          <w:szCs w:val="20"/>
        </w:rPr>
        <w:t xml:space="preserve"> ;</w:t>
      </w:r>
      <w:proofErr w:type="gramEnd"/>
      <w:r>
        <w:rPr>
          <w:rFonts w:ascii="Arial CYR" w:hAnsi="Arial CYR" w:cs="Arial CYR"/>
          <w:sz w:val="20"/>
          <w:szCs w:val="20"/>
        </w:rPr>
        <w:t xml:space="preserve"> 21 см. - (А. Маринина. Больше чем детектив</w:t>
      </w:r>
    </w:p>
    <w:p w:rsidR="00000000" w:rsidRDefault="00C46E04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</w:p>
    <w:p w:rsidR="00000000" w:rsidRDefault="00CF3A85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</w:t>
      </w:r>
      <w:r w:rsidR="00C46E04">
        <w:rPr>
          <w:rFonts w:ascii="Arial CYR" w:hAnsi="Arial CYR" w:cs="Arial CYR"/>
          <w:sz w:val="20"/>
          <w:szCs w:val="20"/>
        </w:rPr>
        <w:t xml:space="preserve">Программа против Системы. Системы всесильной и насквозь коррумпированной, на все имеющей цену и, при этом, ничего не способной ценить по-настоящему. Возможно ли такое? Генерал МВД Шарков твердо верил, что управляемая им Программа </w:t>
      </w:r>
      <w:r w:rsidR="00C46E04">
        <w:rPr>
          <w:rFonts w:ascii="Arial" w:hAnsi="Arial" w:cs="Arial"/>
          <w:sz w:val="20"/>
          <w:szCs w:val="20"/>
        </w:rPr>
        <w:t xml:space="preserve">– </w:t>
      </w:r>
      <w:r w:rsidR="00C46E04">
        <w:rPr>
          <w:rFonts w:ascii="Arial CYR" w:hAnsi="Arial CYR" w:cs="Arial CYR"/>
          <w:sz w:val="20"/>
          <w:szCs w:val="20"/>
        </w:rPr>
        <w:t>по</w:t>
      </w:r>
      <w:r w:rsidR="00C46E04">
        <w:rPr>
          <w:rFonts w:ascii="Arial CYR" w:hAnsi="Arial CYR" w:cs="Arial CYR"/>
          <w:sz w:val="20"/>
          <w:szCs w:val="20"/>
        </w:rPr>
        <w:t>следний шанс навести порядок в правоохранительных органах. Так было до тех пор, пока не исчез один из ее участников, одержимый радикальными идеями. А затем начались эти странные "парные" убийства</w:t>
      </w:r>
      <w:proofErr w:type="gramStart"/>
      <w:r w:rsidR="00C46E04">
        <w:rPr>
          <w:rFonts w:ascii="Arial" w:hAnsi="Arial" w:cs="Arial"/>
          <w:sz w:val="20"/>
          <w:szCs w:val="20"/>
        </w:rPr>
        <w:t xml:space="preserve">… </w:t>
      </w:r>
      <w:r w:rsidR="00C46E04">
        <w:rPr>
          <w:rFonts w:ascii="Arial CYR" w:hAnsi="Arial CYR" w:cs="Arial CYR"/>
          <w:sz w:val="20"/>
          <w:szCs w:val="20"/>
        </w:rPr>
        <w:t>И</w:t>
      </w:r>
      <w:proofErr w:type="gramEnd"/>
      <w:r w:rsidR="00C46E04">
        <w:rPr>
          <w:rFonts w:ascii="Arial CYR" w:hAnsi="Arial CYR" w:cs="Arial CYR"/>
          <w:sz w:val="20"/>
          <w:szCs w:val="20"/>
        </w:rPr>
        <w:t xml:space="preserve"> стало понятно, что если сегодня не остановить убийцу-фана</w:t>
      </w:r>
      <w:r w:rsidR="00C46E04">
        <w:rPr>
          <w:rFonts w:ascii="Arial CYR" w:hAnsi="Arial CYR" w:cs="Arial CYR"/>
          <w:sz w:val="20"/>
          <w:szCs w:val="20"/>
        </w:rPr>
        <w:t xml:space="preserve">тика, то завтра Программе придет конец. Но какую цену готов заплатить генерал Шарков за дело всей своей жизни? И чего это будет стоить полковнику Большакову и капитану Дзюбе, уже </w:t>
      </w:r>
      <w:proofErr w:type="gramStart"/>
      <w:r w:rsidR="00C46E04">
        <w:rPr>
          <w:rFonts w:ascii="Arial CYR" w:hAnsi="Arial CYR" w:cs="Arial CYR"/>
          <w:sz w:val="20"/>
          <w:szCs w:val="20"/>
        </w:rPr>
        <w:t>подключившихся</w:t>
      </w:r>
      <w:proofErr w:type="gramEnd"/>
      <w:r w:rsidR="00C46E04">
        <w:rPr>
          <w:rFonts w:ascii="Arial CYR" w:hAnsi="Arial CYR" w:cs="Arial CYR"/>
          <w:sz w:val="20"/>
          <w:szCs w:val="20"/>
        </w:rPr>
        <w:t xml:space="preserve"> к расследованию?</w:t>
      </w:r>
    </w:p>
    <w:p w:rsidR="00000000" w:rsidRDefault="00C46E04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</w:p>
    <w:p w:rsidR="009052A9" w:rsidRDefault="00C46E04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21. </w:t>
      </w:r>
      <w:r>
        <w:rPr>
          <w:rFonts w:ascii="Arial CYR" w:hAnsi="Arial CYR" w:cs="Arial CYR"/>
          <w:b/>
          <w:bCs/>
          <w:sz w:val="20"/>
          <w:szCs w:val="20"/>
        </w:rPr>
        <w:t>Тургенев, И</w:t>
      </w:r>
      <w:r w:rsidR="009052A9">
        <w:rPr>
          <w:rFonts w:ascii="Arial CYR" w:hAnsi="Arial CYR" w:cs="Arial CYR"/>
          <w:b/>
          <w:bCs/>
          <w:sz w:val="20"/>
          <w:szCs w:val="20"/>
        </w:rPr>
        <w:t>. С</w:t>
      </w:r>
      <w:r>
        <w:rPr>
          <w:rFonts w:ascii="Arial CYR" w:hAnsi="Arial CYR" w:cs="Arial CYR"/>
          <w:b/>
          <w:bCs/>
          <w:sz w:val="20"/>
          <w:szCs w:val="20"/>
        </w:rPr>
        <w:t>.</w:t>
      </w:r>
      <w:r>
        <w:rPr>
          <w:rFonts w:ascii="Arial CYR" w:hAnsi="Arial CYR" w:cs="Arial CYR"/>
          <w:sz w:val="20"/>
          <w:szCs w:val="20"/>
        </w:rPr>
        <w:t xml:space="preserve"> Отцы и дети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[для детей среднего и старшего школьного возра</w:t>
      </w:r>
      <w:r>
        <w:rPr>
          <w:rFonts w:ascii="Arial CYR" w:hAnsi="Arial CYR" w:cs="Arial CYR"/>
          <w:sz w:val="20"/>
          <w:szCs w:val="20"/>
        </w:rPr>
        <w:t>ста : 12+] / И. С. Тургенев. - Реутов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>Омега, 2018. - 303 с. : портр., ил. ; 22 см. - (Школьная библиотека</w:t>
      </w:r>
      <w:proofErr w:type="gramEnd"/>
    </w:p>
    <w:p w:rsidR="00000000" w:rsidRDefault="002B095E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</w:t>
      </w:r>
      <w:r w:rsidR="00C46E04">
        <w:rPr>
          <w:rFonts w:ascii="Arial CYR" w:hAnsi="Arial CYR" w:cs="Arial CYR"/>
          <w:sz w:val="20"/>
          <w:szCs w:val="20"/>
        </w:rPr>
        <w:t>Особенностью общественной жизни 60-х годов XIX века являлась идеологическая бор</w:t>
      </w:r>
      <w:r w:rsidR="00C46E04">
        <w:rPr>
          <w:rFonts w:ascii="Arial CYR" w:hAnsi="Arial CYR" w:cs="Arial CYR"/>
          <w:sz w:val="20"/>
          <w:szCs w:val="20"/>
        </w:rPr>
        <w:t>ьба двух поколений. Евгений Базаров - радикальный разночинец, характер которого формировался в обстановке великих реформ, разрушающих уклад дворянско-крестьянской России. Он не признает сословий, презирает дворянскую культуру, ратует за упорный труд и нена</w:t>
      </w:r>
      <w:r w:rsidR="00C46E04">
        <w:rPr>
          <w:rFonts w:ascii="Arial CYR" w:hAnsi="Arial CYR" w:cs="Arial CYR"/>
          <w:sz w:val="20"/>
          <w:szCs w:val="20"/>
        </w:rPr>
        <w:t xml:space="preserve">видит </w:t>
      </w:r>
      <w:proofErr w:type="gramStart"/>
      <w:r w:rsidR="00C46E04">
        <w:rPr>
          <w:rFonts w:ascii="Arial CYR" w:hAnsi="Arial CYR" w:cs="Arial CYR"/>
          <w:sz w:val="20"/>
          <w:szCs w:val="20"/>
        </w:rPr>
        <w:t>обломовщину</w:t>
      </w:r>
      <w:proofErr w:type="gramEnd"/>
      <w:r w:rsidR="00C46E04">
        <w:rPr>
          <w:rFonts w:ascii="Arial CYR" w:hAnsi="Arial CYR" w:cs="Arial CYR"/>
          <w:sz w:val="20"/>
          <w:szCs w:val="20"/>
        </w:rPr>
        <w:t>. Его антагонист - Павел Петрович Кирсанов, бывший офицер, полностью опустошенный романом с одной из светских львиц. Между ними назревает конфликт - конфликт между молодостью, жаждущей перемен, и консерватизмом зрелого возраста... Вечная т</w:t>
      </w:r>
      <w:r w:rsidR="00C46E04">
        <w:rPr>
          <w:rFonts w:ascii="Arial CYR" w:hAnsi="Arial CYR" w:cs="Arial CYR"/>
          <w:sz w:val="20"/>
          <w:szCs w:val="20"/>
        </w:rPr>
        <w:t xml:space="preserve">ема отцов и детей, поднятая в одном из самых сильных романов И.С. Тургенева, актуальна и в наше время.  </w:t>
      </w:r>
    </w:p>
    <w:p w:rsidR="00000000" w:rsidRDefault="00C46E04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000000" w:rsidRPr="00C46E04" w:rsidRDefault="00C46E04" w:rsidP="002B095E">
      <w:pPr>
        <w:keepNext w:val="0"/>
        <w:widowControl w:val="0"/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firstLine="709"/>
        <w:jc w:val="both"/>
        <w:outlineLvl w:val="0"/>
        <w:rPr>
          <w:rFonts w:ascii="Arial CYR" w:eastAsia="Times New Roman" w:hAnsi="Arial CYR" w:cs="Arial CYR"/>
          <w:kern w:val="0"/>
        </w:rPr>
      </w:pPr>
      <w:r w:rsidRPr="00C46E04">
        <w:rPr>
          <w:rFonts w:ascii="Arial CYR" w:eastAsia="Times New Roman" w:hAnsi="Arial CYR" w:cs="Arial CYR"/>
          <w:kern w:val="0"/>
        </w:rPr>
        <w:t>Электрические установки</w:t>
      </w:r>
    </w:p>
    <w:p w:rsidR="00000000" w:rsidRPr="00C46E04" w:rsidRDefault="00C46E04" w:rsidP="002B095E">
      <w:pPr>
        <w:keepNext w:val="0"/>
        <w:widowControl w:val="0"/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firstLine="709"/>
        <w:jc w:val="both"/>
        <w:outlineLvl w:val="0"/>
        <w:rPr>
          <w:rFonts w:ascii="Arial CYR" w:eastAsia="Times New Roman" w:hAnsi="Arial CYR" w:cs="Arial CYR"/>
          <w:b w:val="0"/>
          <w:bCs w:val="0"/>
          <w:kern w:val="0"/>
        </w:rPr>
      </w:pPr>
    </w:p>
    <w:p w:rsidR="00000000" w:rsidRDefault="00C46E04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22.    </w:t>
      </w:r>
      <w:r>
        <w:rPr>
          <w:rFonts w:ascii="Arial CYR" w:hAnsi="Arial CYR" w:cs="Arial CYR"/>
          <w:b/>
          <w:bCs/>
          <w:sz w:val="20"/>
          <w:szCs w:val="20"/>
        </w:rPr>
        <w:t>Библия электрика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:</w:t>
      </w:r>
      <w:proofErr w:type="gramEnd"/>
      <w:r>
        <w:rPr>
          <w:rFonts w:ascii="Arial CYR" w:hAnsi="Arial CYR" w:cs="Arial CYR"/>
          <w:sz w:val="20"/>
          <w:szCs w:val="20"/>
        </w:rPr>
        <w:t xml:space="preserve"> ПУЭ, ПОТ, ПТЭ. - Новосибирск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Норматика</w:t>
      </w:r>
      <w:proofErr w:type="spellEnd"/>
      <w:r>
        <w:rPr>
          <w:rFonts w:ascii="Arial CYR" w:hAnsi="Arial CYR" w:cs="Arial CYR"/>
          <w:sz w:val="20"/>
          <w:szCs w:val="20"/>
        </w:rPr>
        <w:t>, 2018. - 672 с. : ил., табл.</w:t>
      </w:r>
      <w:proofErr w:type="gramStart"/>
      <w:r>
        <w:rPr>
          <w:rFonts w:ascii="Arial CYR" w:hAnsi="Arial CYR" w:cs="Arial CYR"/>
          <w:sz w:val="20"/>
          <w:szCs w:val="20"/>
        </w:rPr>
        <w:t xml:space="preserve"> ;</w:t>
      </w:r>
      <w:proofErr w:type="gramEnd"/>
      <w:r>
        <w:rPr>
          <w:rFonts w:ascii="Arial CYR" w:hAnsi="Arial CYR" w:cs="Arial CYR"/>
          <w:sz w:val="20"/>
          <w:szCs w:val="20"/>
        </w:rPr>
        <w:t xml:space="preserve"> 21 см.</w:t>
      </w:r>
      <w:r w:rsidR="00766B6A">
        <w:rPr>
          <w:rFonts w:ascii="Arial CYR" w:hAnsi="Arial CYR" w:cs="Arial CYR"/>
          <w:sz w:val="20"/>
          <w:szCs w:val="20"/>
        </w:rPr>
        <w:t xml:space="preserve"> -</w:t>
      </w:r>
      <w:bookmarkStart w:id="0" w:name="_GoBack"/>
      <w:bookmarkEnd w:id="0"/>
      <w:r>
        <w:rPr>
          <w:rFonts w:ascii="Arial CYR" w:hAnsi="Arial CYR" w:cs="Arial CYR"/>
          <w:sz w:val="20"/>
          <w:szCs w:val="20"/>
        </w:rPr>
        <w:t xml:space="preserve"> </w:t>
      </w:r>
      <w:r w:rsidR="00766B6A" w:rsidRPr="00766B6A">
        <w:rPr>
          <w:rFonts w:ascii="Arial CYR" w:hAnsi="Arial CYR" w:cs="Arial CYR"/>
          <w:sz w:val="20"/>
          <w:szCs w:val="20"/>
        </w:rPr>
        <w:t xml:space="preserve">Содерж.: Правила устройства электроустановок : шестое и седьмое издание, все действующие разделы ; Правила по охране труда при эксплуатации электроустановок ; Правила технической эксплуатации электроустановок потребителей. 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C46E04" w:rsidRDefault="002B095E" w:rsidP="002B09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</w:t>
      </w:r>
      <w:r w:rsidR="00C46E04">
        <w:rPr>
          <w:rFonts w:ascii="Arial CYR" w:hAnsi="Arial CYR" w:cs="Arial CYR"/>
          <w:sz w:val="20"/>
          <w:szCs w:val="20"/>
        </w:rPr>
        <w:t>Правила распространяются на работников организаций независимо от форм собственности и организационно-правовых форм и других физических лиц, занятых техническим обслуживанием электроустановок, пр</w:t>
      </w:r>
      <w:r w:rsidR="00C46E04">
        <w:rPr>
          <w:rFonts w:ascii="Arial CYR" w:hAnsi="Arial CYR" w:cs="Arial CYR"/>
          <w:sz w:val="20"/>
          <w:szCs w:val="20"/>
        </w:rPr>
        <w:t>оводящих в них оперативные переключения, организующих и выполняющих строительные, монтажные, наладочные, ремонтные работы, испытания и измерения. Текст подготовлен с использованием системы "КонсультантПлюс".</w:t>
      </w:r>
    </w:p>
    <w:sectPr w:rsidR="00C46E04">
      <w:pgSz w:w="11907" w:h="16727"/>
      <w:pgMar w:top="56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A85"/>
    <w:rsid w:val="002B095E"/>
    <w:rsid w:val="00766B6A"/>
    <w:rsid w:val="009052A9"/>
    <w:rsid w:val="00C46E04"/>
    <w:rsid w:val="00CF3A85"/>
    <w:rsid w:val="00DB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2887</Words>
  <Characters>16457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Матчина Ирина Юрьевна</dc:creator>
  <cp:lastModifiedBy>Матчина Ирина Юрьевна</cp:lastModifiedBy>
  <cp:revision>2</cp:revision>
  <dcterms:created xsi:type="dcterms:W3CDTF">2018-11-16T09:02:00Z</dcterms:created>
  <dcterms:modified xsi:type="dcterms:W3CDTF">2018-11-16T09:02:00Z</dcterms:modified>
</cp:coreProperties>
</file>