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b/>
          <w:bCs/>
          <w:sz w:val="24"/>
          <w:szCs w:val="24"/>
        </w:rPr>
        <w:t>ЛесПромИнформ</w:t>
      </w:r>
      <w:r w:rsidRPr="00A8647C">
        <w:rPr>
          <w:rFonts w:ascii="Times New Roman" w:hAnsi="Times New Roman"/>
          <w:sz w:val="24"/>
          <w:szCs w:val="24"/>
        </w:rPr>
        <w:t>. - Санкт-Петербург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Эколайн, 2002 -     . - ISSN 1996-0883. - Выходит 8 раз в год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 </w:t>
      </w:r>
      <w:r w:rsidRPr="00A8647C">
        <w:rPr>
          <w:rFonts w:ascii="Times New Roman" w:hAnsi="Times New Roman"/>
          <w:b/>
          <w:bCs/>
          <w:sz w:val="24"/>
          <w:szCs w:val="24"/>
        </w:rPr>
        <w:t xml:space="preserve">2022г. </w:t>
      </w:r>
      <w:r w:rsidR="00A8647C">
        <w:rPr>
          <w:rFonts w:ascii="Times New Roman" w:hAnsi="Times New Roman"/>
          <w:b/>
          <w:bCs/>
          <w:sz w:val="24"/>
          <w:szCs w:val="24"/>
        </w:rPr>
        <w:t>№</w:t>
      </w:r>
      <w:r w:rsidRPr="00A8647C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ab/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Новости</w:t>
      </w:r>
      <w:r w:rsidRPr="00A8647C">
        <w:rPr>
          <w:rFonts w:ascii="Times New Roman" w:hAnsi="Times New Roman"/>
          <w:sz w:val="24"/>
          <w:szCs w:val="24"/>
        </w:rPr>
        <w:t>. -  С. 4-11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Петров, А.  Лесное хозяйство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Новая парадигма развития / А. Петров. -  С. 12-16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ЛЕСНОЕ ХОЗЯЙСТВО, УПРАВЛЕНИЕ ЛЕСАМИ, ЛЕСНАЯ ПРОМЫШЛЕННОСТЬ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Новые лесные требования: что ждет лесопользователей</w:t>
      </w:r>
      <w:r w:rsidRPr="00A8647C">
        <w:rPr>
          <w:rFonts w:ascii="Times New Roman" w:hAnsi="Times New Roman"/>
          <w:sz w:val="24"/>
          <w:szCs w:val="24"/>
        </w:rPr>
        <w:t>. -  С. 17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Кл.</w:t>
      </w:r>
      <w:r w:rsidR="00A8647C">
        <w:rPr>
          <w:rFonts w:ascii="Times New Roman" w:hAnsi="Times New Roman"/>
          <w:sz w:val="24"/>
          <w:szCs w:val="24"/>
        </w:rPr>
        <w:t xml:space="preserve"> </w:t>
      </w:r>
      <w:r w:rsidRPr="00A8647C">
        <w:rPr>
          <w:rFonts w:ascii="Times New Roman" w:hAnsi="Times New Roman"/>
          <w:sz w:val="24"/>
          <w:szCs w:val="24"/>
        </w:rPr>
        <w:t>слова: ЛЕСНОЕ ХОЗЯЙСТВО, ЛЕСОПОЬЗОВАНИЕ, НОРМАТИВНО-ПРАВОВЫЕ АКТЫ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Бузунова, М.  Лесная промышленность России: рынок труда, итоги года</w:t>
      </w:r>
      <w:r w:rsidRPr="00A8647C">
        <w:rPr>
          <w:rFonts w:ascii="Times New Roman" w:hAnsi="Times New Roman"/>
          <w:sz w:val="24"/>
          <w:szCs w:val="24"/>
        </w:rPr>
        <w:t xml:space="preserve"> / М. Бузунова. -  С. 18-20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Кл.</w:t>
      </w:r>
      <w:r w:rsidR="00A8647C">
        <w:rPr>
          <w:rFonts w:ascii="Times New Roman" w:hAnsi="Times New Roman"/>
          <w:sz w:val="24"/>
          <w:szCs w:val="24"/>
        </w:rPr>
        <w:t xml:space="preserve"> </w:t>
      </w:r>
      <w:r w:rsidRPr="00A8647C">
        <w:rPr>
          <w:rFonts w:ascii="Times New Roman" w:hAnsi="Times New Roman"/>
          <w:sz w:val="24"/>
          <w:szCs w:val="24"/>
        </w:rPr>
        <w:t>слова: ЛЕСНАЯ ПРОМЫШЛЕННОСТЬ, РЫНОК ТРУДА, ДЕРЕВООБРАБАТЫВАЮЩАЯ ПРОМЫШЛЕННОСТЬ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10 фактов о лесной промышленности России по итогам 2021 года</w:t>
      </w:r>
      <w:r w:rsidRPr="00A8647C">
        <w:rPr>
          <w:rFonts w:ascii="Times New Roman" w:hAnsi="Times New Roman"/>
          <w:sz w:val="24"/>
          <w:szCs w:val="24"/>
        </w:rPr>
        <w:t>. -  С. 21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Кл.</w:t>
      </w:r>
      <w:r w:rsidR="00A8647C">
        <w:rPr>
          <w:rFonts w:ascii="Times New Roman" w:hAnsi="Times New Roman"/>
          <w:sz w:val="24"/>
          <w:szCs w:val="24"/>
        </w:rPr>
        <w:t xml:space="preserve"> </w:t>
      </w:r>
      <w:r w:rsidRPr="00A8647C">
        <w:rPr>
          <w:rFonts w:ascii="Times New Roman" w:hAnsi="Times New Roman"/>
          <w:sz w:val="24"/>
          <w:szCs w:val="24"/>
        </w:rPr>
        <w:t>слова: ЛЕСНАЯ ПРОМЫШЛЕННОСТЬ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Баранов, К.  Москва, зима, деревообработка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Основные итоги WOODEX-2021 / К. Баранов, М. Пирус. -  С. 22-33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ВЫСТАВКИ, ДЕРЕВООБРАБОТКА, ЛЕСОПИЛЕНИЕ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WOODEX-2021. Деловая программа</w:t>
      </w:r>
      <w:r w:rsidRPr="00A8647C">
        <w:rPr>
          <w:rFonts w:ascii="Times New Roman" w:hAnsi="Times New Roman"/>
          <w:sz w:val="24"/>
          <w:szCs w:val="24"/>
        </w:rPr>
        <w:t>. -  С. 34-39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ВЫСТАВКИ, ДЕРЕВООБРАБОТКА, ЛЕСОПИЛЕНИЕ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Баранов, К.  KRONOSPAN открыл свой крупнейший завод MDF под Калугой</w:t>
      </w:r>
      <w:r w:rsidRPr="00A8647C">
        <w:rPr>
          <w:rFonts w:ascii="Times New Roman" w:hAnsi="Times New Roman"/>
          <w:sz w:val="24"/>
          <w:szCs w:val="24"/>
        </w:rPr>
        <w:t xml:space="preserve"> / К. Баранов. -  С. 40-42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ЗАВОДЫ, КАЛУГА, ГОРОД, КОМПНИИ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Алексеева, М.  Туризм как "новая нефть"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Регион делает ставку на историческое наследие / М. Алексеева. -  С. 44-47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Кл.слова: НОВГОРОДСКАЯ ОБЛАСТЬ, ПРИРОДНЫЕ РЕСУРСЫ, ЭКОНОМИКА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Алексеева, М.  Судьба резидента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Развитие новых производств нуждается в господдержке / М. Алексеева. -  С. 48-49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НОВГОРОДСКАЯ ОБЛАСТЬ, ЛЕСОПРОМЫШЛЕННЫЙ КОМПЛЕКС, ЛПК, ЛЕСНАЯ ПРОМЫШЛЕННОСТЬ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Алексеева, М.  Готовность № 1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Пожароопасный сезон может начаться уже через полтора месяца / М. Алексеева. -  С. 50-51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НОВГОРОДСКАЯ ОБЛАСТЬ, ЛЕСНОЕ ХОЗЯЙСТВО, ЛЕСНЫЕ ПОЖАРЫ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Алексеева, М.  С кадрами решено не все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Лесная школа ГК "Финэкс" задумывалась как проект всероссийского масштаба / М. Алексеева. -  С. 52-53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НОВГОРОДСКАЯ ОБЛАСТЬ, ЛЕСНАЯ ШКОЛА, ЛЕСНОЕ ОБРАЗОВАНИЕ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Предприятия ЛПК Новгородской области</w:t>
      </w:r>
      <w:r w:rsidRPr="00A8647C">
        <w:rPr>
          <w:rFonts w:ascii="Times New Roman" w:hAnsi="Times New Roman"/>
          <w:sz w:val="24"/>
          <w:szCs w:val="24"/>
        </w:rPr>
        <w:t>. -  С. 54-56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НОВГОРОДСКАЯ ОБЛАСТЬ, ЛЕСОПРОМЫШЛЕННЫЙ КОМПЛЕКС, ЛПК, ПРЕДПРИЯТИЯ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Мосягин, В.  Организация труда на предприятиях ЛПК</w:t>
      </w:r>
      <w:r w:rsidRPr="00A8647C">
        <w:rPr>
          <w:rFonts w:ascii="Times New Roman" w:hAnsi="Times New Roman"/>
          <w:sz w:val="24"/>
          <w:szCs w:val="24"/>
        </w:rPr>
        <w:t xml:space="preserve"> / В. Мосягин. -  С. 58-63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ЛЕСОПРОМЫШЛЕННЫЙ КОМПЛЕКС, ЛПК, ОРГАНИЗАЦИЯ ТРУДА, ЭКОНОМИКА ЛЕСНОЙ ОТРАСЛИ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Segezha Group создает мозговой центр с применением IT-технологии</w:t>
      </w:r>
      <w:r w:rsidRPr="00A8647C">
        <w:rPr>
          <w:rFonts w:ascii="Times New Roman" w:hAnsi="Times New Roman"/>
          <w:sz w:val="24"/>
          <w:szCs w:val="24"/>
        </w:rPr>
        <w:t>. -  С. 64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ЛЕСОПРОМЫШЛЕННЫЙ КОМПЛЕКС, ЛПК, IT-ТЕХНОЛОГИИ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Новые займы от ФРП для развития ЛПК</w:t>
      </w:r>
      <w:r w:rsidRPr="00A8647C">
        <w:rPr>
          <w:rFonts w:ascii="Times New Roman" w:hAnsi="Times New Roman"/>
          <w:sz w:val="24"/>
          <w:szCs w:val="24"/>
        </w:rPr>
        <w:t>. -  С. 66-67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ФОНД РАЗВИТИЯ ПРОМЫШЛЕННОСТИ, ФПР, ЛЕСОПРОМЫШЛЕННЫЙ КОМПЛЕКС, ЛПК, ЗАЙМЫ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Марковский, А.  Переход к интенсивному лесному хозяйству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Выгоды и обстоятельства / А. Марковский, А. Родионов. -  С. 68-73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ЛЕСНОЕ ХОЗЯЙСТВО, ИНТЕНСИВНАЯ МОДЕЛЬ ЛЕСНОГО ХОЗЯЙСТВА, ЛЕСНОЕ ЗАКОНОДАТЕЛЬСТВО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Ярошенко, А.  Правильно ли сажают и выращивают лес после рубки</w:t>
      </w:r>
      <w:r w:rsidRPr="00A8647C">
        <w:rPr>
          <w:rFonts w:ascii="Times New Roman" w:hAnsi="Times New Roman"/>
          <w:sz w:val="24"/>
          <w:szCs w:val="24"/>
        </w:rPr>
        <w:t xml:space="preserve"> / А. Ярошенко. -  С. 74-79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ЛЕСНОЕ ХОЗЯЙСТВО, ЛЕСОВОССТАНОВЛЕНИЕ, РУБКИ УХОДА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Новые требования к лесозаготовке в России</w:t>
      </w:r>
      <w:r w:rsidRPr="00A8647C">
        <w:rPr>
          <w:rFonts w:ascii="Times New Roman" w:hAnsi="Times New Roman"/>
          <w:sz w:val="24"/>
          <w:szCs w:val="24"/>
        </w:rPr>
        <w:t>. -  С. 80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ЛЕСОПРОМЫШЛЕННЫЙ КОМПЛЕКС, ЛПК, ЗАГОТОВКА ДРЕВЕСИНЫ, ЛЕСОЗАГОТОВКА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Балаков, А.  Как подготовить лесные декларации в формате XML</w:t>
      </w:r>
      <w:r w:rsidRPr="00A8647C">
        <w:rPr>
          <w:rFonts w:ascii="Times New Roman" w:hAnsi="Times New Roman"/>
          <w:sz w:val="24"/>
          <w:szCs w:val="24"/>
        </w:rPr>
        <w:t xml:space="preserve"> / А. Балаков. -  С. 82-83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ЛЕСОЗАГОТОВКА, ЛЕСНЫЕ ДЕКЛАРАЦИИ, ЦИФРОВИЗАЦИЯ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Сушильное оборудование от Brunner-Hildebrand</w:t>
      </w:r>
      <w:r w:rsidRPr="00A8647C">
        <w:rPr>
          <w:rFonts w:ascii="Times New Roman" w:hAnsi="Times New Roman"/>
          <w:sz w:val="24"/>
          <w:szCs w:val="24"/>
        </w:rPr>
        <w:t>. -  С. 84-85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Кл.слова: СУШКА ДРЕВЕСИНЫ, СУШИЛЬНОЕ ПРОИЗВОДСТВО, СУШИЛЬНОЕ ОБОРУДОВАНИЕ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На предприятиях "Русский дом" и "Лес-Инвест" установили сушильные камеры Secal</w:t>
      </w:r>
      <w:r w:rsidRPr="00A8647C">
        <w:rPr>
          <w:rFonts w:ascii="Times New Roman" w:hAnsi="Times New Roman"/>
          <w:sz w:val="24"/>
          <w:szCs w:val="24"/>
        </w:rPr>
        <w:t>. -  С. 86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СУШКА ДРЕВЕСИНЫ, СУШИЛЬНОЕ ПРОИЗВОДСТВО, СУШИЛЬНОЕ ОБОРУДОВАНИЕ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="00DF4B63">
        <w:rPr>
          <w:rFonts w:ascii="Times New Roman" w:hAnsi="Times New Roman"/>
          <w:b/>
          <w:bCs/>
          <w:sz w:val="24"/>
          <w:szCs w:val="24"/>
        </w:rPr>
        <w:t>Падерин</w:t>
      </w:r>
      <w:r w:rsidRPr="00A8647C">
        <w:rPr>
          <w:rFonts w:ascii="Times New Roman" w:hAnsi="Times New Roman"/>
          <w:b/>
          <w:bCs/>
          <w:sz w:val="24"/>
          <w:szCs w:val="24"/>
        </w:rPr>
        <w:t>, В.  Оборудование для производства межкомнатных дверей</w:t>
      </w:r>
      <w:r w:rsidRPr="00A8647C">
        <w:rPr>
          <w:rFonts w:ascii="Times New Roman" w:hAnsi="Times New Roman"/>
          <w:sz w:val="24"/>
          <w:szCs w:val="24"/>
        </w:rPr>
        <w:t xml:space="preserve"> / В. Падерина. -  С. 88-91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r w:rsidRPr="00A8647C">
        <w:rPr>
          <w:rFonts w:ascii="Times New Roman" w:hAnsi="Times New Roman"/>
          <w:sz w:val="24"/>
          <w:szCs w:val="24"/>
        </w:rPr>
        <w:t>слова: ДЕРЕВООБРАБОТКА, МЕЖКОМН</w:t>
      </w:r>
      <w:r w:rsidR="00ED5855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A8647C">
        <w:rPr>
          <w:rFonts w:ascii="Times New Roman" w:hAnsi="Times New Roman"/>
          <w:sz w:val="24"/>
          <w:szCs w:val="24"/>
        </w:rPr>
        <w:t>ТНЫЕ ДВЕРИ, ТЕХНОЛОГИЧЕСКОЕ ОБОРУДОВАНИЕ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Производители древесных плит просят сдержать рост цен на химические компоненты</w:t>
      </w:r>
      <w:r w:rsidRPr="00A8647C">
        <w:rPr>
          <w:rFonts w:ascii="Times New Roman" w:hAnsi="Times New Roman"/>
          <w:sz w:val="24"/>
          <w:szCs w:val="24"/>
        </w:rPr>
        <w:t>. -  С. 92-93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ПРОИЗВОДСТВО ДРЕВЕСНЫХ ПЛИТ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Российским ответом Еврокомиссии должен стать запрет экспорта фанерного кряжа</w:t>
      </w:r>
      <w:r w:rsidRPr="00A8647C">
        <w:rPr>
          <w:rFonts w:ascii="Times New Roman" w:hAnsi="Times New Roman"/>
          <w:sz w:val="24"/>
          <w:szCs w:val="24"/>
        </w:rPr>
        <w:t>. -  С. 94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ЭКПОРТ ФАНЕРЫ, ФАНЕРА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Как уберечь дом от пожара</w:t>
      </w:r>
      <w:proofErr w:type="gramStart"/>
      <w:r w:rsidRPr="00A8647C">
        <w:rPr>
          <w:rFonts w:ascii="Times New Roman" w:hAnsi="Times New Roman"/>
          <w:b/>
          <w:bCs/>
          <w:sz w:val="24"/>
          <w:szCs w:val="24"/>
        </w:rPr>
        <w:t>?</w:t>
      </w:r>
      <w:r w:rsidRPr="00A8647C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A8647C">
        <w:rPr>
          <w:rFonts w:ascii="Times New Roman" w:hAnsi="Times New Roman"/>
          <w:sz w:val="24"/>
          <w:szCs w:val="24"/>
        </w:rPr>
        <w:t>С. 95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ДЕРЕВЯННОЕ ДОМОСТРОЕНИЕ, ПОЖАРНАЯ БЕЗОПАСНОСТЬ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"Мебель-2021"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Итоги и перспективы. -  С. 96-101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МЕБЕЛЬНОЕ ПРОИЗВОДСТВО, ВЫСТАВКИ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Российский мебельный рынок в 2021 году полностью восстановился после пандемии</w:t>
      </w:r>
      <w:r w:rsidRPr="00A8647C">
        <w:rPr>
          <w:rFonts w:ascii="Times New Roman" w:hAnsi="Times New Roman"/>
          <w:sz w:val="24"/>
          <w:szCs w:val="24"/>
        </w:rPr>
        <w:t>. -  С. 104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МЕБЕЛЬНЫЙ РЫНОК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"Самолет" планирует стать одним из крупнейших игроков мебельного рынка России</w:t>
      </w:r>
      <w:r w:rsidRPr="00A8647C">
        <w:rPr>
          <w:rFonts w:ascii="Times New Roman" w:hAnsi="Times New Roman"/>
          <w:sz w:val="24"/>
          <w:szCs w:val="24"/>
        </w:rPr>
        <w:t>. -  С. 105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ПРЕДПРИЯТИЯ, МЕБЕЛЬНЫЙ РЫНОК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Передерий, С.  Новая высокоэффективная технология отопления биомассой</w:t>
      </w:r>
      <w:r w:rsidRPr="00A8647C">
        <w:rPr>
          <w:rFonts w:ascii="Times New Roman" w:hAnsi="Times New Roman"/>
          <w:sz w:val="24"/>
          <w:szCs w:val="24"/>
        </w:rPr>
        <w:t xml:space="preserve"> / С. Передерий. -  С. 104-104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БИОЭНЕРГЕТИКА, БИОМАССА, ОТОПИТЕЛЬНОЕ ОБОРУДОВАНИЕ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Лесному комплексу дан зеленый свет</w:t>
      </w:r>
      <w:r w:rsidRPr="00A8647C">
        <w:rPr>
          <w:rFonts w:ascii="Times New Roman" w:hAnsi="Times New Roman"/>
          <w:sz w:val="24"/>
          <w:szCs w:val="24"/>
        </w:rPr>
        <w:t>. -  С. 108-109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ЛЕСНОЙ КОМПЛЕКС, БИОЭНЕРГЕТИКА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 xml:space="preserve">Передерий, С.  "Светофорная" коалиция против ядерного </w:t>
      </w:r>
      <w:r w:rsidR="0075331A">
        <w:rPr>
          <w:rFonts w:ascii="Times New Roman" w:hAnsi="Times New Roman"/>
          <w:b/>
          <w:bCs/>
          <w:sz w:val="24"/>
          <w:szCs w:val="24"/>
        </w:rPr>
        <w:t>плана фон дер Ляй</w:t>
      </w:r>
      <w:r w:rsidRPr="00A8647C">
        <w:rPr>
          <w:rFonts w:ascii="Times New Roman" w:hAnsi="Times New Roman"/>
          <w:b/>
          <w:bCs/>
          <w:sz w:val="24"/>
          <w:szCs w:val="24"/>
        </w:rPr>
        <w:t>ен</w:t>
      </w:r>
      <w:proofErr w:type="gramStart"/>
      <w:r w:rsidRPr="00A864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647C">
        <w:rPr>
          <w:rFonts w:ascii="Times New Roman" w:hAnsi="Times New Roman"/>
          <w:sz w:val="24"/>
          <w:szCs w:val="24"/>
        </w:rPr>
        <w:t xml:space="preserve"> На заметку российским производителям пеллет / С. Передерий. -  С. 110-111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ПЕЛЛЕТЫ, БИОЭНЕРГЕТИКА, ЯДЕРНАЯ ЭНЕРГЕТИКА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В новый год с новыми стандартами</w:t>
      </w:r>
      <w:r w:rsidRPr="00A8647C">
        <w:rPr>
          <w:rFonts w:ascii="Times New Roman" w:hAnsi="Times New Roman"/>
          <w:sz w:val="24"/>
          <w:szCs w:val="24"/>
        </w:rPr>
        <w:t>. -  С. 112-113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FSC-СЕРТИФИКАЦИЯ, НАЦИОНАЛЬНЫЙ СТАНДАРТ ЛЕСОУПРАВЛЕНИЯ, САНИТАРНЫЕ РУБКИ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WWF России подвел экологические итоги года</w:t>
      </w:r>
      <w:r w:rsidRPr="00A8647C">
        <w:rPr>
          <w:rFonts w:ascii="Times New Roman" w:hAnsi="Times New Roman"/>
          <w:sz w:val="24"/>
          <w:szCs w:val="24"/>
        </w:rPr>
        <w:t>. -  С. 114-116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WWF РОССИИ, ОХРАНА ПРИРОДЫ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Светогорский ЦБК запускает зеленые инвестиции</w:t>
      </w:r>
      <w:r w:rsidRPr="00A8647C">
        <w:rPr>
          <w:rFonts w:ascii="Times New Roman" w:hAnsi="Times New Roman"/>
          <w:sz w:val="24"/>
          <w:szCs w:val="24"/>
        </w:rPr>
        <w:t>. -  С. 117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ЦЕЛЛЮЛОЗНО-БУМАЖНЫЙ КОМБИНАТ, ЦБК, ОХРАНА ОКРУЖАЮЩЕЙ СРЕДЫ, ИВЕСТИЦИИ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XXVI Международный лесной форум и выставка "Российский лес" в Вологде</w:t>
      </w:r>
      <w:r w:rsidRPr="00A8647C">
        <w:rPr>
          <w:rFonts w:ascii="Times New Roman" w:hAnsi="Times New Roman"/>
          <w:sz w:val="24"/>
          <w:szCs w:val="24"/>
        </w:rPr>
        <w:t>. -  С. 118-121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ЛЕСНОЙ ФОРУМ, ВЫСТАВКИ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 xml:space="preserve">  </w:t>
      </w:r>
      <w:r w:rsidRPr="00A8647C">
        <w:rPr>
          <w:rFonts w:ascii="Times New Roman" w:hAnsi="Times New Roman"/>
          <w:b/>
          <w:bCs/>
          <w:sz w:val="24"/>
          <w:szCs w:val="24"/>
        </w:rPr>
        <w:t>"Лесные волонтеры": определен л</w:t>
      </w:r>
      <w:r w:rsidR="00DF4B63">
        <w:rPr>
          <w:rFonts w:ascii="Times New Roman" w:hAnsi="Times New Roman"/>
          <w:b/>
          <w:bCs/>
          <w:sz w:val="24"/>
          <w:szCs w:val="24"/>
        </w:rPr>
        <w:t>у</w:t>
      </w:r>
      <w:r w:rsidRPr="00A8647C">
        <w:rPr>
          <w:rFonts w:ascii="Times New Roman" w:hAnsi="Times New Roman"/>
          <w:b/>
          <w:bCs/>
          <w:sz w:val="24"/>
          <w:szCs w:val="24"/>
        </w:rPr>
        <w:t>чший добровольческий проект года и самые активные участники</w:t>
      </w:r>
      <w:r w:rsidRPr="00A8647C">
        <w:rPr>
          <w:rFonts w:ascii="Times New Roman" w:hAnsi="Times New Roman"/>
          <w:sz w:val="24"/>
          <w:szCs w:val="24"/>
        </w:rPr>
        <w:t>. -  С. 122-123</w:t>
      </w:r>
    </w:p>
    <w:p w:rsidR="00277572" w:rsidRPr="00A8647C" w:rsidRDefault="00EE5634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47C">
        <w:rPr>
          <w:rFonts w:ascii="Times New Roman" w:hAnsi="Times New Roman"/>
          <w:sz w:val="24"/>
          <w:szCs w:val="24"/>
        </w:rPr>
        <w:t>Кл</w:t>
      </w:r>
      <w:proofErr w:type="gramStart"/>
      <w:r w:rsidRPr="00A8647C">
        <w:rPr>
          <w:rFonts w:ascii="Times New Roman" w:hAnsi="Times New Roman"/>
          <w:sz w:val="24"/>
          <w:szCs w:val="24"/>
        </w:rPr>
        <w:t>.</w:t>
      </w:r>
      <w:proofErr w:type="gramEnd"/>
      <w:r w:rsidR="00A864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7C">
        <w:rPr>
          <w:rFonts w:ascii="Times New Roman" w:hAnsi="Times New Roman"/>
          <w:sz w:val="24"/>
          <w:szCs w:val="24"/>
        </w:rPr>
        <w:t>с</w:t>
      </w:r>
      <w:proofErr w:type="gramEnd"/>
      <w:r w:rsidRPr="00A8647C">
        <w:rPr>
          <w:rFonts w:ascii="Times New Roman" w:hAnsi="Times New Roman"/>
          <w:sz w:val="24"/>
          <w:szCs w:val="24"/>
        </w:rPr>
        <w:t>лова: ОБЩЕСТВЕННЫЕ ОРГАНИЗАЦИИ, ЛЕСНОЕ ХОЗЯЙСТВО, ВОЛОНТЕРСКИЕ ОРГАНИЗАЦИИ</w:t>
      </w:r>
      <w:r w:rsidR="00A8647C">
        <w:rPr>
          <w:rFonts w:ascii="Times New Roman" w:hAnsi="Times New Roman"/>
          <w:sz w:val="24"/>
          <w:szCs w:val="24"/>
        </w:rPr>
        <w:t>.</w:t>
      </w:r>
    </w:p>
    <w:p w:rsidR="00277572" w:rsidRPr="00A8647C" w:rsidRDefault="00277572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72" w:rsidRPr="00A8647C" w:rsidRDefault="00277572" w:rsidP="00A864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72" w:rsidRPr="00A8647C" w:rsidRDefault="00277572" w:rsidP="00A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72" w:rsidRPr="00A8647C" w:rsidRDefault="00277572" w:rsidP="00A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72" w:rsidRPr="00A8647C" w:rsidRDefault="00277572" w:rsidP="00A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634" w:rsidRPr="00A8647C" w:rsidRDefault="00EE5634" w:rsidP="00A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5634" w:rsidRPr="00A8647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75A"/>
    <w:rsid w:val="00277572"/>
    <w:rsid w:val="0075331A"/>
    <w:rsid w:val="00A8275A"/>
    <w:rsid w:val="00A8647C"/>
    <w:rsid w:val="00DF4B63"/>
    <w:rsid w:val="00ED5855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8</cp:revision>
  <dcterms:created xsi:type="dcterms:W3CDTF">2022-03-25T12:49:00Z</dcterms:created>
  <dcterms:modified xsi:type="dcterms:W3CDTF">2022-03-26T11:16:00Z</dcterms:modified>
</cp:coreProperties>
</file>