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ab/>
      </w:r>
      <w:r w:rsidRPr="006F046A">
        <w:rPr>
          <w:rFonts w:ascii="Times New Roman" w:hAnsi="Times New Roman"/>
          <w:b/>
          <w:bCs/>
          <w:sz w:val="24"/>
          <w:szCs w:val="24"/>
        </w:rPr>
        <w:t>Лесной журнал</w:t>
      </w:r>
      <w:proofErr w:type="gramStart"/>
      <w:r w:rsidRPr="006F046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46A">
        <w:rPr>
          <w:rFonts w:ascii="Times New Roman" w:hAnsi="Times New Roman"/>
          <w:sz w:val="24"/>
          <w:szCs w:val="24"/>
        </w:rPr>
        <w:t xml:space="preserve"> научный журнал. Известия высших учебных заведений</w:t>
      </w:r>
      <w:r w:rsidR="006F046A">
        <w:rPr>
          <w:rFonts w:ascii="Times New Roman" w:hAnsi="Times New Roman"/>
          <w:sz w:val="24"/>
          <w:szCs w:val="24"/>
        </w:rPr>
        <w:t xml:space="preserve"> </w:t>
      </w:r>
      <w:r w:rsidRPr="006F046A">
        <w:rPr>
          <w:rFonts w:ascii="Times New Roman" w:hAnsi="Times New Roman"/>
          <w:sz w:val="24"/>
          <w:szCs w:val="24"/>
        </w:rPr>
        <w:t>/ Министерство образования и науки РФ, Северный (Арктический) федеральный университет имени М. В. Ломоносова. - Архангельск</w:t>
      </w:r>
      <w:proofErr w:type="gramStart"/>
      <w:r w:rsidRPr="006F046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46A">
        <w:rPr>
          <w:rFonts w:ascii="Times New Roman" w:hAnsi="Times New Roman"/>
          <w:sz w:val="24"/>
          <w:szCs w:val="24"/>
        </w:rPr>
        <w:t xml:space="preserve"> САФУ имени М.В. Ломоносова</w:t>
      </w:r>
      <w:r w:rsidRPr="006F046A">
        <w:rPr>
          <w:rFonts w:ascii="Times New Roman" w:hAnsi="Times New Roman"/>
          <w:sz w:val="24"/>
          <w:szCs w:val="24"/>
        </w:rPr>
        <w:t>, 1833 -     . - ISSN 05361036 . - Выходит раз в два месяца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 </w:t>
      </w:r>
      <w:r w:rsidRPr="006F046A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6F046A">
        <w:rPr>
          <w:rFonts w:ascii="Times New Roman" w:hAnsi="Times New Roman"/>
          <w:b/>
          <w:bCs/>
          <w:sz w:val="24"/>
          <w:szCs w:val="24"/>
        </w:rPr>
        <w:t>№</w:t>
      </w:r>
      <w:r w:rsidRPr="006F046A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ab/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 xml:space="preserve">Юбилей главного редактора </w:t>
      </w:r>
      <w:r w:rsidRPr="006F046A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6F046A">
        <w:rPr>
          <w:rFonts w:ascii="Times New Roman" w:hAnsi="Times New Roman"/>
          <w:b/>
          <w:bCs/>
          <w:sz w:val="24"/>
          <w:szCs w:val="24"/>
        </w:rPr>
        <w:t>Владимира Ивановича Мелехова</w:t>
      </w:r>
      <w:r w:rsidRPr="006F046A">
        <w:rPr>
          <w:rFonts w:ascii="Times New Roman" w:hAnsi="Times New Roman"/>
          <w:sz w:val="24"/>
          <w:szCs w:val="24"/>
        </w:rPr>
        <w:t>. -  С. 5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>К юбилею профессора Анатолия Петровича Царева</w:t>
      </w:r>
      <w:r w:rsidRPr="006F046A">
        <w:rPr>
          <w:rFonts w:ascii="Times New Roman" w:hAnsi="Times New Roman"/>
          <w:sz w:val="24"/>
          <w:szCs w:val="24"/>
        </w:rPr>
        <w:t>. -  С. 6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>Алексеев, А. С. Выявление повреждений хв</w:t>
      </w:r>
      <w:r w:rsidRPr="006F046A">
        <w:rPr>
          <w:rFonts w:ascii="Times New Roman" w:hAnsi="Times New Roman"/>
          <w:b/>
          <w:bCs/>
          <w:sz w:val="24"/>
          <w:szCs w:val="24"/>
        </w:rPr>
        <w:t>ойных насаждений на основе комплексного анализа результатов дистанционного зондирования Земли и наземных обследований</w:t>
      </w:r>
      <w:r w:rsidRPr="006F046A">
        <w:rPr>
          <w:rFonts w:ascii="Times New Roman" w:hAnsi="Times New Roman"/>
          <w:sz w:val="24"/>
          <w:szCs w:val="24"/>
        </w:rPr>
        <w:t xml:space="preserve"> / А. С. Алексеев, Д. М. Черниховский. -  С. 11-28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>Кл</w:t>
      </w:r>
      <w:proofErr w:type="gramStart"/>
      <w:r w:rsidRPr="006F046A">
        <w:rPr>
          <w:rFonts w:ascii="Times New Roman" w:hAnsi="Times New Roman"/>
          <w:sz w:val="24"/>
          <w:szCs w:val="24"/>
        </w:rPr>
        <w:t>.</w:t>
      </w:r>
      <w:proofErr w:type="gramEnd"/>
      <w:r w:rsidR="006F0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46A">
        <w:rPr>
          <w:rFonts w:ascii="Times New Roman" w:hAnsi="Times New Roman"/>
          <w:sz w:val="24"/>
          <w:szCs w:val="24"/>
        </w:rPr>
        <w:t>с</w:t>
      </w:r>
      <w:proofErr w:type="gramEnd"/>
      <w:r w:rsidRPr="006F046A">
        <w:rPr>
          <w:rFonts w:ascii="Times New Roman" w:hAnsi="Times New Roman"/>
          <w:sz w:val="24"/>
          <w:szCs w:val="24"/>
        </w:rPr>
        <w:t>лова: ЛЕСНОЕ ХОЗЯЙСТВО, ХВОЙНЫЕ НАСАЖДЕНИЯ, ДИСТАНЦИОННОЕ ЗОНДИРОВАНИЕ ЗЕМЛИ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>Бессч</w:t>
      </w:r>
      <w:r w:rsidRPr="006F046A">
        <w:rPr>
          <w:rFonts w:ascii="Times New Roman" w:hAnsi="Times New Roman"/>
          <w:b/>
          <w:bCs/>
          <w:sz w:val="24"/>
          <w:szCs w:val="24"/>
        </w:rPr>
        <w:t xml:space="preserve">етнова, Н. Н. </w:t>
      </w:r>
      <w:proofErr w:type="gramStart"/>
      <w:r w:rsidRPr="006F046A">
        <w:rPr>
          <w:rFonts w:ascii="Times New Roman" w:hAnsi="Times New Roman"/>
          <w:b/>
          <w:bCs/>
          <w:sz w:val="24"/>
          <w:szCs w:val="24"/>
        </w:rPr>
        <w:t>C</w:t>
      </w:r>
      <w:proofErr w:type="gramEnd"/>
      <w:r w:rsidRPr="006F046A">
        <w:rPr>
          <w:rFonts w:ascii="Times New Roman" w:hAnsi="Times New Roman"/>
          <w:b/>
          <w:bCs/>
          <w:sz w:val="24"/>
          <w:szCs w:val="24"/>
        </w:rPr>
        <w:t>интетические укрытия вегетационных сооружений с интегрированным фотолюминофором в укоренении черенков туи западной</w:t>
      </w:r>
      <w:r w:rsidRPr="006F046A">
        <w:rPr>
          <w:rFonts w:ascii="Times New Roman" w:hAnsi="Times New Roman"/>
          <w:sz w:val="24"/>
          <w:szCs w:val="24"/>
        </w:rPr>
        <w:t xml:space="preserve"> / Н. Н. Бессчетнова, П. В. Бессчетнов, Р. Н. Храмов. -  С. 29-48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>Кл</w:t>
      </w:r>
      <w:proofErr w:type="gramStart"/>
      <w:r w:rsidRPr="006F046A">
        <w:rPr>
          <w:rFonts w:ascii="Times New Roman" w:hAnsi="Times New Roman"/>
          <w:sz w:val="24"/>
          <w:szCs w:val="24"/>
        </w:rPr>
        <w:t>.</w:t>
      </w:r>
      <w:proofErr w:type="gramEnd"/>
      <w:r w:rsidR="006F0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46A">
        <w:rPr>
          <w:rFonts w:ascii="Times New Roman" w:hAnsi="Times New Roman"/>
          <w:sz w:val="24"/>
          <w:szCs w:val="24"/>
        </w:rPr>
        <w:t>с</w:t>
      </w:r>
      <w:proofErr w:type="gramEnd"/>
      <w:r w:rsidRPr="006F046A">
        <w:rPr>
          <w:rFonts w:ascii="Times New Roman" w:hAnsi="Times New Roman"/>
          <w:sz w:val="24"/>
          <w:szCs w:val="24"/>
        </w:rPr>
        <w:t>лова: ЛЕСНОЕ ХОЗЯЙСТВО, ТУЯ ЗАПАДНАЯ, СИНТЕТИЧЕСКИЕ УКРЫТ</w:t>
      </w:r>
      <w:r w:rsidRPr="006F046A">
        <w:rPr>
          <w:rFonts w:ascii="Times New Roman" w:hAnsi="Times New Roman"/>
          <w:sz w:val="24"/>
          <w:szCs w:val="24"/>
        </w:rPr>
        <w:t>ИЯ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 xml:space="preserve">Камалова, </w:t>
      </w:r>
      <w:proofErr w:type="gramStart"/>
      <w:r w:rsidRPr="006F046A">
        <w:rPr>
          <w:rFonts w:ascii="Times New Roman" w:hAnsi="Times New Roman"/>
          <w:b/>
          <w:bCs/>
          <w:sz w:val="24"/>
          <w:szCs w:val="24"/>
        </w:rPr>
        <w:t>И. И</w:t>
      </w:r>
      <w:proofErr w:type="gramEnd"/>
      <w:r w:rsidRPr="006F046A">
        <w:rPr>
          <w:rFonts w:ascii="Times New Roman" w:hAnsi="Times New Roman"/>
          <w:b/>
          <w:bCs/>
          <w:sz w:val="24"/>
          <w:szCs w:val="24"/>
        </w:rPr>
        <w:t>. Особенности генетической структуры популяции Pinus sylvestris L. в степной зоне Европейской России</w:t>
      </w:r>
      <w:r w:rsidRPr="006F046A">
        <w:rPr>
          <w:rFonts w:ascii="Times New Roman" w:hAnsi="Times New Roman"/>
          <w:sz w:val="24"/>
          <w:szCs w:val="24"/>
        </w:rPr>
        <w:t xml:space="preserve"> / И. И. Камалова, М. Ю. Петюренко</w:t>
      </w:r>
      <w:bookmarkStart w:id="0" w:name="_GoBack"/>
      <w:bookmarkEnd w:id="0"/>
      <w:r w:rsidRPr="006F046A">
        <w:rPr>
          <w:rFonts w:ascii="Times New Roman" w:hAnsi="Times New Roman"/>
          <w:sz w:val="24"/>
          <w:szCs w:val="24"/>
        </w:rPr>
        <w:t>, А. П. Дегтярева. -  С. 49-64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>Кл</w:t>
      </w:r>
      <w:proofErr w:type="gramStart"/>
      <w:r w:rsidRPr="006F046A">
        <w:rPr>
          <w:rFonts w:ascii="Times New Roman" w:hAnsi="Times New Roman"/>
          <w:sz w:val="24"/>
          <w:szCs w:val="24"/>
        </w:rPr>
        <w:t>.</w:t>
      </w:r>
      <w:proofErr w:type="gramEnd"/>
      <w:r w:rsidR="006F0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46A">
        <w:rPr>
          <w:rFonts w:ascii="Times New Roman" w:hAnsi="Times New Roman"/>
          <w:sz w:val="24"/>
          <w:szCs w:val="24"/>
        </w:rPr>
        <w:t>с</w:t>
      </w:r>
      <w:proofErr w:type="gramEnd"/>
      <w:r w:rsidRPr="006F046A">
        <w:rPr>
          <w:rFonts w:ascii="Times New Roman" w:hAnsi="Times New Roman"/>
          <w:sz w:val="24"/>
          <w:szCs w:val="24"/>
        </w:rPr>
        <w:t>лова: ЛЕСНОЕ ХОЗЯЙСТВО, СОСНА ОБЫКНОВЕННАЯ, ГЕНЕТИЧЕСКОЕ РАЗНООБРАЗИ</w:t>
      </w:r>
      <w:r w:rsidRPr="006F046A">
        <w:rPr>
          <w:rFonts w:ascii="Times New Roman" w:hAnsi="Times New Roman"/>
          <w:sz w:val="24"/>
          <w:szCs w:val="24"/>
        </w:rPr>
        <w:t>Е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>Карабан, А. А. Возрастная динамика биомассы ольхи серой в древостоях Архангельской области</w:t>
      </w:r>
      <w:r w:rsidRPr="006F046A">
        <w:rPr>
          <w:rFonts w:ascii="Times New Roman" w:hAnsi="Times New Roman"/>
          <w:sz w:val="24"/>
          <w:szCs w:val="24"/>
        </w:rPr>
        <w:t xml:space="preserve"> / А. А. Карабан, В. А. Усольцев, </w:t>
      </w:r>
      <w:proofErr w:type="gramStart"/>
      <w:r w:rsidRPr="006F046A">
        <w:rPr>
          <w:rFonts w:ascii="Times New Roman" w:hAnsi="Times New Roman"/>
          <w:sz w:val="24"/>
          <w:szCs w:val="24"/>
        </w:rPr>
        <w:t>С. В.</w:t>
      </w:r>
      <w:proofErr w:type="gramEnd"/>
      <w:r w:rsidRPr="006F046A">
        <w:rPr>
          <w:rFonts w:ascii="Times New Roman" w:hAnsi="Times New Roman"/>
          <w:sz w:val="24"/>
          <w:szCs w:val="24"/>
        </w:rPr>
        <w:t xml:space="preserve"> Третьяков. -  С. 65-75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>Кл</w:t>
      </w:r>
      <w:proofErr w:type="gramStart"/>
      <w:r w:rsidRPr="006F046A">
        <w:rPr>
          <w:rFonts w:ascii="Times New Roman" w:hAnsi="Times New Roman"/>
          <w:sz w:val="24"/>
          <w:szCs w:val="24"/>
        </w:rPr>
        <w:t>.</w:t>
      </w:r>
      <w:proofErr w:type="gramEnd"/>
      <w:r w:rsidR="006F0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46A">
        <w:rPr>
          <w:rFonts w:ascii="Times New Roman" w:hAnsi="Times New Roman"/>
          <w:sz w:val="24"/>
          <w:szCs w:val="24"/>
        </w:rPr>
        <w:t>с</w:t>
      </w:r>
      <w:proofErr w:type="gramEnd"/>
      <w:r w:rsidRPr="006F046A">
        <w:rPr>
          <w:rFonts w:ascii="Times New Roman" w:hAnsi="Times New Roman"/>
          <w:sz w:val="24"/>
          <w:szCs w:val="24"/>
        </w:rPr>
        <w:t>лова: ЛЕСНОЕ ХОЗЯЙСТВО, АРХАНГЕЛЬСКАЯ ОБЛАСТЬ, ОЛЬХА СЕРАЯ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>Лаур, Н. В. Архивы клонов плюсовых</w:t>
      </w:r>
      <w:r w:rsidRPr="006F046A">
        <w:rPr>
          <w:rFonts w:ascii="Times New Roman" w:hAnsi="Times New Roman"/>
          <w:b/>
          <w:bCs/>
          <w:sz w:val="24"/>
          <w:szCs w:val="24"/>
        </w:rPr>
        <w:t xml:space="preserve"> деревьев сосны обыкновенной в Республике Карелия</w:t>
      </w:r>
      <w:r w:rsidRPr="006F046A">
        <w:rPr>
          <w:rFonts w:ascii="Times New Roman" w:hAnsi="Times New Roman"/>
          <w:sz w:val="24"/>
          <w:szCs w:val="24"/>
        </w:rPr>
        <w:t xml:space="preserve"> / Н. В. Лаур, А. П. Царев, В. А. Царев. -  С. 76-89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>Кл</w:t>
      </w:r>
      <w:proofErr w:type="gramStart"/>
      <w:r w:rsidRPr="006F046A">
        <w:rPr>
          <w:rFonts w:ascii="Times New Roman" w:hAnsi="Times New Roman"/>
          <w:sz w:val="24"/>
          <w:szCs w:val="24"/>
        </w:rPr>
        <w:t>.</w:t>
      </w:r>
      <w:proofErr w:type="gramEnd"/>
      <w:r w:rsidR="006F0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46A">
        <w:rPr>
          <w:rFonts w:ascii="Times New Roman" w:hAnsi="Times New Roman"/>
          <w:sz w:val="24"/>
          <w:szCs w:val="24"/>
        </w:rPr>
        <w:t>с</w:t>
      </w:r>
      <w:proofErr w:type="gramEnd"/>
      <w:r w:rsidRPr="006F046A">
        <w:rPr>
          <w:rFonts w:ascii="Times New Roman" w:hAnsi="Times New Roman"/>
          <w:sz w:val="24"/>
          <w:szCs w:val="24"/>
        </w:rPr>
        <w:t>лова: ЛЕСНОЕ ХОЗЯЙСТВО, СОСНА ОБЫКНОВЕННАЯ, АРХИВЫ КЛОНОВ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>Лысиков, А. Б. Изменения дерново-подзолистой почвы в лесных культурах лиственницы европейс</w:t>
      </w:r>
      <w:r w:rsidRPr="006F046A">
        <w:rPr>
          <w:rFonts w:ascii="Times New Roman" w:hAnsi="Times New Roman"/>
          <w:b/>
          <w:bCs/>
          <w:sz w:val="24"/>
          <w:szCs w:val="24"/>
        </w:rPr>
        <w:t>кой за длительный период</w:t>
      </w:r>
      <w:r w:rsidRPr="006F046A">
        <w:rPr>
          <w:rFonts w:ascii="Times New Roman" w:hAnsi="Times New Roman"/>
          <w:sz w:val="24"/>
          <w:szCs w:val="24"/>
        </w:rPr>
        <w:t xml:space="preserve"> / А. Б. Лысиков, П. Г. Мельник, М. Д. Мерзленко. -  С. 90-104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>Кл</w:t>
      </w:r>
      <w:proofErr w:type="gramStart"/>
      <w:r w:rsidRPr="006F046A">
        <w:rPr>
          <w:rFonts w:ascii="Times New Roman" w:hAnsi="Times New Roman"/>
          <w:sz w:val="24"/>
          <w:szCs w:val="24"/>
        </w:rPr>
        <w:t>.</w:t>
      </w:r>
      <w:proofErr w:type="gramEnd"/>
      <w:r w:rsidR="006F0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46A">
        <w:rPr>
          <w:rFonts w:ascii="Times New Roman" w:hAnsi="Times New Roman"/>
          <w:sz w:val="24"/>
          <w:szCs w:val="24"/>
        </w:rPr>
        <w:t>с</w:t>
      </w:r>
      <w:proofErr w:type="gramEnd"/>
      <w:r w:rsidRPr="006F046A">
        <w:rPr>
          <w:rFonts w:ascii="Times New Roman" w:hAnsi="Times New Roman"/>
          <w:sz w:val="24"/>
          <w:szCs w:val="24"/>
        </w:rPr>
        <w:t>лова: ЛЕСНОЕ ХОЗЯЙСТВО, ЛИСТВЕННИЦА ЕВРОПЕЙСКАЯ, ПОЧВЕННАЯ ХАРАКТЕРИСТИКА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>Осипенко, А. Е. Формирование морфологии деревьев культивируемых сосновых древостоев</w:t>
      </w:r>
      <w:r w:rsidRPr="006F046A">
        <w:rPr>
          <w:rFonts w:ascii="Times New Roman" w:hAnsi="Times New Roman"/>
          <w:sz w:val="24"/>
          <w:szCs w:val="24"/>
        </w:rPr>
        <w:t xml:space="preserve"> / А. </w:t>
      </w:r>
      <w:r w:rsidRPr="006F046A">
        <w:rPr>
          <w:rFonts w:ascii="Times New Roman" w:hAnsi="Times New Roman"/>
          <w:sz w:val="24"/>
          <w:szCs w:val="24"/>
        </w:rPr>
        <w:t xml:space="preserve">Е. Осипенко, </w:t>
      </w:r>
      <w:proofErr w:type="gramStart"/>
      <w:r w:rsidRPr="006F046A">
        <w:rPr>
          <w:rFonts w:ascii="Times New Roman" w:hAnsi="Times New Roman"/>
          <w:sz w:val="24"/>
          <w:szCs w:val="24"/>
        </w:rPr>
        <w:t>С. В.</w:t>
      </w:r>
      <w:proofErr w:type="gramEnd"/>
      <w:r w:rsidRPr="006F046A">
        <w:rPr>
          <w:rFonts w:ascii="Times New Roman" w:hAnsi="Times New Roman"/>
          <w:sz w:val="24"/>
          <w:szCs w:val="24"/>
        </w:rPr>
        <w:t xml:space="preserve"> Залесов. -  С. 105-117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>Кл</w:t>
      </w:r>
      <w:proofErr w:type="gramStart"/>
      <w:r w:rsidRPr="006F046A">
        <w:rPr>
          <w:rFonts w:ascii="Times New Roman" w:hAnsi="Times New Roman"/>
          <w:sz w:val="24"/>
          <w:szCs w:val="24"/>
        </w:rPr>
        <w:t>.</w:t>
      </w:r>
      <w:proofErr w:type="gramEnd"/>
      <w:r w:rsidR="006F0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46A">
        <w:rPr>
          <w:rFonts w:ascii="Times New Roman" w:hAnsi="Times New Roman"/>
          <w:sz w:val="24"/>
          <w:szCs w:val="24"/>
        </w:rPr>
        <w:t>с</w:t>
      </w:r>
      <w:proofErr w:type="gramEnd"/>
      <w:r w:rsidRPr="006F046A">
        <w:rPr>
          <w:rFonts w:ascii="Times New Roman" w:hAnsi="Times New Roman"/>
          <w:sz w:val="24"/>
          <w:szCs w:val="24"/>
        </w:rPr>
        <w:t>лова: ЛЕСНОЕ ХОЗЯЙСТВО, ЛЕСНЫЕ КУЛЬТУРЫ, СОСНОВЫЙ ДРЕВОСТОЙ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 xml:space="preserve">Чудинов, </w:t>
      </w:r>
      <w:proofErr w:type="gramStart"/>
      <w:r w:rsidRPr="006F046A">
        <w:rPr>
          <w:rFonts w:ascii="Times New Roman" w:hAnsi="Times New Roman"/>
          <w:b/>
          <w:bCs/>
          <w:sz w:val="24"/>
          <w:szCs w:val="24"/>
        </w:rPr>
        <w:t>С. А.</w:t>
      </w:r>
      <w:proofErr w:type="gramEnd"/>
      <w:r w:rsidRPr="006F046A">
        <w:rPr>
          <w:rFonts w:ascii="Times New Roman" w:hAnsi="Times New Roman"/>
          <w:b/>
          <w:bCs/>
          <w:sz w:val="24"/>
          <w:szCs w:val="24"/>
        </w:rPr>
        <w:t xml:space="preserve"> Фиброцементогрунт в устройстве дорожных одежд лесовозных автомобильных дорог</w:t>
      </w:r>
      <w:r w:rsidRPr="006F046A">
        <w:rPr>
          <w:rFonts w:ascii="Times New Roman" w:hAnsi="Times New Roman"/>
          <w:sz w:val="24"/>
          <w:szCs w:val="24"/>
        </w:rPr>
        <w:t xml:space="preserve"> / С. А. Чудинов. -  С. 118-127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>Кл</w:t>
      </w:r>
      <w:proofErr w:type="gramStart"/>
      <w:r w:rsidRPr="006F046A">
        <w:rPr>
          <w:rFonts w:ascii="Times New Roman" w:hAnsi="Times New Roman"/>
          <w:sz w:val="24"/>
          <w:szCs w:val="24"/>
        </w:rPr>
        <w:t>.</w:t>
      </w:r>
      <w:proofErr w:type="gramEnd"/>
      <w:r w:rsidR="006F0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46A">
        <w:rPr>
          <w:rFonts w:ascii="Times New Roman" w:hAnsi="Times New Roman"/>
          <w:sz w:val="24"/>
          <w:szCs w:val="24"/>
        </w:rPr>
        <w:t>с</w:t>
      </w:r>
      <w:proofErr w:type="gramEnd"/>
      <w:r w:rsidRPr="006F046A">
        <w:rPr>
          <w:rFonts w:ascii="Times New Roman" w:hAnsi="Times New Roman"/>
          <w:sz w:val="24"/>
          <w:szCs w:val="24"/>
        </w:rPr>
        <w:t>лова: ЛЕСОЭКСПЛУАТАЦИ</w:t>
      </w:r>
      <w:r w:rsidRPr="006F046A">
        <w:rPr>
          <w:rFonts w:ascii="Times New Roman" w:hAnsi="Times New Roman"/>
          <w:sz w:val="24"/>
          <w:szCs w:val="24"/>
        </w:rPr>
        <w:t>Я, ЛЕСОВОЗНЫЕ АВТОМОБИЛЬНЫЕ ДОРОГИ, ФИБРОЦЕМЕНТОГРУНТ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>Никонов, В. О. Оптимизация конструктивных параметров рекуперативного дышла лесовозного автопоезда</w:t>
      </w:r>
      <w:r w:rsidRPr="006F046A">
        <w:rPr>
          <w:rFonts w:ascii="Times New Roman" w:hAnsi="Times New Roman"/>
          <w:sz w:val="24"/>
          <w:szCs w:val="24"/>
        </w:rPr>
        <w:t xml:space="preserve"> / В. О. Никонов, В. И. Посметьев, А. Ю. Мануковский. -  С. 128-141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>Кл</w:t>
      </w:r>
      <w:proofErr w:type="gramStart"/>
      <w:r w:rsidRPr="006F046A">
        <w:rPr>
          <w:rFonts w:ascii="Times New Roman" w:hAnsi="Times New Roman"/>
          <w:sz w:val="24"/>
          <w:szCs w:val="24"/>
        </w:rPr>
        <w:t>.</w:t>
      </w:r>
      <w:proofErr w:type="gramEnd"/>
      <w:r w:rsidR="006F0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46A">
        <w:rPr>
          <w:rFonts w:ascii="Times New Roman" w:hAnsi="Times New Roman"/>
          <w:sz w:val="24"/>
          <w:szCs w:val="24"/>
        </w:rPr>
        <w:t>с</w:t>
      </w:r>
      <w:proofErr w:type="gramEnd"/>
      <w:r w:rsidRPr="006F046A">
        <w:rPr>
          <w:rFonts w:ascii="Times New Roman" w:hAnsi="Times New Roman"/>
          <w:sz w:val="24"/>
          <w:szCs w:val="24"/>
        </w:rPr>
        <w:t>лова: ЛЕСОЭКСПЛУАТАЦИЯ, ЛЕСОВОЗ</w:t>
      </w:r>
      <w:r w:rsidRPr="006F046A">
        <w:rPr>
          <w:rFonts w:ascii="Times New Roman" w:hAnsi="Times New Roman"/>
          <w:sz w:val="24"/>
          <w:szCs w:val="24"/>
        </w:rPr>
        <w:t>НЫЙ АВТОПОЕЗД, РЕКУПЕРАЦИЯ ЭНЕРГИИ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>Ермолин, В. Н. Древесно-композитные плиты с низким коэффициентом линейного теплового расширения</w:t>
      </w:r>
      <w:r w:rsidRPr="006F046A">
        <w:rPr>
          <w:rFonts w:ascii="Times New Roman" w:hAnsi="Times New Roman"/>
          <w:sz w:val="24"/>
          <w:szCs w:val="24"/>
        </w:rPr>
        <w:t xml:space="preserve"> / В. Н. Ермолин, М. А. Баяндин, А. В. Намятов. -  С. 142-151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>Кл</w:t>
      </w:r>
      <w:proofErr w:type="gramStart"/>
      <w:r w:rsidRPr="006F046A">
        <w:rPr>
          <w:rFonts w:ascii="Times New Roman" w:hAnsi="Times New Roman"/>
          <w:sz w:val="24"/>
          <w:szCs w:val="24"/>
        </w:rPr>
        <w:t>.</w:t>
      </w:r>
      <w:proofErr w:type="gramEnd"/>
      <w:r w:rsidR="006F0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46A">
        <w:rPr>
          <w:rFonts w:ascii="Times New Roman" w:hAnsi="Times New Roman"/>
          <w:sz w:val="24"/>
          <w:szCs w:val="24"/>
        </w:rPr>
        <w:t>с</w:t>
      </w:r>
      <w:proofErr w:type="gramEnd"/>
      <w:r w:rsidRPr="006F046A">
        <w:rPr>
          <w:rFonts w:ascii="Times New Roman" w:hAnsi="Times New Roman"/>
          <w:sz w:val="24"/>
          <w:szCs w:val="24"/>
        </w:rPr>
        <w:t>лова: ДРЕВЕСНО-КОМПОЗИТНЫЕ ПЛИТЫ, ТЕПЛОВОЕ РАСШИРЕНИЕ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>Юр</w:t>
      </w:r>
      <w:r w:rsidRPr="006F046A">
        <w:rPr>
          <w:rFonts w:ascii="Times New Roman" w:hAnsi="Times New Roman"/>
          <w:b/>
          <w:bCs/>
          <w:sz w:val="24"/>
          <w:szCs w:val="24"/>
        </w:rPr>
        <w:t>таева, Л. В. Влияние вида ножевой размалывающей гарнитуры на процесс получения микрокристаллической целлюлозы</w:t>
      </w:r>
      <w:r w:rsidRPr="006F046A">
        <w:rPr>
          <w:rFonts w:ascii="Times New Roman" w:hAnsi="Times New Roman"/>
          <w:sz w:val="24"/>
          <w:szCs w:val="24"/>
        </w:rPr>
        <w:t xml:space="preserve"> / Л. В. Юртаева, Ю. Д. Алашкевич, Е. А. Слизикова. -  С. 152-165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6F046A">
        <w:rPr>
          <w:rFonts w:ascii="Times New Roman" w:hAnsi="Times New Roman"/>
          <w:sz w:val="24"/>
          <w:szCs w:val="24"/>
        </w:rPr>
        <w:t>.</w:t>
      </w:r>
      <w:proofErr w:type="gramEnd"/>
      <w:r w:rsidR="006F0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46A">
        <w:rPr>
          <w:rFonts w:ascii="Times New Roman" w:hAnsi="Times New Roman"/>
          <w:sz w:val="24"/>
          <w:szCs w:val="24"/>
        </w:rPr>
        <w:t>с</w:t>
      </w:r>
      <w:proofErr w:type="gramEnd"/>
      <w:r w:rsidRPr="006F046A">
        <w:rPr>
          <w:rFonts w:ascii="Times New Roman" w:hAnsi="Times New Roman"/>
          <w:sz w:val="24"/>
          <w:szCs w:val="24"/>
        </w:rPr>
        <w:t xml:space="preserve">лова: ХИМИЧЕСКАЯ ПЕРЕРАБОТКА ДРЕВЕСИНЫ, МИКРОКРИСТАЛЛИЧЕСКАЯ ЦЕЛЛЮЛОЗА, МКЦ, </w:t>
      </w:r>
      <w:r w:rsidRPr="006F046A">
        <w:rPr>
          <w:rFonts w:ascii="Times New Roman" w:hAnsi="Times New Roman"/>
          <w:sz w:val="24"/>
          <w:szCs w:val="24"/>
        </w:rPr>
        <w:t>РАЗМАЛЫВАЮЩАЯ ГАРНИТУРА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>Тарабукин, Д. В. Перспективы глубокой переработки бумажного шлама с применением ферментов, микроводорослей и дрожжей</w:t>
      </w:r>
      <w:r w:rsidRPr="006F046A">
        <w:rPr>
          <w:rFonts w:ascii="Times New Roman" w:hAnsi="Times New Roman"/>
          <w:sz w:val="24"/>
          <w:szCs w:val="24"/>
        </w:rPr>
        <w:t xml:space="preserve"> / Д. В. Тарабукин, Е. Н. Патова, </w:t>
      </w:r>
      <w:proofErr w:type="gramStart"/>
      <w:r w:rsidRPr="006F046A">
        <w:rPr>
          <w:rFonts w:ascii="Times New Roman" w:hAnsi="Times New Roman"/>
          <w:sz w:val="24"/>
          <w:szCs w:val="24"/>
        </w:rPr>
        <w:t>И. В.</w:t>
      </w:r>
      <w:proofErr w:type="gramEnd"/>
      <w:r w:rsidRPr="006F046A">
        <w:rPr>
          <w:rFonts w:ascii="Times New Roman" w:hAnsi="Times New Roman"/>
          <w:sz w:val="24"/>
          <w:szCs w:val="24"/>
        </w:rPr>
        <w:t xml:space="preserve"> Новаковская. -  С. 166-177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>Кл</w:t>
      </w:r>
      <w:proofErr w:type="gramStart"/>
      <w:r w:rsidRPr="006F046A">
        <w:rPr>
          <w:rFonts w:ascii="Times New Roman" w:hAnsi="Times New Roman"/>
          <w:sz w:val="24"/>
          <w:szCs w:val="24"/>
        </w:rPr>
        <w:t>.</w:t>
      </w:r>
      <w:proofErr w:type="gramEnd"/>
      <w:r w:rsidR="006F0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46A">
        <w:rPr>
          <w:rFonts w:ascii="Times New Roman" w:hAnsi="Times New Roman"/>
          <w:sz w:val="24"/>
          <w:szCs w:val="24"/>
        </w:rPr>
        <w:t>с</w:t>
      </w:r>
      <w:proofErr w:type="gramEnd"/>
      <w:r w:rsidRPr="006F046A">
        <w:rPr>
          <w:rFonts w:ascii="Times New Roman" w:hAnsi="Times New Roman"/>
          <w:sz w:val="24"/>
          <w:szCs w:val="24"/>
        </w:rPr>
        <w:t>лова: ХИМИЧЕСКАЯ ПЕРЕРАБОТКА ДРЕВЕСИНЫ, БУМ</w:t>
      </w:r>
      <w:r w:rsidRPr="006F046A">
        <w:rPr>
          <w:rFonts w:ascii="Times New Roman" w:hAnsi="Times New Roman"/>
          <w:sz w:val="24"/>
          <w:szCs w:val="24"/>
        </w:rPr>
        <w:t>АЖНЫЙ ШЛАМ, ФЕРМЕНТАТИВНЫЙ ГИДРОЛИЗ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>Гончарова, О. А. Pinus sibirica Du Tour в условиях интродукции на примере Полярно-альпийского ботанического сада-института</w:t>
      </w:r>
      <w:r w:rsidRPr="006F046A">
        <w:rPr>
          <w:rFonts w:ascii="Times New Roman" w:hAnsi="Times New Roman"/>
          <w:sz w:val="24"/>
          <w:szCs w:val="24"/>
        </w:rPr>
        <w:t xml:space="preserve"> / О. А. Гончарова, О. Е. Зотова. -  С. 178-188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>Кл</w:t>
      </w:r>
      <w:proofErr w:type="gramStart"/>
      <w:r w:rsidRPr="006F046A">
        <w:rPr>
          <w:rFonts w:ascii="Times New Roman" w:hAnsi="Times New Roman"/>
          <w:sz w:val="24"/>
          <w:szCs w:val="24"/>
        </w:rPr>
        <w:t>.</w:t>
      </w:r>
      <w:proofErr w:type="gramEnd"/>
      <w:r w:rsidR="006F0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46A">
        <w:rPr>
          <w:rFonts w:ascii="Times New Roman" w:hAnsi="Times New Roman"/>
          <w:sz w:val="24"/>
          <w:szCs w:val="24"/>
        </w:rPr>
        <w:t>с</w:t>
      </w:r>
      <w:proofErr w:type="gramEnd"/>
      <w:r w:rsidRPr="006F046A">
        <w:rPr>
          <w:rFonts w:ascii="Times New Roman" w:hAnsi="Times New Roman"/>
          <w:sz w:val="24"/>
          <w:szCs w:val="24"/>
        </w:rPr>
        <w:t>лова: СОСНА КЕДРОВАЯ СИБИРСКАЯ, ИНТРОДУКЦИЯ,</w:t>
      </w:r>
      <w:r w:rsidRPr="006F046A">
        <w:rPr>
          <w:rFonts w:ascii="Times New Roman" w:hAnsi="Times New Roman"/>
          <w:sz w:val="24"/>
          <w:szCs w:val="24"/>
        </w:rPr>
        <w:t xml:space="preserve"> ПОЛЯРНО-АЛЬПИЙСКИЙ БОТАНИЧЕСКИЙ САД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>Беляков, Д. В. Сохранение видового разнообразия растений при лесопользовании в ключевых биотопах Вологодской области</w:t>
      </w:r>
      <w:r w:rsidRPr="006F046A">
        <w:rPr>
          <w:rFonts w:ascii="Times New Roman" w:hAnsi="Times New Roman"/>
          <w:sz w:val="24"/>
          <w:szCs w:val="24"/>
        </w:rPr>
        <w:t xml:space="preserve"> / Д. В. Беляков, О. А. Конюшатов, </w:t>
      </w:r>
      <w:proofErr w:type="gramStart"/>
      <w:r w:rsidRPr="006F046A">
        <w:rPr>
          <w:rFonts w:ascii="Times New Roman" w:hAnsi="Times New Roman"/>
          <w:sz w:val="24"/>
          <w:szCs w:val="24"/>
        </w:rPr>
        <w:t>С. А.</w:t>
      </w:r>
      <w:proofErr w:type="gramEnd"/>
      <w:r w:rsidRPr="006F046A">
        <w:rPr>
          <w:rFonts w:ascii="Times New Roman" w:hAnsi="Times New Roman"/>
          <w:sz w:val="24"/>
          <w:szCs w:val="24"/>
        </w:rPr>
        <w:t xml:space="preserve"> Корчагов. -  С. 189-200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>Кл</w:t>
      </w:r>
      <w:proofErr w:type="gramStart"/>
      <w:r w:rsidRPr="006F046A">
        <w:rPr>
          <w:rFonts w:ascii="Times New Roman" w:hAnsi="Times New Roman"/>
          <w:sz w:val="24"/>
          <w:szCs w:val="24"/>
        </w:rPr>
        <w:t>.</w:t>
      </w:r>
      <w:proofErr w:type="gramEnd"/>
      <w:r w:rsidR="006F0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46A">
        <w:rPr>
          <w:rFonts w:ascii="Times New Roman" w:hAnsi="Times New Roman"/>
          <w:sz w:val="24"/>
          <w:szCs w:val="24"/>
        </w:rPr>
        <w:t>с</w:t>
      </w:r>
      <w:proofErr w:type="gramEnd"/>
      <w:r w:rsidRPr="006F046A">
        <w:rPr>
          <w:rFonts w:ascii="Times New Roman" w:hAnsi="Times New Roman"/>
          <w:sz w:val="24"/>
          <w:szCs w:val="24"/>
        </w:rPr>
        <w:t>лова: БИОТОПЫ, ВИДОВОЕ РАЗНООБРА</w:t>
      </w:r>
      <w:r w:rsidRPr="006F046A">
        <w:rPr>
          <w:rFonts w:ascii="Times New Roman" w:hAnsi="Times New Roman"/>
          <w:sz w:val="24"/>
          <w:szCs w:val="24"/>
        </w:rPr>
        <w:t>ЗИЕ, ЛЕСОПОЛЬЗОВАНИЕ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 xml:space="preserve">  </w:t>
      </w:r>
      <w:r w:rsidRPr="006F046A">
        <w:rPr>
          <w:rFonts w:ascii="Times New Roman" w:hAnsi="Times New Roman"/>
          <w:b/>
          <w:bCs/>
          <w:sz w:val="24"/>
          <w:szCs w:val="24"/>
        </w:rPr>
        <w:t>Чернов, В. Ю. Водопоглощение термически модифицированного древесного заполнителя термодревесно-цементной композиции</w:t>
      </w:r>
      <w:r w:rsidRPr="006F046A">
        <w:rPr>
          <w:rFonts w:ascii="Times New Roman" w:hAnsi="Times New Roman"/>
          <w:sz w:val="24"/>
          <w:szCs w:val="24"/>
        </w:rPr>
        <w:t xml:space="preserve"> / В. Ю. Чернов, И. Г. Гайсин, А. Н. Носова. -  С. 201-215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sz w:val="24"/>
          <w:szCs w:val="24"/>
        </w:rPr>
        <w:t>Кл</w:t>
      </w:r>
      <w:proofErr w:type="gramStart"/>
      <w:r w:rsidRPr="006F046A">
        <w:rPr>
          <w:rFonts w:ascii="Times New Roman" w:hAnsi="Times New Roman"/>
          <w:sz w:val="24"/>
          <w:szCs w:val="24"/>
        </w:rPr>
        <w:t>.</w:t>
      </w:r>
      <w:proofErr w:type="gramEnd"/>
      <w:r w:rsidR="006F0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46A">
        <w:rPr>
          <w:rFonts w:ascii="Times New Roman" w:hAnsi="Times New Roman"/>
          <w:sz w:val="24"/>
          <w:szCs w:val="24"/>
        </w:rPr>
        <w:t>с</w:t>
      </w:r>
      <w:proofErr w:type="gramEnd"/>
      <w:r w:rsidRPr="006F046A">
        <w:rPr>
          <w:rFonts w:ascii="Times New Roman" w:hAnsi="Times New Roman"/>
          <w:sz w:val="24"/>
          <w:szCs w:val="24"/>
        </w:rPr>
        <w:t>лова: ТЕРМИЧЕСКИ МОДИФИЦИРОВАНН</w:t>
      </w:r>
      <w:r w:rsidR="006F046A">
        <w:rPr>
          <w:rFonts w:ascii="Times New Roman" w:hAnsi="Times New Roman"/>
          <w:sz w:val="24"/>
          <w:szCs w:val="24"/>
        </w:rPr>
        <w:t>АЯ</w:t>
      </w:r>
      <w:r w:rsidRPr="006F046A">
        <w:rPr>
          <w:rFonts w:ascii="Times New Roman" w:hAnsi="Times New Roman"/>
          <w:sz w:val="24"/>
          <w:szCs w:val="24"/>
        </w:rPr>
        <w:t xml:space="preserve"> ДРЕВЕСИНА, ТЕРМОДРЕВЕ</w:t>
      </w:r>
      <w:r w:rsidRPr="006F046A">
        <w:rPr>
          <w:rFonts w:ascii="Times New Roman" w:hAnsi="Times New Roman"/>
          <w:sz w:val="24"/>
          <w:szCs w:val="24"/>
        </w:rPr>
        <w:t>СНО-ЦЕМЕНТНАЯ КОМПОЗИЦИЯ, ТЕРМОДРЕВБЕТОН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6A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6F046A">
        <w:rPr>
          <w:rFonts w:ascii="Times New Roman" w:hAnsi="Times New Roman"/>
          <w:sz w:val="24"/>
          <w:szCs w:val="24"/>
        </w:rPr>
        <w:t xml:space="preserve"> </w:t>
      </w:r>
      <w:r w:rsidRPr="006F046A">
        <w:rPr>
          <w:rFonts w:ascii="Times New Roman" w:hAnsi="Times New Roman"/>
          <w:sz w:val="24"/>
          <w:szCs w:val="24"/>
        </w:rPr>
        <w:t>всего 1</w:t>
      </w:r>
      <w:proofErr w:type="gramStart"/>
      <w:r w:rsidRPr="006F046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46A">
        <w:rPr>
          <w:rFonts w:ascii="Times New Roman" w:hAnsi="Times New Roman"/>
          <w:sz w:val="24"/>
          <w:szCs w:val="24"/>
        </w:rPr>
        <w:t xml:space="preserve"> БЛТК (1)</w:t>
      </w:r>
      <w:r w:rsidR="006F046A">
        <w:rPr>
          <w:rFonts w:ascii="Times New Roman" w:hAnsi="Times New Roman"/>
          <w:sz w:val="24"/>
          <w:szCs w:val="24"/>
        </w:rPr>
        <w:t>.</w:t>
      </w: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F046A" w:rsidRDefault="00FE0942" w:rsidP="006F04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F046A" w:rsidRDefault="00FE0942" w:rsidP="006F0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F046A" w:rsidRDefault="00FE0942" w:rsidP="006F0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F046A" w:rsidRDefault="00FE0942" w:rsidP="006F0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942" w:rsidRPr="006F046A" w:rsidRDefault="00FE0942" w:rsidP="006F0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E0942" w:rsidRPr="006F046A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BE2"/>
    <w:rsid w:val="006F046A"/>
    <w:rsid w:val="007F2BE2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3</cp:revision>
  <dcterms:created xsi:type="dcterms:W3CDTF">2024-06-06T12:18:00Z</dcterms:created>
  <dcterms:modified xsi:type="dcterms:W3CDTF">2024-06-06T12:20:00Z</dcterms:modified>
</cp:coreProperties>
</file>