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ab/>
      </w:r>
      <w:r w:rsidRPr="00C11ECE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C11E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1ECE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C11E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1EC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11ECE">
        <w:rPr>
          <w:rFonts w:ascii="Times New Roman" w:hAnsi="Times New Roman"/>
          <w:sz w:val="24"/>
          <w:szCs w:val="24"/>
        </w:rPr>
        <w:t>Редакция журнала "Знание - сила", 1926 -     . - ISSN 01301640. - Выходит ежемесячно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 </w:t>
      </w:r>
      <w:r w:rsidRPr="00C11ECE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B915EA">
        <w:rPr>
          <w:rFonts w:ascii="Times New Roman" w:hAnsi="Times New Roman"/>
          <w:b/>
          <w:bCs/>
          <w:sz w:val="24"/>
          <w:szCs w:val="24"/>
        </w:rPr>
        <w:t>№</w:t>
      </w:r>
      <w:r w:rsidRPr="00C11ECE">
        <w:rPr>
          <w:rFonts w:ascii="Times New Roman" w:hAnsi="Times New Roman"/>
          <w:b/>
          <w:bCs/>
          <w:sz w:val="24"/>
          <w:szCs w:val="24"/>
        </w:rPr>
        <w:t xml:space="preserve"> 11</w:t>
      </w:r>
    </w:p>
    <w:p w:rsidR="00B915EA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ab/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Марков, А.  Фило</w:t>
      </w:r>
      <w:r w:rsidRPr="00C11ECE">
        <w:rPr>
          <w:rFonts w:ascii="Times New Roman" w:hAnsi="Times New Roman"/>
          <w:b/>
          <w:bCs/>
          <w:sz w:val="24"/>
          <w:szCs w:val="24"/>
        </w:rPr>
        <w:t>софия зрения: вчера, сегодня, завтра</w:t>
      </w:r>
      <w:r w:rsidRPr="00C11ECE">
        <w:rPr>
          <w:rFonts w:ascii="Times New Roman" w:hAnsi="Times New Roman"/>
          <w:sz w:val="24"/>
          <w:szCs w:val="24"/>
        </w:rPr>
        <w:t xml:space="preserve"> / А. Марков, О. Штайн. -  С. 6-13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ФИЛОСОФИЯ, ЗРЕНИЕ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Марков, А.  Ван Эйк: в раме оптической революции</w:t>
      </w:r>
      <w:r w:rsidRPr="00C11ECE">
        <w:rPr>
          <w:rFonts w:ascii="Times New Roman" w:hAnsi="Times New Roman"/>
          <w:sz w:val="24"/>
          <w:szCs w:val="24"/>
        </w:rPr>
        <w:t xml:space="preserve"> / А. Марков, О. Штайн. -  С. 14-21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ХУДОЖНИКИ, МАСЛЯНАЯ ЖИВОПИСЬ, СЕВЕРНОЕ ВОЗРОЖДЕНИЕ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Дегтярев</w:t>
      </w:r>
      <w:r w:rsidRPr="00C11ECE">
        <w:rPr>
          <w:rFonts w:ascii="Times New Roman" w:hAnsi="Times New Roman"/>
          <w:b/>
          <w:bCs/>
          <w:sz w:val="24"/>
          <w:szCs w:val="24"/>
        </w:rPr>
        <w:t>, В.  Ар деко и машинки зрения</w:t>
      </w:r>
      <w:r w:rsidRPr="00C11ECE">
        <w:rPr>
          <w:rFonts w:ascii="Times New Roman" w:hAnsi="Times New Roman"/>
          <w:sz w:val="24"/>
          <w:szCs w:val="24"/>
        </w:rPr>
        <w:t xml:space="preserve"> / В. Дегтярев. -  С. 22-31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КОЛЛАЖ, МАШИНА ЗРЕНИЯ, АР ДЕКО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Жуков, Б.  Цвет и его имя</w:t>
      </w:r>
      <w:r w:rsidRPr="00C11ECE">
        <w:rPr>
          <w:rFonts w:ascii="Times New Roman" w:hAnsi="Times New Roman"/>
          <w:sz w:val="24"/>
          <w:szCs w:val="24"/>
        </w:rPr>
        <w:t xml:space="preserve"> / Б. Жуков. -  С. 32-34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ЗРЕНИЕ, ВОСПРИЯТИЕ ЦВЕТА, ПОСЛЕДОВАТЕЛЬНОСТЬ ГЕЙГЕРА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C11ECE">
        <w:rPr>
          <w:rFonts w:ascii="Times New Roman" w:hAnsi="Times New Roman"/>
          <w:sz w:val="24"/>
          <w:szCs w:val="24"/>
        </w:rPr>
        <w:t>. -  С. 35-38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Харичев, И.</w:t>
      </w:r>
      <w:r w:rsidRPr="00C11ECE">
        <w:rPr>
          <w:rFonts w:ascii="Times New Roman" w:hAnsi="Times New Roman"/>
          <w:b/>
          <w:bCs/>
          <w:sz w:val="24"/>
          <w:szCs w:val="24"/>
        </w:rPr>
        <w:t xml:space="preserve">  Новости из жизни экзопланет</w:t>
      </w:r>
      <w:r w:rsidRPr="00C11ECE">
        <w:rPr>
          <w:rFonts w:ascii="Times New Roman" w:hAnsi="Times New Roman"/>
          <w:sz w:val="24"/>
          <w:szCs w:val="24"/>
        </w:rPr>
        <w:t xml:space="preserve"> / И. Харичев. -  С. 39-43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АСТРОНОМИЯ, ЭКЗОПЛАНЕТЫ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Булюбаш, Б.  Джон Тиндаль и уникальные свойства паров воды: физика и метафизика</w:t>
      </w:r>
      <w:r w:rsidRPr="00C11ECE">
        <w:rPr>
          <w:rFonts w:ascii="Times New Roman" w:hAnsi="Times New Roman"/>
          <w:sz w:val="24"/>
          <w:szCs w:val="24"/>
        </w:rPr>
        <w:t xml:space="preserve"> / Б. Булюбаш. -  С. 44-51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УЧЕНЫЕ, ВОДЯНОЙ ПАР, ФИЗИКИ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На переднем крае н</w:t>
      </w:r>
      <w:r w:rsidRPr="00C11ECE">
        <w:rPr>
          <w:rFonts w:ascii="Times New Roman" w:hAnsi="Times New Roman"/>
          <w:b/>
          <w:bCs/>
          <w:sz w:val="24"/>
          <w:szCs w:val="24"/>
        </w:rPr>
        <w:t>ауки</w:t>
      </w:r>
      <w:r w:rsidRPr="00C11ECE">
        <w:rPr>
          <w:rFonts w:ascii="Times New Roman" w:hAnsi="Times New Roman"/>
          <w:sz w:val="24"/>
          <w:szCs w:val="24"/>
        </w:rPr>
        <w:t>. -  С. 52-53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На острове Диско найден возможный источник фосфора для возникновения первых живых организмов</w:t>
      </w:r>
      <w:r w:rsidRPr="00C11ECE">
        <w:rPr>
          <w:rFonts w:ascii="Times New Roman" w:hAnsi="Times New Roman"/>
          <w:sz w:val="24"/>
          <w:szCs w:val="24"/>
        </w:rPr>
        <w:t>. -  С. 54-54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ДИСКО, ОСТРОВ (БАФФИНА МОРЕ), ФОСФОР, ВОЗНИКНОВЕНИЕ ЖИЗНИ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Жуков, Б.  Нечетная горбушка</w:t>
      </w:r>
      <w:r w:rsidRPr="00C11ECE">
        <w:rPr>
          <w:rFonts w:ascii="Times New Roman" w:hAnsi="Times New Roman"/>
          <w:sz w:val="24"/>
          <w:szCs w:val="24"/>
        </w:rPr>
        <w:t xml:space="preserve"> / Б. Жуков. -  С. 56-57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</w:t>
      </w:r>
      <w:r w:rsidRPr="00C11ECE">
        <w:rPr>
          <w:rFonts w:ascii="Times New Roman" w:hAnsi="Times New Roman"/>
          <w:sz w:val="24"/>
          <w:szCs w:val="24"/>
        </w:rPr>
        <w:t>а: ЖИВОТНЫЙ МИР, ГОРБУША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Красильников, А.  Литературному фонду 165!</w:t>
      </w:r>
      <w:r w:rsidRPr="00C11ECE">
        <w:rPr>
          <w:rFonts w:ascii="Times New Roman" w:hAnsi="Times New Roman"/>
          <w:sz w:val="24"/>
          <w:szCs w:val="24"/>
        </w:rPr>
        <w:t xml:space="preserve"> / А. Красильников. -  С. 58-60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ЛИТЕРАТУРНЫЙ ФОНД, ХУДОЖЕСТВЕННОЕ ТВОРЧЕСТВО, ОРГАНИЗАЦИИ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Будьте здоровы</w:t>
      </w:r>
      <w:r w:rsidRPr="00C11ECE">
        <w:rPr>
          <w:rFonts w:ascii="Times New Roman" w:hAnsi="Times New Roman"/>
          <w:sz w:val="24"/>
          <w:szCs w:val="24"/>
        </w:rPr>
        <w:t>. -  С. 61-62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Шумейко, И.  ДвуАлександрие</w:t>
      </w:r>
      <w:r w:rsidRPr="00C11ECE">
        <w:rPr>
          <w:rFonts w:ascii="Times New Roman" w:hAnsi="Times New Roman"/>
          <w:sz w:val="24"/>
          <w:szCs w:val="24"/>
        </w:rPr>
        <w:t xml:space="preserve"> / И. Шумейко. -  С. 63-74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</w:t>
      </w:r>
      <w:r w:rsidRPr="00C11ECE">
        <w:rPr>
          <w:rFonts w:ascii="Times New Roman" w:hAnsi="Times New Roman"/>
          <w:sz w:val="24"/>
          <w:szCs w:val="24"/>
        </w:rPr>
        <w:t>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ИСТОРИЯ РОССИИ, ИМПЕРАТОРЫ, РОМАНОВЫ, (ЦАРСКАЯ ДИНАСТИЯ)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Волков, А.  Молодые годы Колчака</w:t>
      </w:r>
      <w:r w:rsidRPr="00C11ECE">
        <w:rPr>
          <w:rFonts w:ascii="Times New Roman" w:hAnsi="Times New Roman"/>
          <w:sz w:val="24"/>
          <w:szCs w:val="24"/>
        </w:rPr>
        <w:t xml:space="preserve"> / А. Волков. -  С. 74-81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ИСТОРИЯ РОССИИ, ПОЛЯРНЫЕ ИССЛЕДОВАТЕЛИ, АДМИРАЛЫ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Во всем мире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Волков, А.  Давид против Голиафа</w:t>
      </w:r>
      <w:r w:rsidRPr="00C11ECE">
        <w:rPr>
          <w:rFonts w:ascii="Times New Roman" w:hAnsi="Times New Roman"/>
          <w:sz w:val="24"/>
          <w:szCs w:val="24"/>
        </w:rPr>
        <w:t xml:space="preserve"> / А. Волков. -  С</w:t>
      </w:r>
      <w:r w:rsidRPr="00C11ECE">
        <w:rPr>
          <w:rFonts w:ascii="Times New Roman" w:hAnsi="Times New Roman"/>
          <w:sz w:val="24"/>
          <w:szCs w:val="24"/>
        </w:rPr>
        <w:t>. 84-92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АНГЛО-БУРСКАЯ ВОЙНА, ИСТОРИЯ ВЕЛИКОБРИТАНИИ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Волков, А.  Путешествие Ленга в Томбукту</w:t>
      </w:r>
      <w:r w:rsidRPr="00C11ECE">
        <w:rPr>
          <w:rFonts w:ascii="Times New Roman" w:hAnsi="Times New Roman"/>
          <w:sz w:val="24"/>
          <w:szCs w:val="24"/>
        </w:rPr>
        <w:t xml:space="preserve"> / А. Волков. -  С. 93-95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ПУТЕШЕСТВИЯ, ТОМБУКТУ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Соловьева, Т.  Мир велик как баобаб</w:t>
      </w:r>
      <w:r w:rsidRPr="00C11ECE">
        <w:rPr>
          <w:rFonts w:ascii="Times New Roman" w:hAnsi="Times New Roman"/>
          <w:sz w:val="24"/>
          <w:szCs w:val="24"/>
        </w:rPr>
        <w:t xml:space="preserve"> / Т. Соловьева. -  С. 96-102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АФРИКАНСКИЕ НАРОД</w:t>
      </w:r>
      <w:r w:rsidRPr="00C11ECE">
        <w:rPr>
          <w:rFonts w:ascii="Times New Roman" w:hAnsi="Times New Roman"/>
          <w:sz w:val="24"/>
          <w:szCs w:val="24"/>
        </w:rPr>
        <w:t>Ы, ПОСЛОВИЧНОЕ ПИСЬМО, ПИСЬМЕННОСТЬ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C11ECE">
        <w:rPr>
          <w:rFonts w:ascii="Times New Roman" w:hAnsi="Times New Roman"/>
          <w:sz w:val="24"/>
          <w:szCs w:val="24"/>
        </w:rPr>
        <w:t>. -  С. 103-104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Голяндин, А.  Триумф и падение</w:t>
      </w:r>
      <w:r w:rsidRPr="00C11ECE">
        <w:rPr>
          <w:rFonts w:ascii="Times New Roman" w:hAnsi="Times New Roman"/>
          <w:sz w:val="24"/>
          <w:szCs w:val="24"/>
        </w:rPr>
        <w:t xml:space="preserve"> / А. Голяндин. -  С. 105-110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АЛЕКСАНДР МАКЕДОНСКИЙ, ИСТОРИЯ ДРЕВНЕГО РИМА, ИМПЕРАТОРЫ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C11ECE">
        <w:rPr>
          <w:rFonts w:ascii="Times New Roman" w:hAnsi="Times New Roman"/>
          <w:sz w:val="24"/>
          <w:szCs w:val="24"/>
        </w:rPr>
        <w:t>. -  С. 113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Цитриняк, М.  "Художник</w:t>
      </w:r>
      <w:r w:rsidRPr="00C11ECE">
        <w:rPr>
          <w:rFonts w:ascii="Times New Roman" w:hAnsi="Times New Roman"/>
          <w:b/>
          <w:bCs/>
          <w:sz w:val="24"/>
          <w:szCs w:val="24"/>
        </w:rPr>
        <w:t xml:space="preserve"> обидеть может каждого!"</w:t>
      </w:r>
      <w:r w:rsidRPr="00C11ECE">
        <w:rPr>
          <w:rFonts w:ascii="Times New Roman" w:hAnsi="Times New Roman"/>
          <w:sz w:val="24"/>
          <w:szCs w:val="24"/>
        </w:rPr>
        <w:t xml:space="preserve"> / М. Цитриняк. -  С. 114-118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ТЕАТРАЛЬНЫЕ РЕЖИССЕРЫ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Воронина, О.  Кочегар</w:t>
      </w:r>
      <w:r w:rsidRPr="00C11ECE">
        <w:rPr>
          <w:rFonts w:ascii="Times New Roman" w:hAnsi="Times New Roman"/>
          <w:sz w:val="24"/>
          <w:szCs w:val="24"/>
        </w:rPr>
        <w:t xml:space="preserve"> / О. Воронина. -  С. 119-120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Климов, В.  Новая уникальная антилопа Азии</w:t>
      </w:r>
      <w:r w:rsidRPr="00C11ECE">
        <w:rPr>
          <w:rFonts w:ascii="Times New Roman" w:hAnsi="Times New Roman"/>
          <w:sz w:val="24"/>
          <w:szCs w:val="24"/>
        </w:rPr>
        <w:t xml:space="preserve"> / В. Климов. -  С. 121-122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 xml:space="preserve">лова: ЖИВОТНЫЙ МИР, </w:t>
      </w:r>
      <w:proofErr w:type="gramStart"/>
      <w:r w:rsidRPr="00C11ECE">
        <w:rPr>
          <w:rFonts w:ascii="Times New Roman" w:hAnsi="Times New Roman"/>
          <w:sz w:val="24"/>
          <w:szCs w:val="24"/>
        </w:rPr>
        <w:t>ПО</w:t>
      </w:r>
      <w:r w:rsidRPr="00C11ECE">
        <w:rPr>
          <w:rFonts w:ascii="Times New Roman" w:hAnsi="Times New Roman"/>
          <w:sz w:val="24"/>
          <w:szCs w:val="24"/>
        </w:rPr>
        <w:t>ЛОРОГИЕ</w:t>
      </w:r>
      <w:proofErr w:type="gramEnd"/>
      <w:r w:rsidRPr="00C11ECE">
        <w:rPr>
          <w:rFonts w:ascii="Times New Roman" w:hAnsi="Times New Roman"/>
          <w:sz w:val="24"/>
          <w:szCs w:val="24"/>
        </w:rPr>
        <w:t>, САОЛА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C11ECE">
        <w:rPr>
          <w:rFonts w:ascii="Times New Roman" w:hAnsi="Times New Roman"/>
          <w:sz w:val="24"/>
          <w:szCs w:val="24"/>
        </w:rPr>
        <w:t>. -  С. 123-125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 xml:space="preserve">  </w:t>
      </w:r>
      <w:r w:rsidRPr="00C11ECE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C11ECE">
        <w:rPr>
          <w:rFonts w:ascii="Times New Roman" w:hAnsi="Times New Roman"/>
          <w:sz w:val="24"/>
          <w:szCs w:val="24"/>
        </w:rPr>
        <w:t>. -  С. 126-127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sz w:val="24"/>
          <w:szCs w:val="24"/>
        </w:rPr>
        <w:t>Кл</w:t>
      </w:r>
      <w:proofErr w:type="gramStart"/>
      <w:r w:rsidRPr="00C11ECE">
        <w:rPr>
          <w:rFonts w:ascii="Times New Roman" w:hAnsi="Times New Roman"/>
          <w:sz w:val="24"/>
          <w:szCs w:val="24"/>
        </w:rPr>
        <w:t>.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ECE">
        <w:rPr>
          <w:rFonts w:ascii="Times New Roman" w:hAnsi="Times New Roman"/>
          <w:sz w:val="24"/>
          <w:szCs w:val="24"/>
        </w:rPr>
        <w:t>с</w:t>
      </w:r>
      <w:proofErr w:type="gramEnd"/>
      <w:r w:rsidRPr="00C11ECE">
        <w:rPr>
          <w:rFonts w:ascii="Times New Roman" w:hAnsi="Times New Roman"/>
          <w:sz w:val="24"/>
          <w:szCs w:val="24"/>
        </w:rPr>
        <w:t>лова: ФРАНЦИЯ, АРЛЬ, ГОРОД (ФРАНЦИЯ), ДОСТОПРИМЕЧАТЕЛЬНОСТИ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CE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B915EA">
        <w:rPr>
          <w:rFonts w:ascii="Times New Roman" w:hAnsi="Times New Roman"/>
          <w:sz w:val="24"/>
          <w:szCs w:val="24"/>
        </w:rPr>
        <w:t xml:space="preserve"> всего 1</w:t>
      </w:r>
      <w:proofErr w:type="gramStart"/>
      <w:r w:rsidR="00B915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915EA">
        <w:rPr>
          <w:rFonts w:ascii="Times New Roman" w:hAnsi="Times New Roman"/>
          <w:sz w:val="24"/>
          <w:szCs w:val="24"/>
        </w:rPr>
        <w:t xml:space="preserve"> БЛТК (1)</w:t>
      </w:r>
    </w:p>
    <w:p w:rsidR="00000000" w:rsidRPr="00C11ECE" w:rsidRDefault="00BA5965" w:rsidP="00B915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11ECE" w:rsidRDefault="00BA5965" w:rsidP="00B9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11ECE" w:rsidRDefault="00BA5965" w:rsidP="00B9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11ECE" w:rsidRDefault="00BA5965" w:rsidP="00B9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965" w:rsidRPr="00C11ECE" w:rsidRDefault="00BA5965" w:rsidP="00B9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965" w:rsidRPr="00C11EC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ECE"/>
    <w:rsid w:val="00B915EA"/>
    <w:rsid w:val="00BA5965"/>
    <w:rsid w:val="00C1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2024-11-13T12:09:00Z</dcterms:created>
  <dcterms:modified xsi:type="dcterms:W3CDTF">2024-11-13T12:10:00Z</dcterms:modified>
</cp:coreProperties>
</file>