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B5" w:rsidRPr="00C77FE4" w:rsidRDefault="008A75B5" w:rsidP="008A75B5">
      <w:pPr>
        <w:spacing w:after="0"/>
        <w:ind w:firstLine="709"/>
        <w:jc w:val="center"/>
        <w:rPr>
          <w:b/>
          <w:bCs/>
          <w:color w:val="FF0000"/>
          <w:sz w:val="32"/>
          <w:szCs w:val="32"/>
        </w:rPr>
      </w:pPr>
      <w:r w:rsidRPr="00C77FE4">
        <w:rPr>
          <w:b/>
          <w:bCs/>
          <w:color w:val="FF0000"/>
          <w:sz w:val="32"/>
          <w:szCs w:val="32"/>
        </w:rPr>
        <w:t xml:space="preserve">ТРЕБОВАНИЯ К ОФОРМЛЕНИЮ </w:t>
      </w:r>
    </w:p>
    <w:p w:rsidR="00EB182A" w:rsidRPr="00C77FE4" w:rsidRDefault="008A75B5" w:rsidP="008A75B5">
      <w:pPr>
        <w:spacing w:after="0"/>
        <w:ind w:firstLine="709"/>
        <w:jc w:val="center"/>
        <w:rPr>
          <w:b/>
          <w:bCs/>
          <w:color w:val="FF0000"/>
          <w:sz w:val="32"/>
          <w:szCs w:val="32"/>
        </w:rPr>
      </w:pPr>
      <w:r w:rsidRPr="00C77FE4">
        <w:rPr>
          <w:b/>
          <w:bCs/>
          <w:color w:val="FF0000"/>
          <w:sz w:val="32"/>
          <w:szCs w:val="32"/>
        </w:rPr>
        <w:t>СПИСКА ИСПОЛЬЗОВАННЫХ ИСТОЧНИКОВ</w:t>
      </w:r>
    </w:p>
    <w:p w:rsidR="00C76B81" w:rsidRPr="00C76B81" w:rsidRDefault="00C76B81" w:rsidP="00C76B81">
      <w:pPr>
        <w:pStyle w:val="a8"/>
        <w:jc w:val="both"/>
      </w:pPr>
      <w:r w:rsidRPr="00C76B81">
        <w:t xml:space="preserve"> 1.  Сведения об использованных источниках (библиографические записи) в списках  следует располагать в алфавитном порядке, нумеровать арабскими цифрами без точки и печатать с абзацного отступа. Это один из вариантов размещения записей в списках согласно </w:t>
      </w:r>
      <w:hyperlink r:id="rId8" w:history="1">
        <w:r w:rsidRPr="00C76B81">
          <w:rPr>
            <w:rStyle w:val="a3"/>
          </w:rPr>
          <w:t>СТО 60-02.2.3-2018.</w:t>
        </w:r>
      </w:hyperlink>
      <w:r w:rsidRPr="00C76B81">
        <w:t xml:space="preserve"> Стандарт организации. Общие требования к оформлению и изложению документов учебной деятельности обучающихся. </w:t>
      </w:r>
    </w:p>
    <w:p w:rsidR="00C76B81" w:rsidRPr="00C76B81" w:rsidRDefault="00C76B81" w:rsidP="00C76B81">
      <w:pPr>
        <w:pStyle w:val="a8"/>
        <w:jc w:val="both"/>
      </w:pPr>
      <w:r w:rsidRPr="00C76B81">
        <w:t> 2.  Главным источником информации для составления библиографической записи является элемент документа, содержащий основные выходные сведения - титульный лист, титульный экран, этикетка и наклейка и т. п.</w:t>
      </w:r>
    </w:p>
    <w:p w:rsidR="00C76B81" w:rsidRPr="00C76B81" w:rsidRDefault="00C76B81" w:rsidP="00C76B81">
      <w:pPr>
        <w:pStyle w:val="a8"/>
        <w:jc w:val="both"/>
      </w:pPr>
      <w:r w:rsidRPr="00C76B81">
        <w:t> 3.  </w:t>
      </w:r>
      <w:hyperlink r:id="rId9" w:history="1">
        <w:r w:rsidRPr="00C76B81">
          <w:rPr>
            <w:rStyle w:val="a9"/>
            <w:color w:val="0000FF"/>
            <w:u w:val="single"/>
          </w:rPr>
          <w:t>ГОСТ 7.80</w:t>
        </w:r>
      </w:hyperlink>
      <w:r w:rsidRPr="00C76B81">
        <w:t xml:space="preserve"> устанавливает требования к заголовку библиографической записи и правила его составления. Фамилия приводится в начале заголовка и отделяется от инициалов запятой</w:t>
      </w:r>
      <w:proofErr w:type="gramStart"/>
      <w:r w:rsidRPr="00C76B81">
        <w:t xml:space="preserve"> ( , ). </w:t>
      </w:r>
      <w:proofErr w:type="gramEnd"/>
      <w:r w:rsidRPr="00C76B81">
        <w:t>В заголовке приводятся фамилия и инициалы первого автора.</w:t>
      </w:r>
    </w:p>
    <w:p w:rsidR="00C76B81" w:rsidRPr="00C76B81" w:rsidRDefault="00C76B81" w:rsidP="00C76B81">
      <w:pPr>
        <w:pStyle w:val="a8"/>
        <w:ind w:left="600"/>
        <w:jc w:val="both"/>
      </w:pPr>
      <w:r w:rsidRPr="00C76B81">
        <w:rPr>
          <w:rStyle w:val="a9"/>
          <w:i/>
          <w:iCs/>
        </w:rPr>
        <w:t>Примеры</w:t>
      </w:r>
    </w:p>
    <w:p w:rsidR="00C76B81" w:rsidRPr="00C76B81" w:rsidRDefault="00C76B81" w:rsidP="00C76B81">
      <w:pPr>
        <w:pStyle w:val="a8"/>
        <w:ind w:left="600"/>
        <w:jc w:val="both"/>
      </w:pPr>
      <w:r w:rsidRPr="00C76B81">
        <w:t>1 Ковалева, А. Н.</w:t>
      </w:r>
    </w:p>
    <w:p w:rsidR="00C76B81" w:rsidRPr="00C76B81" w:rsidRDefault="00C76B81" w:rsidP="00C76B81">
      <w:pPr>
        <w:pStyle w:val="a8"/>
        <w:ind w:left="600"/>
        <w:jc w:val="both"/>
      </w:pPr>
      <w:r w:rsidRPr="00C76B81">
        <w:t xml:space="preserve">2 </w:t>
      </w:r>
      <w:proofErr w:type="spellStart"/>
      <w:r w:rsidRPr="00C76B81">
        <w:t>Brackett</w:t>
      </w:r>
      <w:proofErr w:type="spellEnd"/>
      <w:r w:rsidRPr="00C76B81">
        <w:t>, D.</w:t>
      </w:r>
    </w:p>
    <w:p w:rsidR="00C76B81" w:rsidRPr="00C76B81" w:rsidRDefault="00C76B81" w:rsidP="00C76B81">
      <w:pPr>
        <w:pStyle w:val="a8"/>
        <w:jc w:val="both"/>
      </w:pPr>
      <w:r w:rsidRPr="00C76B81">
        <w:t>4.  Для разделения областей и элементов библиографической записи, а также для различения пунктуации применяют пробелы в один печатный знак до и после предписанного знака. Исключение составляют точка и запятая - пробелы оставляют только после них. В конце библиографической записи ставится точка.</w:t>
      </w:r>
    </w:p>
    <w:p w:rsidR="00C76B81" w:rsidRPr="00C76B81" w:rsidRDefault="00C76B81" w:rsidP="00C76B81">
      <w:pPr>
        <w:pStyle w:val="a8"/>
        <w:jc w:val="both"/>
      </w:pPr>
      <w:r w:rsidRPr="00C76B81">
        <w:t xml:space="preserve"> 5.  Составление библиографической записи на книгу для списка осуществляется по </w:t>
      </w:r>
      <w:hyperlink r:id="rId10" w:history="1">
        <w:r w:rsidRPr="00C76B81">
          <w:rPr>
            <w:rStyle w:val="a9"/>
            <w:color w:val="0000FF"/>
            <w:u w:val="single"/>
          </w:rPr>
          <w:t>ГОСТ Р 7.0.100-2018</w:t>
        </w:r>
      </w:hyperlink>
      <w:r w:rsidRPr="00C76B81">
        <w:t xml:space="preserve">, согласно </w:t>
      </w:r>
      <w:proofErr w:type="gramStart"/>
      <w:r w:rsidRPr="00C76B81">
        <w:t>нижеприведенной  примерной</w:t>
      </w:r>
      <w:proofErr w:type="gramEnd"/>
      <w:r w:rsidRPr="00C76B81">
        <w:t xml:space="preserve"> схеме:</w:t>
      </w:r>
    </w:p>
    <w:p w:rsidR="00C76B81" w:rsidRPr="00C76B81" w:rsidRDefault="00C76B81" w:rsidP="00C76B81">
      <w:pPr>
        <w:pStyle w:val="a8"/>
        <w:jc w:val="both"/>
      </w:pPr>
      <w:r w:rsidRPr="00C76B81">
        <w:t>Заголовок</w:t>
      </w:r>
      <w:r w:rsidRPr="00C76B81">
        <w:rPr>
          <w:rStyle w:val="aa"/>
        </w:rPr>
        <w:t xml:space="preserve"> (фамилия, инициалы первого автора или, если издание не имеет индивидуального автора, наименование коллективного автора</w:t>
      </w:r>
      <w:r w:rsidRPr="00C76B81">
        <w:t>). Основное заглавие</w:t>
      </w:r>
      <w:proofErr w:type="gramStart"/>
      <w:r w:rsidRPr="00C76B81">
        <w:t xml:space="preserve"> :</w:t>
      </w:r>
      <w:proofErr w:type="gramEnd"/>
      <w:r w:rsidRPr="00C76B81">
        <w:t xml:space="preserve"> Сведения, относящиеся к заглавию </w:t>
      </w:r>
      <w:r w:rsidRPr="00C76B81">
        <w:rPr>
          <w:rStyle w:val="aa"/>
        </w:rPr>
        <w:t xml:space="preserve">(учебник, учебное пособие, справочник, методические указания и т.п.) </w:t>
      </w:r>
      <w:r w:rsidRPr="00C76B81">
        <w:t xml:space="preserve">/ Сведения об ответственности </w:t>
      </w:r>
      <w:r w:rsidRPr="00C76B81">
        <w:rPr>
          <w:rStyle w:val="aa"/>
        </w:rPr>
        <w:t>(имена всех авторов или наименования организаций</w:t>
      </w:r>
      <w:proofErr w:type="gramStart"/>
      <w:r w:rsidRPr="00C76B81">
        <w:rPr>
          <w:rStyle w:val="aa"/>
        </w:rPr>
        <w:t xml:space="preserve"> ;</w:t>
      </w:r>
      <w:proofErr w:type="gramEnd"/>
      <w:r w:rsidRPr="00C76B81">
        <w:rPr>
          <w:rStyle w:val="aa"/>
        </w:rPr>
        <w:t xml:space="preserve"> составители, редакторы</w:t>
      </w:r>
      <w:r w:rsidRPr="00C76B81">
        <w:t xml:space="preserve">). – Сведения об издании </w:t>
      </w:r>
      <w:r w:rsidRPr="00C76B81">
        <w:rPr>
          <w:rStyle w:val="aa"/>
        </w:rPr>
        <w:t>(повторность, переработка)</w:t>
      </w:r>
      <w:r w:rsidRPr="00C76B81">
        <w:t>. – Место издания</w:t>
      </w:r>
      <w:proofErr w:type="gramStart"/>
      <w:r w:rsidRPr="00C76B81">
        <w:t xml:space="preserve"> :</w:t>
      </w:r>
      <w:proofErr w:type="gramEnd"/>
      <w:r w:rsidRPr="00C76B81">
        <w:t xml:space="preserve"> Издатель, Дата издания. – Объем </w:t>
      </w:r>
      <w:r w:rsidRPr="00C76B81">
        <w:rPr>
          <w:rStyle w:val="aa"/>
        </w:rPr>
        <w:t>(количество страниц</w:t>
      </w:r>
      <w:r w:rsidRPr="00C76B81">
        <w:t xml:space="preserve">). – (Основное заглавие серии).  – </w:t>
      </w:r>
      <w:proofErr w:type="gramStart"/>
      <w:r w:rsidRPr="00C76B81">
        <w:t>Международный стандартный</w:t>
      </w:r>
      <w:proofErr w:type="gramEnd"/>
      <w:r w:rsidRPr="00C76B81">
        <w:t xml:space="preserve"> номер. – Область вида содержания и средства доступа.</w:t>
      </w:r>
    </w:p>
    <w:p w:rsidR="00C76B81" w:rsidRPr="00C76B81" w:rsidRDefault="00C76B81" w:rsidP="00C76B81">
      <w:pPr>
        <w:pStyle w:val="a8"/>
        <w:ind w:left="600"/>
        <w:jc w:val="both"/>
      </w:pPr>
      <w:r w:rsidRPr="00C76B81">
        <w:rPr>
          <w:rStyle w:val="a9"/>
          <w:i/>
          <w:iCs/>
        </w:rPr>
        <w:t>Пример</w:t>
      </w:r>
    </w:p>
    <w:p w:rsidR="00C76B81" w:rsidRPr="00C76B81" w:rsidRDefault="00C76B81" w:rsidP="00C76B81">
      <w:pPr>
        <w:pStyle w:val="a8"/>
        <w:ind w:left="600"/>
        <w:jc w:val="both"/>
      </w:pPr>
      <w:r w:rsidRPr="00C76B81">
        <w:t>Виноградов, В. М. Технологические процессы технического обслуживания и ремонта автомобилей</w:t>
      </w:r>
      <w:proofErr w:type="gramStart"/>
      <w:r w:rsidRPr="00C76B81">
        <w:t xml:space="preserve"> :</w:t>
      </w:r>
      <w:proofErr w:type="gramEnd"/>
      <w:r w:rsidRPr="00C76B81">
        <w:t xml:space="preserve"> учебник для студентов учреждений среднего профессионального образования, обучающихся по специальности "Техническое обслуживание и ремонт двигателей, систем и агрегатов автомобилей" / В. М. Виноградов. – Москва</w:t>
      </w:r>
      <w:proofErr w:type="gramStart"/>
      <w:r w:rsidRPr="00C76B81">
        <w:t xml:space="preserve"> :</w:t>
      </w:r>
      <w:proofErr w:type="gramEnd"/>
      <w:r w:rsidRPr="00C76B81">
        <w:t xml:space="preserve"> Академия, 20</w:t>
      </w:r>
      <w:r>
        <w:t>21</w:t>
      </w:r>
      <w:r w:rsidRPr="00C76B81">
        <w:t>. – 254, [1] с.</w:t>
      </w:r>
      <w:proofErr w:type="gramStart"/>
      <w:r w:rsidRPr="00C76B81">
        <w:t xml:space="preserve"> :</w:t>
      </w:r>
      <w:proofErr w:type="gramEnd"/>
      <w:r w:rsidRPr="00C76B81">
        <w:t xml:space="preserve"> рис., табл. ; 21 см. – (Профессиональное образование) (ТОП 50). – ISBN 978-5-4468-6655-7. – Текст</w:t>
      </w:r>
      <w:proofErr w:type="gramStart"/>
      <w:r w:rsidRPr="00C76B81">
        <w:t xml:space="preserve"> :</w:t>
      </w:r>
      <w:proofErr w:type="gramEnd"/>
      <w:r w:rsidRPr="00C76B81">
        <w:t xml:space="preserve"> непосредственный.</w:t>
      </w:r>
    </w:p>
    <w:p w:rsidR="00C76B81" w:rsidRPr="00C76B81" w:rsidRDefault="00C76B81" w:rsidP="00C76B81">
      <w:pPr>
        <w:pStyle w:val="a8"/>
        <w:jc w:val="both"/>
      </w:pPr>
      <w:r w:rsidRPr="00C76B81">
        <w:lastRenderedPageBreak/>
        <w:t> 5.1. Сведения, относящиеся к заглавию, записывают со строчной буквы после знака двоеточие</w:t>
      </w:r>
      <w:proofErr w:type="gramStart"/>
      <w:r w:rsidRPr="00C76B81">
        <w:t xml:space="preserve"> </w:t>
      </w:r>
      <w:r w:rsidRPr="00C76B81">
        <w:rPr>
          <w:rStyle w:val="a9"/>
        </w:rPr>
        <w:t>( : )</w:t>
      </w:r>
      <w:r w:rsidRPr="00C76B81">
        <w:t xml:space="preserve">. </w:t>
      </w:r>
      <w:proofErr w:type="gramEnd"/>
      <w:r w:rsidRPr="00C76B81">
        <w:t xml:space="preserve">Каждым последующим разнородным сведениям о заглавии также предшествует знак двоеточие </w:t>
      </w:r>
      <w:r w:rsidRPr="00C76B81">
        <w:rPr>
          <w:rStyle w:val="a9"/>
        </w:rPr>
        <w:t>( : )</w:t>
      </w:r>
      <w:r w:rsidRPr="00C76B81">
        <w:t>.  Сведения, относящиеся к заглавию / Сведения об ответственности  -  не сокращают.</w:t>
      </w:r>
    </w:p>
    <w:p w:rsidR="00C76B81" w:rsidRPr="00C76B81" w:rsidRDefault="00C76B81" w:rsidP="00C76B81">
      <w:pPr>
        <w:pStyle w:val="a8"/>
        <w:ind w:left="600"/>
        <w:jc w:val="both"/>
      </w:pPr>
      <w:r w:rsidRPr="00C76B81">
        <w:rPr>
          <w:rStyle w:val="aa"/>
          <w:b/>
          <w:bCs/>
        </w:rPr>
        <w:t>Примеры</w:t>
      </w:r>
    </w:p>
    <w:p w:rsidR="00C76B81" w:rsidRPr="00C76B81" w:rsidRDefault="00C76B81" w:rsidP="00C76B81">
      <w:pPr>
        <w:pStyle w:val="a8"/>
        <w:ind w:left="600"/>
        <w:jc w:val="both"/>
      </w:pPr>
      <w:r w:rsidRPr="00C76B81">
        <w:t>1 Артемов, В. В. История. В 2 частях. Часть 1</w:t>
      </w:r>
      <w:proofErr w:type="gramStart"/>
      <w:r w:rsidRPr="00C76B81">
        <w:t xml:space="preserve"> :</w:t>
      </w:r>
      <w:proofErr w:type="gramEnd"/>
      <w:r w:rsidRPr="00C76B81">
        <w:t xml:space="preserve"> учебник для использования в учебном процессе образовательных организаций СПО, на базе основного общего образования с получением среднего общего образования / В. В. Артемов, Ю. Н. Лубченков. </w:t>
      </w:r>
    </w:p>
    <w:p w:rsidR="00C76B81" w:rsidRPr="00C76B81" w:rsidRDefault="00C76B81" w:rsidP="00C76B81">
      <w:pPr>
        <w:pStyle w:val="a8"/>
        <w:ind w:left="600"/>
        <w:jc w:val="both"/>
      </w:pPr>
      <w:r w:rsidRPr="00C76B81">
        <w:t>2 Великая Отечественная война, 1941-1945</w:t>
      </w:r>
      <w:proofErr w:type="gramStart"/>
      <w:r w:rsidRPr="00C76B81">
        <w:t xml:space="preserve"> :</w:t>
      </w:r>
      <w:proofErr w:type="gramEnd"/>
      <w:r w:rsidRPr="00C76B81">
        <w:t xml:space="preserve"> энциклопедия для школьников / составители И. А. </w:t>
      </w:r>
      <w:proofErr w:type="spellStart"/>
      <w:r w:rsidRPr="00C76B81">
        <w:t>Дамаскин</w:t>
      </w:r>
      <w:proofErr w:type="spellEnd"/>
      <w:r w:rsidRPr="00C76B81">
        <w:t xml:space="preserve">, П. А. Кошель ; вступительная статья О. А. Ржешевского ; художник В. </w:t>
      </w:r>
      <w:proofErr w:type="spellStart"/>
      <w:r w:rsidRPr="00C76B81">
        <w:t>Тикунов</w:t>
      </w:r>
      <w:proofErr w:type="spellEnd"/>
      <w:r w:rsidRPr="00C76B81">
        <w:t>.</w:t>
      </w:r>
    </w:p>
    <w:p w:rsidR="00C76B81" w:rsidRPr="00C76B81" w:rsidRDefault="00C76B81" w:rsidP="00C76B81">
      <w:pPr>
        <w:pStyle w:val="a8"/>
        <w:jc w:val="both"/>
      </w:pPr>
      <w:r w:rsidRPr="00C76B81">
        <w:t xml:space="preserve">5.2. Сведения об ответственности записывают в той форме, в какой они указаны в документе. Первым сведениям об ответственности предшествует косая черта </w:t>
      </w:r>
      <w:r w:rsidRPr="00C76B81">
        <w:rPr>
          <w:rStyle w:val="a9"/>
        </w:rPr>
        <w:t>( / )</w:t>
      </w:r>
      <w:r w:rsidRPr="00C76B81">
        <w:t xml:space="preserve"> ; последующие группы сведений отделяют друг от друга точкой с запятой</w:t>
      </w:r>
      <w:r w:rsidRPr="00C76B81">
        <w:rPr>
          <w:rStyle w:val="a9"/>
        </w:rPr>
        <w:t xml:space="preserve"> ( ; )</w:t>
      </w:r>
      <w:r w:rsidRPr="00C76B81">
        <w:t>.  Если в издании 1, 2, 3 автора</w:t>
      </w:r>
      <w:proofErr w:type="gramStart"/>
      <w:r w:rsidRPr="00C76B81">
        <w:t xml:space="preserve"> ,</w:t>
      </w:r>
      <w:proofErr w:type="gramEnd"/>
      <w:r w:rsidRPr="00C76B81">
        <w:t xml:space="preserve"> то приводятся все. Если 4 автора, то  пишутся все 4. Если 5 авторов и более, то пишутся первые 3 и [др.].</w:t>
      </w:r>
    </w:p>
    <w:p w:rsidR="00C76B81" w:rsidRPr="00C76B81" w:rsidRDefault="00C76B81" w:rsidP="00C76B81">
      <w:pPr>
        <w:pStyle w:val="a8"/>
        <w:ind w:left="600"/>
        <w:jc w:val="both"/>
      </w:pPr>
      <w:r w:rsidRPr="00C76B81">
        <w:rPr>
          <w:rStyle w:val="a9"/>
          <w:i/>
          <w:iCs/>
        </w:rPr>
        <w:t>Примеры</w:t>
      </w:r>
    </w:p>
    <w:p w:rsidR="00C76B81" w:rsidRPr="00C76B81" w:rsidRDefault="00C76B81" w:rsidP="00C76B81">
      <w:pPr>
        <w:pStyle w:val="a8"/>
        <w:ind w:left="600"/>
        <w:jc w:val="both"/>
      </w:pPr>
      <w:r w:rsidRPr="00C76B81">
        <w:t>1 Андреева, Н. А. Ремонт кузова автомобиля (автобуса)</w:t>
      </w:r>
      <w:proofErr w:type="gramStart"/>
      <w:r w:rsidRPr="00C76B81">
        <w:t xml:space="preserve"> :</w:t>
      </w:r>
      <w:proofErr w:type="gramEnd"/>
      <w:r w:rsidRPr="00C76B81">
        <w:t xml:space="preserve"> учебное пособие / Н. А. Андреева, А. С. Березин ; Кузбасский государственный технический университет имени Т.Ф. Горбачева. </w:t>
      </w:r>
    </w:p>
    <w:p w:rsidR="00C76B81" w:rsidRPr="00C76B81" w:rsidRDefault="00C76B81" w:rsidP="00C76B81">
      <w:pPr>
        <w:pStyle w:val="a8"/>
        <w:ind w:left="600"/>
        <w:jc w:val="both"/>
      </w:pPr>
      <w:r w:rsidRPr="00C76B81">
        <w:t>2 Системы, технологии и организация услуг в автомобильном сервисе</w:t>
      </w:r>
      <w:proofErr w:type="gramStart"/>
      <w:r w:rsidRPr="00C76B81">
        <w:t xml:space="preserve"> :</w:t>
      </w:r>
      <w:proofErr w:type="gramEnd"/>
      <w:r w:rsidRPr="00C76B81">
        <w:t xml:space="preserve"> учебник для студентов высших учебных заведений / А. Н. Ременцов, Ю. Н. Фролов, В. П. Воронов [и др.] ; под редакцией А. Н. Ременцова, Ю. Н. Фролова.</w:t>
      </w:r>
    </w:p>
    <w:p w:rsidR="00C76B81" w:rsidRPr="00C76B81" w:rsidRDefault="00C76B81" w:rsidP="00C76B81">
      <w:pPr>
        <w:pStyle w:val="a8"/>
        <w:jc w:val="both"/>
      </w:pPr>
      <w:r w:rsidRPr="00C76B81">
        <w:t>5.3. Область издания содержит информацию об изменениях и особенностях данного издания по отношению к предыдущему изданию того же произведения.</w:t>
      </w:r>
    </w:p>
    <w:p w:rsidR="00C76B81" w:rsidRPr="00C76B81" w:rsidRDefault="00C76B81" w:rsidP="00C76B81">
      <w:pPr>
        <w:pStyle w:val="a8"/>
        <w:ind w:left="600"/>
        <w:jc w:val="both"/>
      </w:pPr>
      <w:r w:rsidRPr="00C76B81">
        <w:rPr>
          <w:rStyle w:val="a9"/>
          <w:i/>
          <w:iCs/>
        </w:rPr>
        <w:t>Примеры</w:t>
      </w:r>
    </w:p>
    <w:p w:rsidR="00C76B81" w:rsidRPr="00C76B81" w:rsidRDefault="00C76B81" w:rsidP="00C76B81">
      <w:pPr>
        <w:pStyle w:val="a8"/>
        <w:ind w:left="600"/>
        <w:jc w:val="both"/>
      </w:pPr>
      <w:r w:rsidRPr="00C76B81">
        <w:t>1 Никифоров, С. И. Технология металлов и конструкционные материалы</w:t>
      </w:r>
      <w:proofErr w:type="gramStart"/>
      <w:r w:rsidRPr="00C76B81">
        <w:t xml:space="preserve"> :</w:t>
      </w:r>
      <w:proofErr w:type="gramEnd"/>
      <w:r w:rsidRPr="00C76B81">
        <w:t xml:space="preserve"> учебник для студентов учреждений среднего профессионального образования / С. И. Никифоров. – Изд. 4-е, испр. и доп.</w:t>
      </w:r>
    </w:p>
    <w:p w:rsidR="00C76B81" w:rsidRPr="00C76B81" w:rsidRDefault="00C76B81" w:rsidP="00C76B81">
      <w:pPr>
        <w:pStyle w:val="a8"/>
        <w:ind w:left="600"/>
        <w:jc w:val="both"/>
      </w:pPr>
      <w:r w:rsidRPr="00C76B81">
        <w:t>2 Расев, К. Л. Сушка древесины</w:t>
      </w:r>
      <w:proofErr w:type="gramStart"/>
      <w:r w:rsidRPr="00C76B81">
        <w:t xml:space="preserve"> :</w:t>
      </w:r>
      <w:proofErr w:type="gramEnd"/>
      <w:r w:rsidRPr="00C76B81">
        <w:t xml:space="preserve"> учебное пособие для высших учебных заведений / К. Л. Расев. – 3-е изд.</w:t>
      </w:r>
    </w:p>
    <w:p w:rsidR="00C76B81" w:rsidRPr="00C76B81" w:rsidRDefault="00C76B81" w:rsidP="00C76B81">
      <w:pPr>
        <w:pStyle w:val="a8"/>
        <w:jc w:val="both"/>
      </w:pPr>
      <w:r w:rsidRPr="00C76B81">
        <w:t>5.4. Перед наименованием места издания ставят тире</w:t>
      </w:r>
      <w:proofErr w:type="gramStart"/>
      <w:r w:rsidRPr="00C76B81">
        <w:t xml:space="preserve"> </w:t>
      </w:r>
      <w:r w:rsidRPr="00C76B81">
        <w:rPr>
          <w:rStyle w:val="a9"/>
        </w:rPr>
        <w:t>(–)</w:t>
      </w:r>
      <w:r w:rsidRPr="00C76B81">
        <w:t xml:space="preserve">. </w:t>
      </w:r>
      <w:proofErr w:type="gramEnd"/>
      <w:r w:rsidRPr="00C76B81">
        <w:t>Наименование места издания пишется полностью в именительном падеже. После названия города ставится двоеточие</w:t>
      </w:r>
      <w:proofErr w:type="gramStart"/>
      <w:r w:rsidRPr="00C76B81">
        <w:t xml:space="preserve"> </w:t>
      </w:r>
      <w:r w:rsidRPr="00C76B81">
        <w:rPr>
          <w:rStyle w:val="a9"/>
        </w:rPr>
        <w:t>( : )</w:t>
      </w:r>
      <w:r w:rsidRPr="00C76B81">
        <w:t>.</w:t>
      </w:r>
      <w:proofErr w:type="gramEnd"/>
    </w:p>
    <w:p w:rsidR="00C76B81" w:rsidRPr="00C76B81" w:rsidRDefault="00C76B81" w:rsidP="00C76B81">
      <w:pPr>
        <w:pStyle w:val="a8"/>
        <w:jc w:val="both"/>
      </w:pPr>
      <w:r w:rsidRPr="00C76B81">
        <w:t xml:space="preserve"> 5.5.  В области публикации, производства, распространения издатель указывается </w:t>
      </w:r>
      <w:r w:rsidRPr="00C76B81">
        <w:rPr>
          <w:rStyle w:val="a9"/>
        </w:rPr>
        <w:t>полностью</w:t>
      </w:r>
      <w:r w:rsidRPr="00C76B81">
        <w:t xml:space="preserve"> в именительном падеже </w:t>
      </w:r>
      <w:r w:rsidRPr="00C76B81">
        <w:rPr>
          <w:rStyle w:val="a9"/>
        </w:rPr>
        <w:t>без кавычек</w:t>
      </w:r>
      <w:r w:rsidRPr="00C76B81">
        <w:t xml:space="preserve">. После наименования издателя ставится запятая </w:t>
      </w:r>
      <w:r w:rsidRPr="00C76B81">
        <w:rPr>
          <w:rStyle w:val="a9"/>
        </w:rPr>
        <w:t>( ,</w:t>
      </w:r>
      <w:proofErr w:type="gramStart"/>
      <w:r w:rsidRPr="00C76B81">
        <w:rPr>
          <w:rStyle w:val="a9"/>
        </w:rPr>
        <w:t xml:space="preserve"> )</w:t>
      </w:r>
      <w:proofErr w:type="gramEnd"/>
      <w:r w:rsidRPr="00C76B81">
        <w:t>.</w:t>
      </w:r>
    </w:p>
    <w:p w:rsidR="00C76B81" w:rsidRPr="00C76B81" w:rsidRDefault="00C76B81" w:rsidP="00C76B81">
      <w:pPr>
        <w:pStyle w:val="a8"/>
        <w:jc w:val="both"/>
      </w:pPr>
      <w:r w:rsidRPr="00C76B81">
        <w:lastRenderedPageBreak/>
        <w:t> 5.6. Год издания пишется без указания слов «год» или «г.». После года издания ставится точка, затем тире</w:t>
      </w:r>
      <w:proofErr w:type="gramStart"/>
      <w:r w:rsidRPr="00C76B81">
        <w:t xml:space="preserve"> </w:t>
      </w:r>
      <w:r w:rsidRPr="00C76B81">
        <w:rPr>
          <w:rStyle w:val="a9"/>
        </w:rPr>
        <w:t>( . – )</w:t>
      </w:r>
      <w:r w:rsidRPr="00C76B81">
        <w:t xml:space="preserve"> </w:t>
      </w:r>
      <w:proofErr w:type="gramEnd"/>
      <w:r w:rsidRPr="00C76B81">
        <w:t>и количество страниц.</w:t>
      </w:r>
    </w:p>
    <w:p w:rsidR="00C76B81" w:rsidRPr="00C76B81" w:rsidRDefault="00C76B81" w:rsidP="00C76B81">
      <w:pPr>
        <w:pStyle w:val="a8"/>
        <w:jc w:val="both"/>
      </w:pPr>
      <w:r w:rsidRPr="00C76B81">
        <w:t> 6. Схема и примеры библиографического описания составных частей периодических изданий</w:t>
      </w:r>
    </w:p>
    <w:p w:rsidR="00C76B81" w:rsidRPr="00C76B81" w:rsidRDefault="00C76B81" w:rsidP="00C76B81">
      <w:pPr>
        <w:pStyle w:val="a8"/>
        <w:jc w:val="both"/>
      </w:pPr>
      <w:r w:rsidRPr="00C76B81">
        <w:t xml:space="preserve">Заголовок </w:t>
      </w:r>
      <w:r w:rsidRPr="00C76B81">
        <w:rPr>
          <w:rStyle w:val="aa"/>
        </w:rPr>
        <w:t>(фамилия, инициалы первого автора)</w:t>
      </w:r>
      <w:r w:rsidRPr="00C76B81">
        <w:t>. Основное заглавие статьи</w:t>
      </w:r>
      <w:proofErr w:type="gramStart"/>
      <w:r w:rsidRPr="00C76B81">
        <w:t xml:space="preserve"> :</w:t>
      </w:r>
      <w:proofErr w:type="gramEnd"/>
      <w:r w:rsidRPr="00C76B81">
        <w:t xml:space="preserve"> Сведения, относящиеся к заглавию / Сведения об ответственности </w:t>
      </w:r>
      <w:r w:rsidRPr="00C76B81">
        <w:rPr>
          <w:rStyle w:val="aa"/>
        </w:rPr>
        <w:t>(фамилии всех авторов)</w:t>
      </w:r>
      <w:r w:rsidRPr="00C76B81">
        <w:t>. – Область вида содержания и средства доступа. // Основное заглавие издания. – Дата выхода (год выхода). – Номер издания. – Объем (страницы, на которых помещена статья). </w:t>
      </w:r>
    </w:p>
    <w:p w:rsidR="00C76B81" w:rsidRPr="00C76B81" w:rsidRDefault="00C76B81" w:rsidP="00C76B81">
      <w:pPr>
        <w:pStyle w:val="a8"/>
        <w:ind w:left="600"/>
        <w:jc w:val="both"/>
      </w:pPr>
      <w:r w:rsidRPr="00C76B81">
        <w:rPr>
          <w:rStyle w:val="a9"/>
          <w:i/>
          <w:iCs/>
        </w:rPr>
        <w:t>Пример</w:t>
      </w:r>
    </w:p>
    <w:p w:rsidR="00C76B81" w:rsidRPr="00C76B81" w:rsidRDefault="00C76B81" w:rsidP="00C76B81">
      <w:pPr>
        <w:pStyle w:val="a8"/>
        <w:ind w:left="600"/>
        <w:jc w:val="both"/>
      </w:pPr>
      <w:r w:rsidRPr="00C76B81">
        <w:t xml:space="preserve">Янков, И. Совместное использование вычислительной системы </w:t>
      </w:r>
      <w:proofErr w:type="spellStart"/>
      <w:r w:rsidRPr="00C76B81">
        <w:t>matlab</w:t>
      </w:r>
      <w:proofErr w:type="spellEnd"/>
      <w:r w:rsidRPr="00C76B81">
        <w:t xml:space="preserve"> и языка программирования </w:t>
      </w:r>
      <w:proofErr w:type="spellStart"/>
      <w:r w:rsidRPr="00C76B81">
        <w:t>java</w:t>
      </w:r>
      <w:proofErr w:type="spellEnd"/>
      <w:r w:rsidRPr="00C76B81">
        <w:t xml:space="preserve"> при разработке научных и прикладных программных продуктов для решения геодезических задач / И. Янков. – Текст</w:t>
      </w:r>
      <w:proofErr w:type="gramStart"/>
      <w:r w:rsidRPr="00C76B81">
        <w:t xml:space="preserve"> :</w:t>
      </w:r>
      <w:proofErr w:type="gramEnd"/>
      <w:r w:rsidRPr="00C76B81">
        <w:t xml:space="preserve"> непосредственный // Известия высших учебных заведений. Геодезия и аэрофотосъемка. – 2015. – № 2. – С. 73–76. – (Геоинформационные технологии). </w:t>
      </w:r>
    </w:p>
    <w:p w:rsidR="00C76B81" w:rsidRPr="00C76B81" w:rsidRDefault="00C76B81" w:rsidP="00C76B81">
      <w:pPr>
        <w:pStyle w:val="a8"/>
        <w:jc w:val="both"/>
      </w:pPr>
      <w:r w:rsidRPr="00C76B81">
        <w:t> 7. Схема библиографической записи стандарта:</w:t>
      </w:r>
    </w:p>
    <w:p w:rsidR="00C76B81" w:rsidRPr="00C76B81" w:rsidRDefault="00C76B81" w:rsidP="00C76B81">
      <w:pPr>
        <w:pStyle w:val="a8"/>
        <w:jc w:val="both"/>
      </w:pPr>
      <w:r w:rsidRPr="00C76B81">
        <w:t>Заголовок (ГОСТ, ОСТ, ТУ или СТО). Основное заглавие</w:t>
      </w:r>
      <w:proofErr w:type="gramStart"/>
      <w:r w:rsidRPr="00C76B81">
        <w:t xml:space="preserve"> :</w:t>
      </w:r>
      <w:proofErr w:type="gramEnd"/>
      <w:r w:rsidRPr="00C76B81">
        <w:t> Сведения, относящиеся к заглавию</w:t>
      </w:r>
      <w:proofErr w:type="gramStart"/>
      <w:r w:rsidRPr="00C76B81">
        <w:t xml:space="preserve"> :</w:t>
      </w:r>
      <w:proofErr w:type="gramEnd"/>
      <w:r w:rsidRPr="00C76B81">
        <w:t> Обозначение ранее действовавшего документа</w:t>
      </w:r>
      <w:proofErr w:type="gramStart"/>
      <w:r w:rsidRPr="00C76B81">
        <w:t xml:space="preserve"> :</w:t>
      </w:r>
      <w:proofErr w:type="gramEnd"/>
      <w:r w:rsidRPr="00C76B81">
        <w:t> Дата введения и срок действия документа. – Место издания</w:t>
      </w:r>
      <w:proofErr w:type="gramStart"/>
      <w:r w:rsidRPr="00C76B81">
        <w:t xml:space="preserve"> :</w:t>
      </w:r>
      <w:proofErr w:type="gramEnd"/>
      <w:r w:rsidRPr="00C76B81">
        <w:t xml:space="preserve"> Издатель, Дата издания. – Объем. – (Основное заглавие серии). – Область вида содержания и средства доступа.</w:t>
      </w:r>
    </w:p>
    <w:p w:rsidR="00C76B81" w:rsidRPr="00C76B81" w:rsidRDefault="00C76B81" w:rsidP="00C76B81">
      <w:pPr>
        <w:pStyle w:val="a8"/>
        <w:ind w:left="600"/>
        <w:jc w:val="both"/>
      </w:pPr>
      <w:r w:rsidRPr="00C76B81">
        <w:rPr>
          <w:rStyle w:val="a9"/>
          <w:i/>
          <w:iCs/>
        </w:rPr>
        <w:t>Примеры</w:t>
      </w:r>
    </w:p>
    <w:p w:rsidR="00C76B81" w:rsidRPr="00C76B81" w:rsidRDefault="00C76B81" w:rsidP="00C76B81">
      <w:pPr>
        <w:numPr>
          <w:ilvl w:val="0"/>
          <w:numId w:val="5"/>
        </w:numPr>
        <w:spacing w:before="100" w:beforeAutospacing="1" w:after="100" w:afterAutospacing="1" w:line="240" w:lineRule="auto"/>
        <w:ind w:left="1320"/>
        <w:rPr>
          <w:sz w:val="24"/>
          <w:szCs w:val="24"/>
        </w:rPr>
      </w:pPr>
      <w:r w:rsidRPr="00C76B81">
        <w:rPr>
          <w:rStyle w:val="a9"/>
          <w:i/>
          <w:iCs/>
          <w:sz w:val="24"/>
          <w:szCs w:val="24"/>
        </w:rPr>
        <w:t>печатное издание</w:t>
      </w:r>
    </w:p>
    <w:p w:rsidR="00C76B81" w:rsidRPr="00C76B81" w:rsidRDefault="00C76B81" w:rsidP="00C76B81">
      <w:pPr>
        <w:pStyle w:val="a8"/>
        <w:ind w:left="600"/>
        <w:jc w:val="both"/>
      </w:pPr>
      <w:r w:rsidRPr="00C76B81">
        <w:t>СТО 60-02.2.3-2018. Стандарт организации. Общие требования к оформлению и изложению документов учебной деятельности обучающихся</w:t>
      </w:r>
      <w:proofErr w:type="gramStart"/>
      <w:r w:rsidRPr="00C76B81">
        <w:t xml:space="preserve"> :</w:t>
      </w:r>
      <w:proofErr w:type="gramEnd"/>
      <w:r w:rsidRPr="00C76B81">
        <w:t xml:space="preserve"> утверждено приказом ректора университета от 24.01.2018 № 36 : дата введения 2018-02-01. – Архангельск</w:t>
      </w:r>
      <w:proofErr w:type="gramStart"/>
      <w:r w:rsidRPr="00C76B81">
        <w:t xml:space="preserve"> :</w:t>
      </w:r>
      <w:proofErr w:type="gramEnd"/>
      <w:r w:rsidRPr="00C76B81">
        <w:t xml:space="preserve"> САФУ, 2018. – 142 с. – Текст</w:t>
      </w:r>
      <w:proofErr w:type="gramStart"/>
      <w:r w:rsidRPr="00C76B81">
        <w:t xml:space="preserve"> :</w:t>
      </w:r>
      <w:proofErr w:type="gramEnd"/>
      <w:r w:rsidRPr="00C76B81">
        <w:t xml:space="preserve"> непосредственный. </w:t>
      </w:r>
    </w:p>
    <w:p w:rsidR="00C76B81" w:rsidRPr="00C76B81" w:rsidRDefault="00C76B81" w:rsidP="00C76B81">
      <w:pPr>
        <w:numPr>
          <w:ilvl w:val="0"/>
          <w:numId w:val="6"/>
        </w:numPr>
        <w:spacing w:before="100" w:beforeAutospacing="1" w:after="100" w:afterAutospacing="1" w:line="240" w:lineRule="auto"/>
        <w:ind w:left="1320"/>
        <w:jc w:val="both"/>
        <w:rPr>
          <w:sz w:val="24"/>
          <w:szCs w:val="24"/>
        </w:rPr>
      </w:pPr>
      <w:r w:rsidRPr="00C76B81">
        <w:rPr>
          <w:rStyle w:val="a9"/>
          <w:sz w:val="24"/>
          <w:szCs w:val="24"/>
        </w:rPr>
        <w:t>электронное издание</w:t>
      </w:r>
    </w:p>
    <w:p w:rsidR="00C76B81" w:rsidRPr="00C76B81" w:rsidRDefault="00C76B81" w:rsidP="00C76B81">
      <w:pPr>
        <w:pStyle w:val="a8"/>
        <w:ind w:left="600"/>
        <w:jc w:val="both"/>
      </w:pPr>
      <w:r w:rsidRPr="00C76B81">
        <w:t>СТО 60-02.2.3-2018. Стандарт организации. Общие требования к оформлению и изложению документов учебной деятельности обучающихся</w:t>
      </w:r>
      <w:proofErr w:type="gramStart"/>
      <w:r w:rsidRPr="00C76B81">
        <w:t xml:space="preserve"> :</w:t>
      </w:r>
      <w:proofErr w:type="gramEnd"/>
      <w:r w:rsidRPr="00C76B81">
        <w:t xml:space="preserve"> утверждено приказом ректора университета от 24.01.2018 № 36 : дата введения 2018-02-01. – Архангельск</w:t>
      </w:r>
      <w:proofErr w:type="gramStart"/>
      <w:r w:rsidRPr="00C76B81">
        <w:t xml:space="preserve"> :</w:t>
      </w:r>
      <w:proofErr w:type="gramEnd"/>
      <w:r w:rsidRPr="00C76B81">
        <w:t xml:space="preserve"> САФУ, 2018. – 142 с. – Текст</w:t>
      </w:r>
      <w:proofErr w:type="gramStart"/>
      <w:r w:rsidRPr="00C76B81">
        <w:t xml:space="preserve"> :</w:t>
      </w:r>
      <w:proofErr w:type="gramEnd"/>
      <w:r w:rsidRPr="00C76B81">
        <w:t xml:space="preserve"> электронный // САФУ : [официальный сайт] / Северный (Арктический) федеральный университет имени М. В. Ломоносова. – URL: https://narfu.ru/upload/iblock/9a7/STO_60_02.2.3_227_018Obshchie.pdf? (дата обращения: 12.09.2022).</w:t>
      </w:r>
      <w:r w:rsidRPr="00C76B81">
        <w:rPr>
          <w:color w:val="000000"/>
        </w:rPr>
        <w:t xml:space="preserve"> </w:t>
      </w:r>
    </w:p>
    <w:p w:rsidR="00C76B81" w:rsidRPr="00C76B81" w:rsidRDefault="00C76B81" w:rsidP="00C76B81">
      <w:pPr>
        <w:pStyle w:val="a8"/>
        <w:jc w:val="both"/>
      </w:pPr>
      <w:r w:rsidRPr="00C76B81">
        <w:t xml:space="preserve"> 8. Библиографическую запись на </w:t>
      </w:r>
      <w:r w:rsidRPr="00C76B81">
        <w:rPr>
          <w:rStyle w:val="a9"/>
        </w:rPr>
        <w:t>электронные ресурсы</w:t>
      </w:r>
      <w:r w:rsidRPr="00C76B81">
        <w:t xml:space="preserve"> составляются по общим правилам с учетом некоторых особенностей.</w:t>
      </w:r>
    </w:p>
    <w:p w:rsidR="00C76B81" w:rsidRPr="00C76B81" w:rsidRDefault="00C76B81" w:rsidP="00C76B81">
      <w:pPr>
        <w:pStyle w:val="a8"/>
        <w:jc w:val="both"/>
      </w:pPr>
      <w:r w:rsidRPr="00C76B81">
        <w:t xml:space="preserve"> 8.1. Схема библиографической записи </w:t>
      </w:r>
      <w:proofErr w:type="gramStart"/>
      <w:r w:rsidRPr="00C76B81">
        <w:t xml:space="preserve">электронных </w:t>
      </w:r>
      <w:r w:rsidRPr="00C76B81">
        <w:rPr>
          <w:rStyle w:val="a9"/>
        </w:rPr>
        <w:t>локальных</w:t>
      </w:r>
      <w:proofErr w:type="gramEnd"/>
      <w:r w:rsidRPr="00C76B81">
        <w:rPr>
          <w:rStyle w:val="a9"/>
        </w:rPr>
        <w:t xml:space="preserve"> ресурсов</w:t>
      </w:r>
      <w:r w:rsidRPr="00C76B81">
        <w:t>:</w:t>
      </w:r>
    </w:p>
    <w:p w:rsidR="00C76B81" w:rsidRPr="00C76B81" w:rsidRDefault="00C76B81" w:rsidP="00C76B81">
      <w:pPr>
        <w:pStyle w:val="a8"/>
        <w:jc w:val="both"/>
      </w:pPr>
      <w:r w:rsidRPr="00C76B81">
        <w:lastRenderedPageBreak/>
        <w:t>Заголовок (автор). Основное заглавие = Параллельное заглавие (на ином языке)</w:t>
      </w:r>
      <w:proofErr w:type="gramStart"/>
      <w:r w:rsidRPr="00C76B81">
        <w:t xml:space="preserve"> :</w:t>
      </w:r>
      <w:proofErr w:type="gramEnd"/>
      <w:r w:rsidRPr="00C76B81">
        <w:t xml:space="preserve"> Сведения, относящиеся к заглавию / Сведения об ответственности (авторы; организации). – Сведения об издании (издание, версия, уровень). –  Место издания</w:t>
      </w:r>
      <w:proofErr w:type="gramStart"/>
      <w:r w:rsidRPr="00C76B81">
        <w:t xml:space="preserve"> :</w:t>
      </w:r>
      <w:proofErr w:type="gramEnd"/>
      <w:r w:rsidRPr="00C76B81">
        <w:t xml:space="preserve"> Имя издателя (производителя), Дата издания (производства). – Специфическое обозначение материала и количество физических единиц</w:t>
      </w:r>
      <w:proofErr w:type="gramStart"/>
      <w:r w:rsidRPr="00C76B81">
        <w:t xml:space="preserve"> :</w:t>
      </w:r>
      <w:proofErr w:type="gramEnd"/>
      <w:r w:rsidRPr="00C76B81">
        <w:t xml:space="preserve"> другие физические характеристики. – (Основное заглавие серии</w:t>
      </w:r>
      <w:proofErr w:type="gramStart"/>
      <w:r w:rsidRPr="00C76B81">
        <w:t xml:space="preserve"> ;</w:t>
      </w:r>
      <w:proofErr w:type="gramEnd"/>
      <w:r w:rsidRPr="00C76B81">
        <w:t xml:space="preserve"> нумерация внутри серии). – </w:t>
      </w:r>
      <w:proofErr w:type="gramStart"/>
      <w:r w:rsidRPr="00C76B81">
        <w:t>Примечания (Системные требования.</w:t>
      </w:r>
      <w:proofErr w:type="gramEnd"/>
      <w:r w:rsidRPr="00C76B81">
        <w:t xml:space="preserve"> – Язык произведения. – Перевод произведения. – Источник основного заглавия. – </w:t>
      </w:r>
      <w:proofErr w:type="gramStart"/>
      <w:r w:rsidRPr="00C76B81">
        <w:t>Примечание о номерах).</w:t>
      </w:r>
      <w:proofErr w:type="gramEnd"/>
      <w:r w:rsidRPr="00C76B81">
        <w:t xml:space="preserve"> – </w:t>
      </w:r>
      <w:proofErr w:type="gramStart"/>
      <w:r w:rsidRPr="00C76B81">
        <w:t>Международный стандартный</w:t>
      </w:r>
      <w:proofErr w:type="gramEnd"/>
      <w:r w:rsidRPr="00C76B81">
        <w:t xml:space="preserve"> номер. – Область вида содержания и средства доступа.</w:t>
      </w:r>
    </w:p>
    <w:p w:rsidR="00C76B81" w:rsidRPr="00C76B81" w:rsidRDefault="00C76B81" w:rsidP="00C76B81">
      <w:pPr>
        <w:pStyle w:val="a8"/>
        <w:ind w:left="600"/>
        <w:jc w:val="both"/>
      </w:pPr>
      <w:r w:rsidRPr="00C76B81">
        <w:rPr>
          <w:rStyle w:val="a9"/>
        </w:rPr>
        <w:t>Пример</w:t>
      </w:r>
    </w:p>
    <w:p w:rsidR="00C76B81" w:rsidRPr="00C76B81" w:rsidRDefault="00C76B81" w:rsidP="00C76B81">
      <w:pPr>
        <w:pStyle w:val="a8"/>
        <w:ind w:left="600"/>
        <w:jc w:val="both"/>
      </w:pPr>
      <w:r w:rsidRPr="00C76B81">
        <w:t xml:space="preserve">Воспитание сценой. № 6 (ноябрь) / редакторы А. И. </w:t>
      </w:r>
      <w:proofErr w:type="spellStart"/>
      <w:r w:rsidRPr="00C76B81">
        <w:t>Фоминцев</w:t>
      </w:r>
      <w:proofErr w:type="spellEnd"/>
      <w:r w:rsidRPr="00C76B81">
        <w:t xml:space="preserve">,  </w:t>
      </w:r>
      <w:proofErr w:type="gramStart"/>
      <w:r w:rsidRPr="00C76B81">
        <w:t>С. В.</w:t>
      </w:r>
      <w:proofErr w:type="gramEnd"/>
      <w:r w:rsidRPr="00C76B81">
        <w:t xml:space="preserve"> </w:t>
      </w:r>
      <w:proofErr w:type="spellStart"/>
      <w:r w:rsidRPr="00C76B81">
        <w:t>Болунов</w:t>
      </w:r>
      <w:proofErr w:type="spellEnd"/>
      <w:r w:rsidRPr="00C76B81">
        <w:t>. – Красноярск</w:t>
      </w:r>
      <w:proofErr w:type="gramStart"/>
      <w:r w:rsidRPr="00C76B81">
        <w:t xml:space="preserve"> :</w:t>
      </w:r>
      <w:proofErr w:type="gramEnd"/>
      <w:r w:rsidRPr="00C76B81">
        <w:t xml:space="preserve"> Информационно-методический центр "АС", 2010. – 1 эл. опт</w:t>
      </w:r>
      <w:proofErr w:type="gramStart"/>
      <w:r w:rsidRPr="00C76B81">
        <w:t>.</w:t>
      </w:r>
      <w:proofErr w:type="gramEnd"/>
      <w:r w:rsidRPr="00C76B81">
        <w:t xml:space="preserve"> </w:t>
      </w:r>
      <w:proofErr w:type="gramStart"/>
      <w:r w:rsidRPr="00C76B81">
        <w:t>д</w:t>
      </w:r>
      <w:proofErr w:type="gramEnd"/>
      <w:r w:rsidRPr="00C76B81">
        <w:t xml:space="preserve">иск : цв., </w:t>
      </w:r>
      <w:proofErr w:type="spellStart"/>
      <w:r w:rsidRPr="00C76B81">
        <w:t>зв</w:t>
      </w:r>
      <w:proofErr w:type="spellEnd"/>
      <w:r w:rsidRPr="00C76B81">
        <w:t>. – Систем</w:t>
      </w:r>
      <w:proofErr w:type="gramStart"/>
      <w:r w:rsidRPr="00C76B81">
        <w:t>.</w:t>
      </w:r>
      <w:proofErr w:type="gramEnd"/>
      <w:r w:rsidRPr="00C76B81">
        <w:t xml:space="preserve"> </w:t>
      </w:r>
      <w:proofErr w:type="gramStart"/>
      <w:r w:rsidRPr="00C76B81">
        <w:t>т</w:t>
      </w:r>
      <w:proofErr w:type="gramEnd"/>
      <w:r w:rsidRPr="00C76B81">
        <w:t>ребования : CD-ROM</w:t>
      </w:r>
      <w:proofErr w:type="gramStart"/>
      <w:r w:rsidRPr="00C76B81">
        <w:t xml:space="preserve"> ;</w:t>
      </w:r>
      <w:proofErr w:type="gramEnd"/>
      <w:r w:rsidRPr="00C76B81">
        <w:t xml:space="preserve"> MICROSOFT INTERNET EXPLORER ; SVGA ; звуковая карта.  –   Загл. с титул</w:t>
      </w:r>
      <w:proofErr w:type="gramStart"/>
      <w:r w:rsidRPr="00C76B81">
        <w:t>.</w:t>
      </w:r>
      <w:proofErr w:type="gramEnd"/>
      <w:r w:rsidRPr="00C76B81">
        <w:t xml:space="preserve"> </w:t>
      </w:r>
      <w:proofErr w:type="gramStart"/>
      <w:r w:rsidRPr="00C76B81">
        <w:t>э</w:t>
      </w:r>
      <w:proofErr w:type="gramEnd"/>
      <w:r w:rsidRPr="00C76B81">
        <w:t xml:space="preserve">крана. – Текст. Изображение. Устная речь: </w:t>
      </w:r>
      <w:proofErr w:type="gramStart"/>
      <w:r w:rsidRPr="00C76B81">
        <w:t>электронные</w:t>
      </w:r>
      <w:proofErr w:type="gramEnd"/>
      <w:r w:rsidRPr="00C76B81">
        <w:t>.</w:t>
      </w:r>
    </w:p>
    <w:p w:rsidR="00C76B81" w:rsidRPr="00C76B81" w:rsidRDefault="00C76B81" w:rsidP="00C76B81">
      <w:pPr>
        <w:pStyle w:val="a8"/>
        <w:jc w:val="both"/>
      </w:pPr>
      <w:r>
        <w:t xml:space="preserve">  8.2. </w:t>
      </w:r>
      <w:r w:rsidRPr="00C76B81">
        <w:t xml:space="preserve">Схема библиографической записи электронных ресурсов </w:t>
      </w:r>
      <w:r w:rsidRPr="00C76B81">
        <w:rPr>
          <w:rStyle w:val="a9"/>
        </w:rPr>
        <w:t>сетевого распространения:</w:t>
      </w:r>
    </w:p>
    <w:p w:rsidR="00C76B81" w:rsidRPr="00C76B81" w:rsidRDefault="00C76B81" w:rsidP="00C76B81">
      <w:pPr>
        <w:pStyle w:val="a8"/>
        <w:jc w:val="both"/>
      </w:pPr>
      <w:r w:rsidRPr="00C76B81">
        <w:t>Заголовок (автор). Основное заглавие = Параллельное заглавие (на ином языке)</w:t>
      </w:r>
      <w:proofErr w:type="gramStart"/>
      <w:r w:rsidRPr="00C76B81">
        <w:t xml:space="preserve"> :</w:t>
      </w:r>
      <w:proofErr w:type="gramEnd"/>
      <w:r w:rsidRPr="00C76B81">
        <w:t xml:space="preserve"> Сведения, относящиеся к заглавию / Сведения об ответственности (авторы; организации). – Сведения об издании (издание, версия, уровень). – Место издания</w:t>
      </w:r>
      <w:proofErr w:type="gramStart"/>
      <w:r w:rsidRPr="00C76B81">
        <w:t xml:space="preserve"> :</w:t>
      </w:r>
      <w:proofErr w:type="gramEnd"/>
      <w:r w:rsidRPr="00C76B81">
        <w:t xml:space="preserve"> Имя издателя (производителя), Дата издания (производства). – </w:t>
      </w:r>
      <w:proofErr w:type="gramStart"/>
      <w:r w:rsidRPr="00C76B81">
        <w:t>Примечания (Электронный адрес в сети Интернет, (дата обращения: ).– Область вида содержания и средства доступа.</w:t>
      </w:r>
      <w:proofErr w:type="gramEnd"/>
      <w:r w:rsidRPr="00C76B81">
        <w:t xml:space="preserve"> - Режим доступа.</w:t>
      </w:r>
    </w:p>
    <w:p w:rsidR="00C76B81" w:rsidRPr="00C76B81" w:rsidRDefault="00C76B81" w:rsidP="00C76B81">
      <w:pPr>
        <w:pStyle w:val="a8"/>
        <w:ind w:left="600"/>
        <w:jc w:val="both"/>
      </w:pPr>
      <w:r w:rsidRPr="00C76B81">
        <w:rPr>
          <w:rStyle w:val="a9"/>
          <w:i/>
          <w:iCs/>
        </w:rPr>
        <w:t>Примеры</w:t>
      </w:r>
    </w:p>
    <w:p w:rsidR="00C76B81" w:rsidRPr="00C76B81" w:rsidRDefault="00C76B81" w:rsidP="00C76B81">
      <w:pPr>
        <w:pStyle w:val="a8"/>
        <w:ind w:left="600" w:firstLine="709"/>
        <w:jc w:val="both"/>
      </w:pPr>
      <w:r w:rsidRPr="00C76B81">
        <w:t xml:space="preserve">1 </w:t>
      </w:r>
      <w:proofErr w:type="spellStart"/>
      <w:r w:rsidRPr="00C76B81">
        <w:t>Vingrad</w:t>
      </w:r>
      <w:proofErr w:type="spellEnd"/>
      <w:proofErr w:type="gramStart"/>
      <w:r w:rsidRPr="00C76B81">
        <w:t xml:space="preserve"> :</w:t>
      </w:r>
      <w:proofErr w:type="gramEnd"/>
      <w:r w:rsidRPr="00C76B81">
        <w:t xml:space="preserve"> форум для программистов : [сайт]. –  URL: https://forum.vingrad.ru/ (дата обращения: 02.02.2022). – Текст</w:t>
      </w:r>
      <w:proofErr w:type="gramStart"/>
      <w:r w:rsidRPr="00C76B81">
        <w:t xml:space="preserve"> :</w:t>
      </w:r>
      <w:proofErr w:type="gramEnd"/>
      <w:r w:rsidRPr="00C76B81">
        <w:t xml:space="preserve"> электронный.</w:t>
      </w:r>
    </w:p>
    <w:p w:rsidR="00C76B81" w:rsidRPr="00C76B81" w:rsidRDefault="00C76B81" w:rsidP="00C76B81">
      <w:pPr>
        <w:pStyle w:val="a8"/>
        <w:ind w:left="600" w:firstLine="709"/>
        <w:jc w:val="both"/>
      </w:pPr>
      <w:r w:rsidRPr="00C76B81">
        <w:t>2 Федорова, Г. Н. Разработка, внедрение и адаптация программного обеспечения отраслевой направленности</w:t>
      </w:r>
      <w:proofErr w:type="gramStart"/>
      <w:r w:rsidRPr="00C76B81">
        <w:t xml:space="preserve"> :</w:t>
      </w:r>
      <w:proofErr w:type="gramEnd"/>
      <w:r w:rsidRPr="00C76B81">
        <w:t xml:space="preserve"> учебное пособие для учебных заведений, реализующих программу среднего профессионального образования / Г. Н. Федорова. – Москва</w:t>
      </w:r>
      <w:proofErr w:type="gramStart"/>
      <w:r w:rsidRPr="00C76B81">
        <w:t xml:space="preserve"> :</w:t>
      </w:r>
      <w:proofErr w:type="gramEnd"/>
      <w:r w:rsidRPr="00C76B81">
        <w:t xml:space="preserve"> КУРС</w:t>
      </w:r>
      <w:proofErr w:type="gramStart"/>
      <w:r w:rsidRPr="00C76B81">
        <w:t xml:space="preserve"> :</w:t>
      </w:r>
      <w:proofErr w:type="gramEnd"/>
      <w:r w:rsidRPr="00C76B81">
        <w:t xml:space="preserve"> ИНФРА-М, 2020. – 332, [1] с.</w:t>
      </w:r>
      <w:proofErr w:type="gramStart"/>
      <w:r w:rsidRPr="00C76B81">
        <w:t xml:space="preserve"> :</w:t>
      </w:r>
      <w:proofErr w:type="gramEnd"/>
      <w:r w:rsidRPr="00C76B81">
        <w:t xml:space="preserve"> ил. – (Среднее профессиональное образование). – ISBN 978-5-16-104356-1. – Текст</w:t>
      </w:r>
      <w:proofErr w:type="gramStart"/>
      <w:r w:rsidRPr="00C76B81">
        <w:t xml:space="preserve"> :</w:t>
      </w:r>
      <w:proofErr w:type="gramEnd"/>
      <w:r w:rsidRPr="00C76B81">
        <w:t xml:space="preserve"> электронный // Znanium.com : электронно-библиотечная система : [сайт]. – URL: https://znanium.com/catalog/product/1047718 (дата обращения: 08.10.2022). – Режим доступа: для авторизир. пользователей.</w:t>
      </w:r>
    </w:p>
    <w:p w:rsidR="00C76B81" w:rsidRDefault="00C76B81" w:rsidP="00C76B81">
      <w:pPr>
        <w:pStyle w:val="a8"/>
        <w:ind w:left="600" w:firstLine="709"/>
        <w:jc w:val="both"/>
      </w:pPr>
      <w:r w:rsidRPr="00C76B81">
        <w:t xml:space="preserve">3 Федоров, А. Введение в базы данных. Часть 3. Серверные СУБД / Алексей Федоров, Наталия </w:t>
      </w:r>
      <w:proofErr w:type="spellStart"/>
      <w:r w:rsidRPr="00C76B81">
        <w:t>Елманова</w:t>
      </w:r>
      <w:proofErr w:type="spellEnd"/>
      <w:r w:rsidRPr="00C76B81">
        <w:t>. – Текст</w:t>
      </w:r>
      <w:proofErr w:type="gramStart"/>
      <w:r w:rsidRPr="00C76B81">
        <w:t xml:space="preserve"> :</w:t>
      </w:r>
      <w:proofErr w:type="gramEnd"/>
      <w:r w:rsidRPr="00C76B81">
        <w:t xml:space="preserve"> электронный // КомпьютерПресс : [сайт]. – URL: http://compress.ru/article.aspx?id=10551#03 (дата обращения: 08.10.2022).</w:t>
      </w:r>
    </w:p>
    <w:p w:rsidR="00C76B81" w:rsidRDefault="00C76B81" w:rsidP="00C76B81">
      <w:pPr>
        <w:pStyle w:val="a8"/>
        <w:ind w:left="600" w:firstLine="709"/>
        <w:jc w:val="both"/>
      </w:pPr>
    </w:p>
    <w:p w:rsidR="00C76B81" w:rsidRDefault="00C76B81" w:rsidP="00C76B81">
      <w:pPr>
        <w:pStyle w:val="a8"/>
        <w:ind w:right="-6" w:firstLine="720"/>
        <w:jc w:val="center"/>
        <w:rPr>
          <w:b/>
          <w:bCs/>
          <w:color w:val="A52A2A"/>
        </w:rPr>
      </w:pPr>
    </w:p>
    <w:p w:rsidR="00C76B81" w:rsidRDefault="00C76B81" w:rsidP="00C76B81">
      <w:pPr>
        <w:pStyle w:val="a8"/>
        <w:ind w:right="-6" w:firstLine="720"/>
        <w:jc w:val="center"/>
        <w:rPr>
          <w:b/>
          <w:bCs/>
          <w:color w:val="A52A2A"/>
        </w:rPr>
      </w:pPr>
    </w:p>
    <w:p w:rsidR="00C76B81" w:rsidRPr="00C76B81" w:rsidRDefault="00C76B81" w:rsidP="00C76B81">
      <w:pPr>
        <w:pStyle w:val="a8"/>
        <w:ind w:right="-6" w:firstLine="720"/>
        <w:jc w:val="center"/>
        <w:rPr>
          <w:color w:val="FF0000"/>
          <w:sz w:val="32"/>
          <w:szCs w:val="32"/>
        </w:rPr>
      </w:pPr>
      <w:r w:rsidRPr="00C76B81">
        <w:rPr>
          <w:b/>
          <w:bCs/>
          <w:color w:val="FF0000"/>
          <w:sz w:val="32"/>
          <w:szCs w:val="32"/>
        </w:rPr>
        <w:lastRenderedPageBreak/>
        <w:t>Примеры библиографических записей</w:t>
      </w:r>
    </w:p>
    <w:p w:rsidR="00C76B81" w:rsidRPr="00363334" w:rsidRDefault="00C76B81" w:rsidP="00C76B81">
      <w:pPr>
        <w:pStyle w:val="a8"/>
        <w:ind w:left="-363" w:right="176"/>
        <w:rPr>
          <w:sz w:val="32"/>
          <w:szCs w:val="32"/>
        </w:rPr>
      </w:pPr>
      <w:r w:rsidRPr="00C76B81">
        <w:t> </w:t>
      </w:r>
      <w:r w:rsidRPr="00363334">
        <w:rPr>
          <w:b/>
          <w:bCs/>
          <w:sz w:val="32"/>
          <w:szCs w:val="32"/>
          <w:u w:val="single"/>
        </w:rPr>
        <w:t>Книга</w:t>
      </w:r>
    </w:p>
    <w:p w:rsidR="00C76B81" w:rsidRPr="00C76B81" w:rsidRDefault="00C76B81" w:rsidP="00C76B81">
      <w:pPr>
        <w:pStyle w:val="western"/>
        <w:ind w:right="-6" w:firstLine="720"/>
        <w:jc w:val="center"/>
      </w:pPr>
      <w:r w:rsidRPr="00C76B81">
        <w:rPr>
          <w:b/>
          <w:bCs/>
        </w:rPr>
        <w:t>Под именем индивидуального автора</w:t>
      </w:r>
    </w:p>
    <w:p w:rsidR="00C76B81" w:rsidRPr="00C76B81" w:rsidRDefault="00C76B81" w:rsidP="00C76B81">
      <w:pPr>
        <w:pStyle w:val="western"/>
        <w:ind w:right="-6" w:firstLine="720"/>
        <w:jc w:val="center"/>
      </w:pPr>
      <w:r w:rsidRPr="00C76B81">
        <w:rPr>
          <w:rStyle w:val="a9"/>
          <w:i/>
          <w:iCs/>
        </w:rPr>
        <w:t>Книга 1 автора</w:t>
      </w:r>
    </w:p>
    <w:p w:rsidR="00C76B81" w:rsidRPr="00C76B81" w:rsidRDefault="00C76B81" w:rsidP="00C76B81">
      <w:pPr>
        <w:pStyle w:val="a8"/>
        <w:spacing w:after="195" w:afterAutospacing="0"/>
        <w:jc w:val="both"/>
      </w:pPr>
      <w:r w:rsidRPr="00C76B81">
        <w:t>Виноградов, В. М. Технологические процессы технического обслуживания и ремонта автомобилей</w:t>
      </w:r>
      <w:proofErr w:type="gramStart"/>
      <w:r w:rsidRPr="00C76B81">
        <w:t xml:space="preserve"> :</w:t>
      </w:r>
      <w:proofErr w:type="gramEnd"/>
      <w:r w:rsidRPr="00C76B81">
        <w:t xml:space="preserve"> учебник для студентов учреждений среднего профессионального образования, обучающихся по специальности "Техническое обслуживание и ремонт двигателей, систем и агрегатов автомобилей" / В. М. Виноградов. – Москва</w:t>
      </w:r>
      <w:proofErr w:type="gramStart"/>
      <w:r w:rsidRPr="00C76B81">
        <w:t xml:space="preserve"> :</w:t>
      </w:r>
      <w:proofErr w:type="gramEnd"/>
      <w:r w:rsidRPr="00C76B81">
        <w:t xml:space="preserve"> Академия, 2018. – 254, [1] с.</w:t>
      </w:r>
      <w:proofErr w:type="gramStart"/>
      <w:r w:rsidRPr="00C76B81">
        <w:t xml:space="preserve"> :</w:t>
      </w:r>
      <w:proofErr w:type="gramEnd"/>
      <w:r w:rsidRPr="00C76B81">
        <w:t xml:space="preserve"> рис., табл. ; 21 см. – (Профессиональное образование) (ТОП 50). – ISBN</w:t>
      </w:r>
      <w:r w:rsidRPr="00C76B81">
        <w:rPr>
          <w:b/>
          <w:bCs/>
        </w:rPr>
        <w:t xml:space="preserve"> </w:t>
      </w:r>
      <w:r w:rsidRPr="00C76B81">
        <w:t>978-5-4468-6655-7. – Текст</w:t>
      </w:r>
      <w:proofErr w:type="gramStart"/>
      <w:r w:rsidRPr="00C76B81">
        <w:t xml:space="preserve"> :</w:t>
      </w:r>
      <w:proofErr w:type="gramEnd"/>
      <w:r w:rsidRPr="00C76B81">
        <w:t xml:space="preserve"> непосредственный.</w:t>
      </w:r>
    </w:p>
    <w:p w:rsidR="00C76B81" w:rsidRPr="00C76B81" w:rsidRDefault="00C76B81" w:rsidP="00C76B81">
      <w:pPr>
        <w:pStyle w:val="western"/>
        <w:ind w:right="-6" w:firstLine="720"/>
        <w:jc w:val="center"/>
      </w:pPr>
      <w:r w:rsidRPr="00C76B81">
        <w:rPr>
          <w:rStyle w:val="a9"/>
          <w:i/>
          <w:iCs/>
        </w:rPr>
        <w:t>Книга 2 авторов</w:t>
      </w:r>
    </w:p>
    <w:p w:rsidR="00C76B81" w:rsidRPr="00C76B81" w:rsidRDefault="00C76B81" w:rsidP="00C76B81">
      <w:pPr>
        <w:pStyle w:val="a8"/>
        <w:spacing w:after="195" w:afterAutospacing="0"/>
        <w:jc w:val="both"/>
      </w:pPr>
      <w:r w:rsidRPr="00C76B81">
        <w:t>Андреева, Н. А. Ремонт кузова автомобиля (автобуса)</w:t>
      </w:r>
      <w:proofErr w:type="gramStart"/>
      <w:r w:rsidRPr="00C76B81">
        <w:t xml:space="preserve"> :</w:t>
      </w:r>
      <w:proofErr w:type="gramEnd"/>
      <w:r w:rsidRPr="00C76B81">
        <w:t xml:space="preserve"> учебное пособие / Н. А. Андреева, А. С. Березин ; Кузбасский государственный технический университет имени Т.Ф. Горбачева. – Кемерово</w:t>
      </w:r>
      <w:proofErr w:type="gramStart"/>
      <w:r w:rsidRPr="00C76B81">
        <w:t xml:space="preserve"> :</w:t>
      </w:r>
      <w:proofErr w:type="gramEnd"/>
      <w:r w:rsidRPr="00C76B81">
        <w:t xml:space="preserve"> КузГТУ им. Т.Ф. Горбачева, 2018. – 81 с. – ISBN 978-5-00137-020-8. – Текст</w:t>
      </w:r>
      <w:proofErr w:type="gramStart"/>
      <w:r w:rsidRPr="00C76B81">
        <w:t> :</w:t>
      </w:r>
      <w:proofErr w:type="gramEnd"/>
      <w:r w:rsidRPr="00C76B81">
        <w:t xml:space="preserve"> электронный // Лань : электронно-библиотечная система : [сайт]. – URL: https://e.lanbook.com/book/115092 (дата обращения: 08.10.2020). – Режим доступа: для авторизир. пользователей.</w:t>
      </w:r>
    </w:p>
    <w:p w:rsidR="00C76B81" w:rsidRPr="00C76B81" w:rsidRDefault="00C76B81" w:rsidP="00C76B81">
      <w:pPr>
        <w:pStyle w:val="western"/>
        <w:ind w:right="-6" w:firstLine="720"/>
      </w:pPr>
      <w:r w:rsidRPr="00C76B81">
        <w:t> </w:t>
      </w:r>
    </w:p>
    <w:p w:rsidR="00C76B81" w:rsidRPr="00C76B81" w:rsidRDefault="00C76B81" w:rsidP="00C76B81">
      <w:pPr>
        <w:pStyle w:val="western"/>
        <w:ind w:right="-6" w:firstLine="720"/>
        <w:jc w:val="center"/>
      </w:pPr>
      <w:r w:rsidRPr="00C76B81">
        <w:rPr>
          <w:rStyle w:val="a9"/>
          <w:i/>
          <w:iCs/>
        </w:rPr>
        <w:t>Книга 3 авторов</w:t>
      </w:r>
    </w:p>
    <w:p w:rsidR="00C76B81" w:rsidRPr="00C76B81" w:rsidRDefault="00C76B81" w:rsidP="00C76B81">
      <w:pPr>
        <w:pStyle w:val="a8"/>
        <w:ind w:right="-15"/>
        <w:jc w:val="both"/>
      </w:pPr>
      <w:r w:rsidRPr="00C76B81">
        <w:t>Савич, Е. Л. Организация сервисного обслуживания легковых автомобилей</w:t>
      </w:r>
      <w:proofErr w:type="gramStart"/>
      <w:r w:rsidRPr="00C76B81">
        <w:t xml:space="preserve"> :</w:t>
      </w:r>
      <w:proofErr w:type="gramEnd"/>
      <w:r w:rsidRPr="00C76B81">
        <w:t xml:space="preserve"> учебное пособие для студентов учреждений высшего образования / Е. Л. Савич, М. М. Болбас, А. С. Сай ; под редакцией Е. Л. Савича. – Минск</w:t>
      </w:r>
      <w:proofErr w:type="gramStart"/>
      <w:r w:rsidRPr="00C76B81">
        <w:t xml:space="preserve"> :</w:t>
      </w:r>
      <w:proofErr w:type="gramEnd"/>
      <w:r w:rsidRPr="00C76B81">
        <w:t xml:space="preserve"> Новое знание</w:t>
      </w:r>
      <w:proofErr w:type="gramStart"/>
      <w:r w:rsidRPr="00C76B81">
        <w:t xml:space="preserve"> :</w:t>
      </w:r>
      <w:proofErr w:type="gramEnd"/>
      <w:r w:rsidRPr="00C76B81">
        <w:t xml:space="preserve"> ИНФРА-М, 2018. – 158, [1] с.</w:t>
      </w:r>
      <w:proofErr w:type="gramStart"/>
      <w:r w:rsidRPr="00C76B81">
        <w:t xml:space="preserve"> :</w:t>
      </w:r>
      <w:proofErr w:type="gramEnd"/>
      <w:r w:rsidRPr="00C76B81">
        <w:t xml:space="preserve"> ил. – (Высшее образование). – </w:t>
      </w:r>
      <w:proofErr w:type="gramStart"/>
      <w:r w:rsidRPr="00C76B81">
        <w:rPr>
          <w:lang w:val="en-US"/>
        </w:rPr>
        <w:t>ISBN</w:t>
      </w:r>
      <w:r w:rsidRPr="00C76B81">
        <w:t xml:space="preserve"> 978-5-16-005681-4.</w:t>
      </w:r>
      <w:proofErr w:type="gramEnd"/>
      <w:r w:rsidRPr="00C76B81">
        <w:t xml:space="preserve"> – Текст</w:t>
      </w:r>
      <w:proofErr w:type="gramStart"/>
      <w:r w:rsidRPr="00C76B81">
        <w:t xml:space="preserve"> :</w:t>
      </w:r>
      <w:proofErr w:type="gramEnd"/>
      <w:r w:rsidRPr="00C76B81">
        <w:t xml:space="preserve"> электронный // Znanium.com : электронно-библиотечная система : [сайт]. – </w:t>
      </w:r>
      <w:r w:rsidRPr="00C76B81">
        <w:rPr>
          <w:lang w:val="en-US"/>
        </w:rPr>
        <w:t>URL</w:t>
      </w:r>
      <w:r w:rsidRPr="00C76B81">
        <w:t>:  https://new.znanium.com/catalog/product/920520 (дата обращения: 03.03.2020). – Режим доступа: для авторизир. пользователей.</w:t>
      </w:r>
    </w:p>
    <w:p w:rsidR="00C76B81" w:rsidRPr="00363334" w:rsidRDefault="00C76B81" w:rsidP="00C76B81">
      <w:pPr>
        <w:pStyle w:val="western"/>
        <w:ind w:right="-6" w:firstLine="720"/>
        <w:jc w:val="center"/>
      </w:pPr>
      <w:r w:rsidRPr="00363334">
        <w:rPr>
          <w:rStyle w:val="a9"/>
          <w:iCs/>
        </w:rPr>
        <w:t>Под заголовком</w:t>
      </w:r>
    </w:p>
    <w:p w:rsidR="00C76B81" w:rsidRPr="00C76B81" w:rsidRDefault="00C76B81" w:rsidP="00C76B81">
      <w:pPr>
        <w:pStyle w:val="a8"/>
        <w:ind w:right="-15"/>
        <w:jc w:val="both"/>
      </w:pPr>
      <w:r w:rsidRPr="00C76B81">
        <w:t>Российская Федерация. Законы. 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proofErr w:type="gramStart"/>
      <w:r w:rsidRPr="00C76B81">
        <w:t xml:space="preserve"> :</w:t>
      </w:r>
      <w:proofErr w:type="gramEnd"/>
      <w:r w:rsidRPr="00C76B81">
        <w:t xml:space="preserve"> Федеральный закон от 23.11.2009 N 261-ФЗ (последняя редакция)</w:t>
      </w:r>
      <w:proofErr w:type="gramStart"/>
      <w:r w:rsidRPr="00C76B81">
        <w:t xml:space="preserve"> :</w:t>
      </w:r>
      <w:proofErr w:type="gramEnd"/>
      <w:r w:rsidRPr="00C76B81">
        <w:t xml:space="preserve"> [принят Государственной Думой 11 ноября 2009 года : одобрен Советом Федерации 18 ноября 2009 года]. – Текст</w:t>
      </w:r>
      <w:proofErr w:type="gramStart"/>
      <w:r w:rsidRPr="00C76B81">
        <w:t xml:space="preserve"> :</w:t>
      </w:r>
      <w:proofErr w:type="gramEnd"/>
      <w:r w:rsidRPr="00C76B81">
        <w:t xml:space="preserve"> электронный // КонсультантПлюс : справочно-правовая система : [сайт]. – </w:t>
      </w:r>
      <w:r w:rsidRPr="00C76B81">
        <w:rPr>
          <w:lang w:val="en-US"/>
        </w:rPr>
        <w:t>URL</w:t>
      </w:r>
      <w:r w:rsidRPr="00C76B81">
        <w:t>: http://www.consultant.ru/document/cons_doc_LAW_93978/ (дата обращения: 08.10.2020).</w:t>
      </w:r>
    </w:p>
    <w:p w:rsidR="00C76B81" w:rsidRPr="00C76B81" w:rsidRDefault="00C76B81" w:rsidP="00C76B81">
      <w:pPr>
        <w:pStyle w:val="a8"/>
        <w:ind w:left="600"/>
        <w:jc w:val="center"/>
      </w:pPr>
      <w:r w:rsidRPr="00C76B81">
        <w:rPr>
          <w:rStyle w:val="a9"/>
        </w:rPr>
        <w:t>Под заглавием</w:t>
      </w:r>
    </w:p>
    <w:p w:rsidR="00C76B81" w:rsidRPr="00C76B81" w:rsidRDefault="00C76B81" w:rsidP="00C76B81">
      <w:pPr>
        <w:pStyle w:val="a8"/>
        <w:ind w:right="-15"/>
        <w:jc w:val="center"/>
      </w:pPr>
      <w:r w:rsidRPr="00C76B81">
        <w:rPr>
          <w:rStyle w:val="a9"/>
          <w:i/>
          <w:iCs/>
        </w:rPr>
        <w:t>Книга 4 авторов</w:t>
      </w:r>
    </w:p>
    <w:p w:rsidR="00C76B81" w:rsidRPr="00C76B81" w:rsidRDefault="00C76B81" w:rsidP="00C76B81">
      <w:pPr>
        <w:pStyle w:val="a8"/>
        <w:ind w:right="-15"/>
        <w:jc w:val="both"/>
      </w:pPr>
      <w:r w:rsidRPr="00C76B81">
        <w:lastRenderedPageBreak/>
        <w:t>Тайм-менеджмент. Полный курс</w:t>
      </w:r>
      <w:proofErr w:type="gramStart"/>
      <w:r w:rsidRPr="00C76B81">
        <w:t xml:space="preserve"> :</w:t>
      </w:r>
      <w:proofErr w:type="gramEnd"/>
      <w:r w:rsidRPr="00C76B81">
        <w:t xml:space="preserve"> учебное пособие / Г. А. Архангельский, С. В. Бехтерев, М. А.</w:t>
      </w:r>
      <w:r>
        <w:t xml:space="preserve"> </w:t>
      </w:r>
      <w:r w:rsidRPr="00C76B81">
        <w:t>Лукашенко, Т. В.</w:t>
      </w:r>
      <w:r>
        <w:t xml:space="preserve"> </w:t>
      </w:r>
      <w:r w:rsidRPr="00C76B81">
        <w:t>Телегина. – Москва</w:t>
      </w:r>
      <w:proofErr w:type="gramStart"/>
      <w:r w:rsidRPr="00C76B81">
        <w:t xml:space="preserve"> :</w:t>
      </w:r>
      <w:proofErr w:type="gramEnd"/>
      <w:r w:rsidRPr="00C76B81">
        <w:t xml:space="preserve"> Альпина Паблишер, 2018. – 311 с.  - ISBN 978-5-9614-6633-1. - Текст</w:t>
      </w:r>
      <w:proofErr w:type="gramStart"/>
      <w:r w:rsidRPr="00C76B81">
        <w:t xml:space="preserve"> :</w:t>
      </w:r>
      <w:proofErr w:type="gramEnd"/>
      <w:r w:rsidRPr="00C76B81">
        <w:t xml:space="preserve"> непосредственный.</w:t>
      </w:r>
    </w:p>
    <w:p w:rsidR="00C76B81" w:rsidRPr="00C76B81" w:rsidRDefault="00C76B81" w:rsidP="00C76B81">
      <w:pPr>
        <w:pStyle w:val="a8"/>
        <w:ind w:right="-15"/>
        <w:jc w:val="both"/>
      </w:pPr>
      <w:r w:rsidRPr="00C76B81">
        <w:rPr>
          <w:shd w:val="clear" w:color="auto" w:fill="FFFFFF"/>
        </w:rPr>
        <w:t>История России в схемах</w:t>
      </w:r>
      <w:proofErr w:type="gramStart"/>
      <w:r w:rsidRPr="00C76B81">
        <w:rPr>
          <w:shd w:val="clear" w:color="auto" w:fill="FFFFFF"/>
        </w:rPr>
        <w:t xml:space="preserve"> :</w:t>
      </w:r>
      <w:proofErr w:type="gramEnd"/>
      <w:r w:rsidRPr="00C76B81">
        <w:rPr>
          <w:shd w:val="clear" w:color="auto" w:fill="FFFFFF"/>
        </w:rPr>
        <w:t xml:space="preserve"> учебное пособие [для студентов высших учебных заведений] / А. С. Орлов, В. А. Георгиев, Н. Г. Георгиева, Т. А. Сивохина ; Московский государственный университет имени М. В. Ломоносова, Исторический факультет. – Москва</w:t>
      </w:r>
      <w:proofErr w:type="gramStart"/>
      <w:r w:rsidRPr="00C76B81">
        <w:rPr>
          <w:shd w:val="clear" w:color="auto" w:fill="FFFFFF"/>
        </w:rPr>
        <w:t xml:space="preserve"> :</w:t>
      </w:r>
      <w:proofErr w:type="gramEnd"/>
      <w:r w:rsidRPr="00C76B81">
        <w:rPr>
          <w:shd w:val="clear" w:color="auto" w:fill="FFFFFF"/>
        </w:rPr>
        <w:t xml:space="preserve"> Проспект, 2017. – 303 с.</w:t>
      </w:r>
      <w:proofErr w:type="gramStart"/>
      <w:r w:rsidRPr="00C76B81">
        <w:rPr>
          <w:shd w:val="clear" w:color="auto" w:fill="FFFFFF"/>
        </w:rPr>
        <w:t xml:space="preserve"> :</w:t>
      </w:r>
      <w:proofErr w:type="gramEnd"/>
      <w:r w:rsidRPr="00C76B81">
        <w:rPr>
          <w:shd w:val="clear" w:color="auto" w:fill="FFFFFF"/>
        </w:rPr>
        <w:t xml:space="preserve"> схемы, табл. ; 21 см. – ISBN 978-5-392-21992-6. – Текст</w:t>
      </w:r>
      <w:proofErr w:type="gramStart"/>
      <w:r w:rsidRPr="00C76B81">
        <w:rPr>
          <w:shd w:val="clear" w:color="auto" w:fill="FFFFFF"/>
        </w:rPr>
        <w:t xml:space="preserve"> :</w:t>
      </w:r>
      <w:proofErr w:type="gramEnd"/>
      <w:r w:rsidRPr="00C76B81">
        <w:rPr>
          <w:shd w:val="clear" w:color="auto" w:fill="FFFFFF"/>
        </w:rPr>
        <w:t xml:space="preserve"> непосредственный.</w:t>
      </w:r>
    </w:p>
    <w:p w:rsidR="00C76B81" w:rsidRPr="00C76B81" w:rsidRDefault="00C76B81" w:rsidP="00C76B81">
      <w:pPr>
        <w:pStyle w:val="a8"/>
        <w:jc w:val="center"/>
      </w:pPr>
      <w:r w:rsidRPr="00C76B81">
        <w:rPr>
          <w:rStyle w:val="a9"/>
          <w:i/>
          <w:iCs/>
        </w:rPr>
        <w:t>Книга 5 и более авторов</w:t>
      </w:r>
    </w:p>
    <w:p w:rsidR="00C76B81" w:rsidRPr="00C76B81" w:rsidRDefault="00C76B81" w:rsidP="00C76B81">
      <w:pPr>
        <w:pStyle w:val="a8"/>
        <w:ind w:right="-15"/>
        <w:jc w:val="both"/>
      </w:pPr>
      <w:r w:rsidRPr="00C76B81">
        <w:t>Распределенные интеллектуальные информационные системы и среды</w:t>
      </w:r>
      <w:proofErr w:type="gramStart"/>
      <w:r w:rsidRPr="00C76B81">
        <w:t xml:space="preserve"> :</w:t>
      </w:r>
      <w:proofErr w:type="gramEnd"/>
      <w:r w:rsidRPr="00C76B81">
        <w:t xml:space="preserve"> монография / А. Н. Швецов, А. А. Суконщиков, Д. В. Кочкин [и др.] ; Министерство образования и науки Российской Федерации, Вологодский государственный университет. – Курск</w:t>
      </w:r>
      <w:proofErr w:type="gramStart"/>
      <w:r w:rsidRPr="00C76B81">
        <w:t xml:space="preserve"> :</w:t>
      </w:r>
      <w:proofErr w:type="gramEnd"/>
      <w:r w:rsidRPr="00C76B81">
        <w:t xml:space="preserve"> Университетская книга, 2017. – 196 с. : ил</w:t>
      </w:r>
      <w:proofErr w:type="gramStart"/>
      <w:r w:rsidRPr="00C76B81">
        <w:t xml:space="preserve">. ; </w:t>
      </w:r>
      <w:proofErr w:type="gramEnd"/>
      <w:r w:rsidRPr="00C76B81">
        <w:t>20 см. – Библиогр.: с. 192–196.– Текст</w:t>
      </w:r>
      <w:proofErr w:type="gramStart"/>
      <w:r w:rsidRPr="00C76B81">
        <w:t xml:space="preserve"> :</w:t>
      </w:r>
      <w:proofErr w:type="gramEnd"/>
      <w:r w:rsidRPr="00C76B81">
        <w:t xml:space="preserve"> непосредственный.</w:t>
      </w:r>
    </w:p>
    <w:p w:rsidR="00C76B81" w:rsidRPr="00C76B81" w:rsidRDefault="00C76B81" w:rsidP="00C76B81">
      <w:pPr>
        <w:pStyle w:val="a8"/>
        <w:jc w:val="both"/>
      </w:pPr>
      <w:r w:rsidRPr="00C76B81">
        <w:t>Ремонт дорожных машин, автомобилей и тракторов</w:t>
      </w:r>
      <w:proofErr w:type="gramStart"/>
      <w:r w:rsidRPr="00C76B81">
        <w:t xml:space="preserve"> :</w:t>
      </w:r>
      <w:proofErr w:type="gramEnd"/>
      <w:r w:rsidRPr="00C76B81">
        <w:t xml:space="preserve"> учебник для использования в учебном процессе образовательных учреждений, реализующих программы СПО / Б. С. Васильев, Б. П. Долгополов, Г. Н. Доценко [и др.] ; под редакцией В. А. Зорина. – 11-е изд., стер. – Москва</w:t>
      </w:r>
      <w:proofErr w:type="gramStart"/>
      <w:r w:rsidRPr="00C76B81">
        <w:t xml:space="preserve"> :</w:t>
      </w:r>
      <w:proofErr w:type="gramEnd"/>
      <w:r w:rsidRPr="00C76B81">
        <w:t xml:space="preserve"> Академия, 2019. – 508, [1] с.</w:t>
      </w:r>
      <w:proofErr w:type="gramStart"/>
      <w:r w:rsidRPr="00C76B81">
        <w:t xml:space="preserve"> :</w:t>
      </w:r>
      <w:proofErr w:type="gramEnd"/>
      <w:r w:rsidRPr="00C76B81">
        <w:t xml:space="preserve"> рис., табл. ; 21 см. – (Профессиональное образование. </w:t>
      </w:r>
      <w:proofErr w:type="gramStart"/>
      <w:r w:rsidRPr="00C76B81">
        <w:t>Технологические машины, оборудование и транспортные средства).</w:t>
      </w:r>
      <w:proofErr w:type="gramEnd"/>
      <w:r w:rsidRPr="00C76B81">
        <w:t xml:space="preserve"> – ISBN 978-5-4468-7475-0. – Текст</w:t>
      </w:r>
      <w:proofErr w:type="gramStart"/>
      <w:r w:rsidRPr="00C76B81">
        <w:t xml:space="preserve"> :</w:t>
      </w:r>
      <w:proofErr w:type="gramEnd"/>
      <w:r w:rsidRPr="00C76B81">
        <w:t xml:space="preserve"> непосредственный.</w:t>
      </w:r>
    </w:p>
    <w:p w:rsidR="00C76B81" w:rsidRPr="00C76B81" w:rsidRDefault="00C76B81" w:rsidP="00C76B81">
      <w:pPr>
        <w:pStyle w:val="western"/>
        <w:ind w:right="-6" w:firstLine="720"/>
      </w:pPr>
      <w:r w:rsidRPr="00C76B81">
        <w:t> </w:t>
      </w:r>
    </w:p>
    <w:p w:rsidR="00C76B81" w:rsidRPr="00363334" w:rsidRDefault="00C76B81" w:rsidP="00C76B81">
      <w:pPr>
        <w:pStyle w:val="western"/>
        <w:ind w:right="-6"/>
        <w:rPr>
          <w:b/>
          <w:bCs/>
          <w:sz w:val="32"/>
          <w:szCs w:val="32"/>
          <w:u w:val="single"/>
        </w:rPr>
      </w:pPr>
      <w:r w:rsidRPr="00363334">
        <w:rPr>
          <w:b/>
          <w:bCs/>
          <w:sz w:val="32"/>
          <w:szCs w:val="32"/>
          <w:u w:val="single"/>
        </w:rPr>
        <w:t>Статья из журнала или газеты</w:t>
      </w:r>
    </w:p>
    <w:p w:rsidR="00C76B81" w:rsidRPr="00C76B81" w:rsidRDefault="00C76B81" w:rsidP="00C76B81">
      <w:pPr>
        <w:pStyle w:val="western"/>
        <w:ind w:right="-6"/>
      </w:pPr>
    </w:p>
    <w:p w:rsidR="00C76B81" w:rsidRPr="00C76B81" w:rsidRDefault="00C76B81" w:rsidP="00C76B81">
      <w:pPr>
        <w:pStyle w:val="a8"/>
        <w:spacing w:after="195" w:afterAutospacing="0"/>
        <w:jc w:val="both"/>
      </w:pPr>
      <w:proofErr w:type="spellStart"/>
      <w:r w:rsidRPr="00C76B81">
        <w:t>Лянденбурский</w:t>
      </w:r>
      <w:proofErr w:type="spellEnd"/>
      <w:r w:rsidRPr="00C76B81">
        <w:t xml:space="preserve">, В. Макетный образец встроенной </w:t>
      </w:r>
      <w:proofErr w:type="gramStart"/>
      <w:r w:rsidRPr="00C76B81">
        <w:t>системы диагностирования трансмиссии автомобилей</w:t>
      </w:r>
      <w:proofErr w:type="gramEnd"/>
      <w:r w:rsidRPr="00C76B81">
        <w:t xml:space="preserve"> / В. </w:t>
      </w:r>
      <w:proofErr w:type="spellStart"/>
      <w:r w:rsidRPr="00C76B81">
        <w:t>Лянденбурский</w:t>
      </w:r>
      <w:proofErr w:type="spellEnd"/>
      <w:r w:rsidRPr="00C76B81">
        <w:t>, Ю. Родионов, И. Долганов. – Текст</w:t>
      </w:r>
      <w:proofErr w:type="gramStart"/>
      <w:r w:rsidRPr="00C76B81">
        <w:t xml:space="preserve"> :</w:t>
      </w:r>
      <w:proofErr w:type="gramEnd"/>
      <w:r w:rsidRPr="00C76B81">
        <w:t xml:space="preserve"> непосредственный // Автотранспортное предприятие. – 2016. – № 2. – С. 43-46.</w:t>
      </w:r>
    </w:p>
    <w:p w:rsidR="00C76B81" w:rsidRPr="00C76B81" w:rsidRDefault="00C76B81" w:rsidP="00C76B81">
      <w:pPr>
        <w:pStyle w:val="western"/>
        <w:ind w:right="-6" w:firstLine="720"/>
        <w:jc w:val="center"/>
      </w:pPr>
      <w:r w:rsidRPr="00C76B81">
        <w:t> </w:t>
      </w:r>
    </w:p>
    <w:p w:rsidR="00C76B81" w:rsidRPr="00363334" w:rsidRDefault="00C76B81" w:rsidP="00C76B81">
      <w:pPr>
        <w:pStyle w:val="western"/>
        <w:ind w:right="-6"/>
        <w:rPr>
          <w:b/>
          <w:bCs/>
          <w:sz w:val="32"/>
          <w:szCs w:val="32"/>
          <w:u w:val="single"/>
        </w:rPr>
      </w:pPr>
      <w:r w:rsidRPr="00363334">
        <w:rPr>
          <w:b/>
          <w:bCs/>
          <w:sz w:val="32"/>
          <w:szCs w:val="32"/>
          <w:u w:val="single"/>
        </w:rPr>
        <w:t>Стандарт</w:t>
      </w:r>
    </w:p>
    <w:p w:rsidR="00C76B81" w:rsidRPr="00C76B81" w:rsidRDefault="00C76B81" w:rsidP="00C76B81">
      <w:pPr>
        <w:pStyle w:val="western"/>
        <w:ind w:right="-6"/>
      </w:pPr>
    </w:p>
    <w:p w:rsidR="00C76B81" w:rsidRPr="00C76B81" w:rsidRDefault="00C76B81" w:rsidP="00C76B81">
      <w:pPr>
        <w:pStyle w:val="a8"/>
        <w:spacing w:after="195" w:afterAutospacing="0"/>
        <w:jc w:val="both"/>
      </w:pPr>
      <w:r w:rsidRPr="00C76B81">
        <w:t>ГОСТ 34.602-89. Информационная технология. Комплекс стандартов на автоматизированные системы. Техническое задание на создание автоматизированной системы</w:t>
      </w:r>
      <w:proofErr w:type="gramStart"/>
      <w:r w:rsidRPr="00C76B81">
        <w:t xml:space="preserve"> :</w:t>
      </w:r>
      <w:proofErr w:type="gramEnd"/>
      <w:r w:rsidRPr="00C76B81">
        <w:t xml:space="preserve"> межгосударственный стандарт : издание официальное : утвержден и введен в действие Постановлением Государственного комитета СССР по стандартам от 24.03.89 N 661 : дата введения 1990-01-01 / разработан и внесен Государственным комитетом СССР по стандартам, Министерством приборостроения, средств автоматизации и систем управления СССР. – Текст</w:t>
      </w:r>
      <w:proofErr w:type="gramStart"/>
      <w:r w:rsidRPr="00C76B81">
        <w:t xml:space="preserve"> :</w:t>
      </w:r>
      <w:proofErr w:type="gramEnd"/>
      <w:r w:rsidRPr="00C76B81">
        <w:t xml:space="preserve"> электронный // КОНСОРЦИУМ «КОДЕКС» : электронный фонд правовой и нормативно-технической документации : [сайт]. – </w:t>
      </w:r>
      <w:r w:rsidRPr="00C76B81">
        <w:rPr>
          <w:lang w:val="en-US"/>
        </w:rPr>
        <w:t>URL</w:t>
      </w:r>
      <w:r w:rsidRPr="00C76B81">
        <w:t>: http://docs.cntd.ru/document/1200006924 (дата обращения: 08.10.2020).</w:t>
      </w:r>
    </w:p>
    <w:p w:rsidR="00C76B81" w:rsidRPr="00C76B81" w:rsidRDefault="00C76B81" w:rsidP="00C76B81">
      <w:pPr>
        <w:pStyle w:val="a8"/>
        <w:spacing w:after="195" w:afterAutospacing="0"/>
        <w:jc w:val="both"/>
      </w:pPr>
      <w:r w:rsidRPr="00C76B81">
        <w:lastRenderedPageBreak/>
        <w:t> </w:t>
      </w:r>
    </w:p>
    <w:p w:rsidR="00C76B81" w:rsidRPr="00C76B81" w:rsidRDefault="00C76B81" w:rsidP="00C76B81">
      <w:pPr>
        <w:pStyle w:val="a8"/>
        <w:spacing w:after="195" w:afterAutospacing="0"/>
        <w:jc w:val="both"/>
      </w:pPr>
      <w:r w:rsidRPr="00C76B81">
        <w:t>СТО 60-02.2.3-2018. Стандарт организации. Общие требования к оформлению и изложению документов учебной деятельности обучающихся</w:t>
      </w:r>
      <w:proofErr w:type="gramStart"/>
      <w:r w:rsidRPr="00C76B81">
        <w:t xml:space="preserve"> :</w:t>
      </w:r>
      <w:proofErr w:type="gramEnd"/>
      <w:r w:rsidRPr="00C76B81">
        <w:t xml:space="preserve"> утверждено приказом ректора университета от 24.01.2018 № 36 : дата введения 2018-02-01. – Архангельск</w:t>
      </w:r>
      <w:proofErr w:type="gramStart"/>
      <w:r w:rsidRPr="00C76B81">
        <w:t xml:space="preserve"> :</w:t>
      </w:r>
      <w:proofErr w:type="gramEnd"/>
      <w:r w:rsidRPr="00C76B81">
        <w:t xml:space="preserve"> САФУ, 2018. – 142 с. – Текст</w:t>
      </w:r>
      <w:proofErr w:type="gramStart"/>
      <w:r w:rsidRPr="00C76B81">
        <w:t xml:space="preserve"> :</w:t>
      </w:r>
      <w:proofErr w:type="gramEnd"/>
      <w:r w:rsidRPr="00C76B81">
        <w:t xml:space="preserve"> непосредственный.</w:t>
      </w:r>
    </w:p>
    <w:p w:rsidR="00C76B81" w:rsidRPr="00C76B81" w:rsidRDefault="00C76B81" w:rsidP="00C76B81">
      <w:pPr>
        <w:pStyle w:val="western"/>
        <w:ind w:right="-6" w:firstLine="720"/>
        <w:jc w:val="center"/>
      </w:pPr>
      <w:r w:rsidRPr="00C76B81">
        <w:t> </w:t>
      </w:r>
    </w:p>
    <w:p w:rsidR="00C76B81" w:rsidRPr="00363334" w:rsidRDefault="00C76B81" w:rsidP="00C76B81">
      <w:pPr>
        <w:pStyle w:val="western"/>
        <w:ind w:right="-6"/>
        <w:rPr>
          <w:sz w:val="32"/>
          <w:szCs w:val="32"/>
        </w:rPr>
      </w:pPr>
      <w:r w:rsidRPr="00363334">
        <w:rPr>
          <w:b/>
          <w:bCs/>
          <w:sz w:val="32"/>
          <w:szCs w:val="32"/>
          <w:u w:val="single"/>
        </w:rPr>
        <w:t>Электронные ресурсы</w:t>
      </w:r>
    </w:p>
    <w:p w:rsidR="00C76B81" w:rsidRPr="00C76B81" w:rsidRDefault="00C76B81" w:rsidP="00C76B81">
      <w:pPr>
        <w:pStyle w:val="western"/>
        <w:ind w:right="-6" w:firstLine="720"/>
        <w:jc w:val="center"/>
      </w:pPr>
      <w:r w:rsidRPr="00C76B81">
        <w:t> </w:t>
      </w:r>
    </w:p>
    <w:p w:rsidR="00C76B81" w:rsidRPr="00363334" w:rsidRDefault="00C76B81" w:rsidP="00C76B81">
      <w:pPr>
        <w:pStyle w:val="western"/>
        <w:ind w:right="-6" w:firstLine="720"/>
        <w:jc w:val="center"/>
        <w:rPr>
          <w:i/>
        </w:rPr>
      </w:pPr>
      <w:proofErr w:type="gramStart"/>
      <w:r w:rsidRPr="00363334">
        <w:rPr>
          <w:rStyle w:val="aa"/>
          <w:b/>
          <w:bCs/>
          <w:i w:val="0"/>
        </w:rPr>
        <w:t>Электронный локальный ресурс</w:t>
      </w:r>
      <w:proofErr w:type="gramEnd"/>
    </w:p>
    <w:p w:rsidR="00C76B81" w:rsidRPr="00C76B81" w:rsidRDefault="00C76B81" w:rsidP="00C76B81">
      <w:pPr>
        <w:pStyle w:val="western"/>
        <w:ind w:right="-6"/>
        <w:jc w:val="both"/>
      </w:pPr>
      <w:r w:rsidRPr="00C76B81">
        <w:t>2000 лет Российской истории</w:t>
      </w:r>
      <w:proofErr w:type="gramStart"/>
      <w:r w:rsidRPr="00C76B81">
        <w:t xml:space="preserve"> :</w:t>
      </w:r>
      <w:proofErr w:type="gramEnd"/>
      <w:r w:rsidRPr="00C76B81">
        <w:t> выдающиеся труды по истории России : 50 томов на одном диске. - Ногинск</w:t>
      </w:r>
      <w:proofErr w:type="gramStart"/>
      <w:r w:rsidRPr="00C76B81">
        <w:t xml:space="preserve"> :</w:t>
      </w:r>
      <w:proofErr w:type="gramEnd"/>
      <w:r w:rsidRPr="00C76B81">
        <w:t xml:space="preserve"> Российский Остеон-фонд, 2006. - 1 эл. опт. диск (CD-ROM) : цв., </w:t>
      </w:r>
      <w:proofErr w:type="spellStart"/>
      <w:r w:rsidRPr="00C76B81">
        <w:t>зв</w:t>
      </w:r>
      <w:proofErr w:type="spellEnd"/>
      <w:r w:rsidRPr="00C76B81">
        <w:t>. : цв. ил</w:t>
      </w:r>
      <w:proofErr w:type="gramStart"/>
      <w:r w:rsidRPr="00C76B81">
        <w:t xml:space="preserve">., </w:t>
      </w:r>
      <w:proofErr w:type="gramEnd"/>
      <w:r w:rsidRPr="00C76B81">
        <w:t>карты. - Загл. с этикетки диска. - Текст</w:t>
      </w:r>
      <w:proofErr w:type="gramStart"/>
      <w:r w:rsidRPr="00C76B81">
        <w:t xml:space="preserve"> :</w:t>
      </w:r>
      <w:proofErr w:type="gramEnd"/>
      <w:r w:rsidRPr="00C76B81">
        <w:t xml:space="preserve"> электронный.</w:t>
      </w:r>
    </w:p>
    <w:p w:rsidR="00C76B81" w:rsidRPr="00C76B81" w:rsidRDefault="00C76B81" w:rsidP="00C76B81">
      <w:pPr>
        <w:pStyle w:val="western"/>
        <w:ind w:right="-6" w:firstLine="720"/>
      </w:pPr>
      <w:r w:rsidRPr="00C76B81">
        <w:t> </w:t>
      </w:r>
    </w:p>
    <w:p w:rsidR="00C76B81" w:rsidRPr="00C76B81" w:rsidRDefault="00C76B81" w:rsidP="00C76B81">
      <w:pPr>
        <w:pStyle w:val="western"/>
        <w:ind w:right="-6" w:firstLine="720"/>
        <w:jc w:val="center"/>
      </w:pPr>
      <w:r w:rsidRPr="00C76B81">
        <w:rPr>
          <w:b/>
          <w:bCs/>
        </w:rPr>
        <w:t>Электронный ресурс сетевого распространения</w:t>
      </w:r>
    </w:p>
    <w:p w:rsidR="00C76B81" w:rsidRPr="00C76B81" w:rsidRDefault="00C76B81" w:rsidP="00C76B81">
      <w:pPr>
        <w:pStyle w:val="a8"/>
        <w:spacing w:after="195" w:afterAutospacing="0"/>
        <w:jc w:val="center"/>
        <w:rPr>
          <w:i/>
        </w:rPr>
      </w:pPr>
      <w:r w:rsidRPr="00C76B81">
        <w:rPr>
          <w:rStyle w:val="a9"/>
          <w:i/>
        </w:rPr>
        <w:t xml:space="preserve">Лицензионные ресурсы и ресурсы </w:t>
      </w:r>
      <w:proofErr w:type="gramStart"/>
      <w:r w:rsidRPr="00C76B81">
        <w:rPr>
          <w:rStyle w:val="a9"/>
          <w:i/>
        </w:rPr>
        <w:t>ограниченного</w:t>
      </w:r>
      <w:proofErr w:type="gramEnd"/>
      <w:r w:rsidRPr="00C76B81">
        <w:rPr>
          <w:rStyle w:val="a9"/>
          <w:i/>
        </w:rPr>
        <w:t xml:space="preserve"> доступа</w:t>
      </w:r>
    </w:p>
    <w:p w:rsidR="00C76B81" w:rsidRPr="00C76B81" w:rsidRDefault="00C76B81" w:rsidP="00C76B81">
      <w:pPr>
        <w:pStyle w:val="a8"/>
        <w:spacing w:after="195" w:afterAutospacing="0"/>
        <w:jc w:val="center"/>
        <w:rPr>
          <w:i/>
        </w:rPr>
      </w:pPr>
      <w:r w:rsidRPr="00C76B81">
        <w:rPr>
          <w:rStyle w:val="a9"/>
          <w:i/>
        </w:rPr>
        <w:t>Электронная библиотека</w:t>
      </w:r>
    </w:p>
    <w:p w:rsidR="00C76B81" w:rsidRPr="00C76B81" w:rsidRDefault="00C76B81" w:rsidP="00C76B81">
      <w:pPr>
        <w:pStyle w:val="a8"/>
        <w:spacing w:after="195" w:afterAutospacing="0"/>
        <w:jc w:val="both"/>
      </w:pPr>
      <w:r w:rsidRPr="00C76B81">
        <w:t>eLIBRARY.RU</w:t>
      </w:r>
      <w:proofErr w:type="gramStart"/>
      <w:r w:rsidRPr="00C76B81">
        <w:t xml:space="preserve"> :</w:t>
      </w:r>
      <w:proofErr w:type="gramEnd"/>
      <w:r w:rsidRPr="00C76B81">
        <w:t xml:space="preserve"> научная электронная библиотека : сайт. – Москва, 2000 – . – URL: https://elibrary.ru (дата обращения: 09.10.2020). – Режим доступа: для зарегистрир. пользователей. – Текст</w:t>
      </w:r>
      <w:proofErr w:type="gramStart"/>
      <w:r w:rsidRPr="00C76B81">
        <w:t xml:space="preserve"> :</w:t>
      </w:r>
      <w:proofErr w:type="gramEnd"/>
      <w:r w:rsidRPr="00C76B81">
        <w:t xml:space="preserve"> электронный.</w:t>
      </w:r>
    </w:p>
    <w:p w:rsidR="00C76B81" w:rsidRPr="00C76B81" w:rsidRDefault="00C76B81" w:rsidP="00C76B81">
      <w:pPr>
        <w:pStyle w:val="a8"/>
        <w:spacing w:after="195" w:afterAutospacing="0"/>
        <w:jc w:val="center"/>
        <w:rPr>
          <w:i/>
        </w:rPr>
      </w:pPr>
      <w:r w:rsidRPr="00C76B81">
        <w:rPr>
          <w:rStyle w:val="a9"/>
          <w:i/>
        </w:rPr>
        <w:t>Книга из электронно-библиотечной системы</w:t>
      </w:r>
    </w:p>
    <w:p w:rsidR="00C76B81" w:rsidRPr="00C76B81" w:rsidRDefault="00C76B81" w:rsidP="00C76B81">
      <w:pPr>
        <w:pStyle w:val="a8"/>
        <w:spacing w:after="195" w:afterAutospacing="0"/>
        <w:jc w:val="both"/>
      </w:pPr>
      <w:r w:rsidRPr="00C76B81">
        <w:t>Андреева, Н. А. Ремонт кузова автомобиля (автобуса)</w:t>
      </w:r>
      <w:proofErr w:type="gramStart"/>
      <w:r w:rsidRPr="00C76B81">
        <w:t xml:space="preserve"> :</w:t>
      </w:r>
      <w:proofErr w:type="gramEnd"/>
      <w:r w:rsidRPr="00C76B81">
        <w:t xml:space="preserve"> учебное пособие / Н. А. Андреева, А. С. Березин ; Кузбасский государственный технический университет имени Т.Ф. Горбачева. – Кемерово</w:t>
      </w:r>
      <w:proofErr w:type="gramStart"/>
      <w:r w:rsidRPr="00C76B81">
        <w:t xml:space="preserve"> :</w:t>
      </w:r>
      <w:proofErr w:type="gramEnd"/>
      <w:r w:rsidRPr="00C76B81">
        <w:t xml:space="preserve"> КузГТУ им. Т.Ф. Горбачева, 2018. – 81 с. – ISBN 978-5-00137-020-8. – Текст</w:t>
      </w:r>
      <w:proofErr w:type="gramStart"/>
      <w:r w:rsidRPr="00C76B81">
        <w:t> :</w:t>
      </w:r>
      <w:proofErr w:type="gramEnd"/>
      <w:r w:rsidRPr="00C76B81">
        <w:t xml:space="preserve"> электронный // Лань : электронно-библиотечная система : [сайт]. – URL: https://e.lanbook.com/book/115092 (дата обращения: 08.10.2020). – Режим доступа: для авторизир. пользователей.</w:t>
      </w:r>
    </w:p>
    <w:p w:rsidR="00C76B81" w:rsidRPr="00C76B81" w:rsidRDefault="00C76B81" w:rsidP="00C76B81">
      <w:pPr>
        <w:pStyle w:val="a8"/>
        <w:jc w:val="center"/>
        <w:rPr>
          <w:i/>
        </w:rPr>
      </w:pPr>
      <w:r w:rsidRPr="00C76B81">
        <w:rPr>
          <w:rStyle w:val="a9"/>
          <w:i/>
        </w:rPr>
        <w:t>Нормативный документ из справочно-правовой системы</w:t>
      </w:r>
    </w:p>
    <w:p w:rsidR="00C76B81" w:rsidRPr="00C76B81" w:rsidRDefault="00C76B81" w:rsidP="00C76B81">
      <w:pPr>
        <w:pStyle w:val="a8"/>
        <w:jc w:val="both"/>
      </w:pPr>
      <w:r w:rsidRPr="00C76B81">
        <w:t>Российская Федерация. Законы. Устав автомобильного транспорта и городского наземного электрического транспорта</w:t>
      </w:r>
      <w:proofErr w:type="gramStart"/>
      <w:r w:rsidRPr="00C76B81">
        <w:t xml:space="preserve"> :</w:t>
      </w:r>
      <w:proofErr w:type="gramEnd"/>
      <w:r w:rsidRPr="00C76B81">
        <w:t xml:space="preserve"> Федеральный закон от 08.11.2007 N 259-ФЗ (последняя редакция)</w:t>
      </w:r>
      <w:proofErr w:type="gramStart"/>
      <w:r w:rsidRPr="00C76B81">
        <w:t xml:space="preserve"> :</w:t>
      </w:r>
      <w:proofErr w:type="gramEnd"/>
      <w:r w:rsidRPr="00C76B81">
        <w:t xml:space="preserve"> [принят Государственной Думой 18 октября 2007 года : одобрен Советом Федерации 26 октября 2007 года]. – Текст</w:t>
      </w:r>
      <w:proofErr w:type="gramStart"/>
      <w:r w:rsidRPr="00C76B81">
        <w:t xml:space="preserve"> :</w:t>
      </w:r>
      <w:proofErr w:type="gramEnd"/>
      <w:r w:rsidRPr="00C76B81">
        <w:t xml:space="preserve"> электронный // КонсультантПлюс : справочно-правовая система : [сайт]. – </w:t>
      </w:r>
      <w:r w:rsidRPr="00C76B81">
        <w:rPr>
          <w:lang w:val="en-US"/>
        </w:rPr>
        <w:t>URL</w:t>
      </w:r>
      <w:r w:rsidRPr="00C76B81">
        <w:t>: http://www.consultant.ru/document/cons_doc_LAW_72388/ (дата обращения: 08.10.2020).</w:t>
      </w:r>
    </w:p>
    <w:p w:rsidR="00C76B81" w:rsidRDefault="00C76B81" w:rsidP="00C76B81">
      <w:pPr>
        <w:pStyle w:val="a8"/>
        <w:spacing w:after="195" w:afterAutospacing="0"/>
        <w:jc w:val="center"/>
      </w:pPr>
    </w:p>
    <w:p w:rsidR="00C76B81" w:rsidRPr="00C76B81" w:rsidRDefault="00C76B81" w:rsidP="00C76B81">
      <w:pPr>
        <w:pStyle w:val="a8"/>
        <w:spacing w:after="195" w:afterAutospacing="0"/>
        <w:jc w:val="center"/>
      </w:pPr>
      <w:r w:rsidRPr="00C76B81">
        <w:lastRenderedPageBreak/>
        <w:t> </w:t>
      </w:r>
    </w:p>
    <w:p w:rsidR="00C76B81" w:rsidRPr="00363334" w:rsidRDefault="00C76B81" w:rsidP="00C76B81">
      <w:pPr>
        <w:pStyle w:val="a8"/>
        <w:spacing w:after="195" w:afterAutospacing="0"/>
        <w:jc w:val="center"/>
        <w:rPr>
          <w:i/>
        </w:rPr>
      </w:pPr>
      <w:r w:rsidRPr="00363334">
        <w:rPr>
          <w:rStyle w:val="a9"/>
          <w:i/>
        </w:rPr>
        <w:t xml:space="preserve">Ресурсы </w:t>
      </w:r>
      <w:proofErr w:type="gramStart"/>
      <w:r w:rsidRPr="00363334">
        <w:rPr>
          <w:rStyle w:val="a9"/>
          <w:i/>
        </w:rPr>
        <w:t>открытого</w:t>
      </w:r>
      <w:proofErr w:type="gramEnd"/>
      <w:r w:rsidRPr="00363334">
        <w:rPr>
          <w:rStyle w:val="a9"/>
          <w:i/>
        </w:rPr>
        <w:t xml:space="preserve"> доступа</w:t>
      </w:r>
    </w:p>
    <w:p w:rsidR="00C76B81" w:rsidRPr="00C76B81" w:rsidRDefault="00C76B81" w:rsidP="00C76B81">
      <w:pPr>
        <w:pStyle w:val="a8"/>
        <w:spacing w:after="195" w:afterAutospacing="0"/>
        <w:jc w:val="center"/>
        <w:rPr>
          <w:i/>
        </w:rPr>
      </w:pPr>
      <w:bookmarkStart w:id="0" w:name="_GoBack"/>
      <w:bookmarkEnd w:id="0"/>
      <w:r w:rsidRPr="00C76B81">
        <w:rPr>
          <w:rStyle w:val="a9"/>
          <w:i/>
        </w:rPr>
        <w:t>Сайт</w:t>
      </w:r>
    </w:p>
    <w:p w:rsidR="00C76B81" w:rsidRPr="00C76B81" w:rsidRDefault="00C76B81" w:rsidP="00C76B81">
      <w:pPr>
        <w:pStyle w:val="a8"/>
        <w:spacing w:after="195" w:afterAutospacing="0"/>
        <w:jc w:val="both"/>
      </w:pPr>
      <w:r w:rsidRPr="00C76B81">
        <w:t>it-world.ru</w:t>
      </w:r>
      <w:proofErr w:type="gramStart"/>
      <w:r w:rsidRPr="00C76B81">
        <w:t xml:space="preserve"> :</w:t>
      </w:r>
      <w:proofErr w:type="gramEnd"/>
      <w:r w:rsidRPr="00C76B81">
        <w:t xml:space="preserve"> Мир информационных технологий</w:t>
      </w:r>
      <w:proofErr w:type="gramStart"/>
      <w:r w:rsidRPr="00C76B81">
        <w:t xml:space="preserve"> :</w:t>
      </w:r>
      <w:proofErr w:type="gramEnd"/>
      <w:r w:rsidRPr="00C76B81">
        <w:t xml:space="preserve"> [сайт]. –  URL: https://www.it-world.ru/ (дата обращения: 18.01.2023). – Текст</w:t>
      </w:r>
      <w:proofErr w:type="gramStart"/>
      <w:r w:rsidRPr="00C76B81">
        <w:t xml:space="preserve"> :</w:t>
      </w:r>
      <w:proofErr w:type="gramEnd"/>
      <w:r w:rsidRPr="00C76B81">
        <w:t xml:space="preserve"> электронный. </w:t>
      </w:r>
    </w:p>
    <w:p w:rsidR="00C76B81" w:rsidRPr="00C76B81" w:rsidRDefault="00C76B81" w:rsidP="00C76B81">
      <w:pPr>
        <w:pStyle w:val="a8"/>
        <w:jc w:val="center"/>
      </w:pPr>
      <w:r w:rsidRPr="00C76B81">
        <w:t> </w:t>
      </w:r>
    </w:p>
    <w:p w:rsidR="00C76B81" w:rsidRPr="00C76B81" w:rsidRDefault="00C76B81" w:rsidP="00C76B81">
      <w:pPr>
        <w:pStyle w:val="a8"/>
        <w:jc w:val="center"/>
        <w:rPr>
          <w:i/>
        </w:rPr>
      </w:pPr>
      <w:r w:rsidRPr="00C76B81">
        <w:rPr>
          <w:rStyle w:val="a9"/>
          <w:i/>
        </w:rPr>
        <w:t>Статья из электронного журнала</w:t>
      </w:r>
    </w:p>
    <w:p w:rsidR="00C76B81" w:rsidRPr="00C76B81" w:rsidRDefault="00C76B81" w:rsidP="00C76B81">
      <w:pPr>
        <w:pStyle w:val="a8"/>
        <w:jc w:val="both"/>
      </w:pPr>
      <w:r w:rsidRPr="00C76B81">
        <w:t xml:space="preserve">Углова, Е. В. Современный подход к оценке транспортно-эксплуатационных показателей автомобильных дорог государственной компании «Российские автомобильные дороги» / Е. В. Углова, А. Н. Тиратурян, Л. Г. </w:t>
      </w:r>
      <w:proofErr w:type="spellStart"/>
      <w:r w:rsidRPr="00C76B81">
        <w:t>Шамраев</w:t>
      </w:r>
      <w:proofErr w:type="spellEnd"/>
      <w:r w:rsidRPr="00C76B81">
        <w:t>. – Текст</w:t>
      </w:r>
      <w:proofErr w:type="gramStart"/>
      <w:r w:rsidRPr="00C76B81">
        <w:t xml:space="preserve"> :</w:t>
      </w:r>
      <w:proofErr w:type="gramEnd"/>
      <w:r w:rsidRPr="00C76B81">
        <w:t xml:space="preserve"> электронный // САПР и ГИС автомобильных дорог. – 2016. – № 1 (6). – С. 38-51. – URL:  https://cyberleninka.ru/article/n/sovremennyy-podhod-k-otsenke-transportno-ekspluatatsionnyh-pokazateley-avtomobilnyh-dorog-gosudarstvennoy-kompanii-rossiyskie (дата обращения: 08.10.2022).</w:t>
      </w:r>
    </w:p>
    <w:p w:rsidR="00C76B81" w:rsidRPr="00C76B81" w:rsidRDefault="00C76B81" w:rsidP="00C76B81">
      <w:pPr>
        <w:pStyle w:val="a8"/>
        <w:jc w:val="center"/>
        <w:rPr>
          <w:i/>
        </w:rPr>
      </w:pPr>
      <w:r w:rsidRPr="00C76B81">
        <w:rPr>
          <w:rStyle w:val="a9"/>
          <w:i/>
        </w:rPr>
        <w:t>Страница сайта</w:t>
      </w:r>
    </w:p>
    <w:p w:rsidR="00C76B81" w:rsidRPr="00C76B81" w:rsidRDefault="00C76B81" w:rsidP="00C76B81">
      <w:pPr>
        <w:pStyle w:val="a8"/>
        <w:jc w:val="both"/>
      </w:pPr>
      <w:r w:rsidRPr="00C76B81">
        <w:t>Холмогорский район. История Холмогор. – Текст</w:t>
      </w:r>
      <w:proofErr w:type="gramStart"/>
      <w:r w:rsidRPr="00C76B81">
        <w:t xml:space="preserve"> :</w:t>
      </w:r>
      <w:proofErr w:type="gramEnd"/>
      <w:r w:rsidRPr="00C76B81">
        <w:t xml:space="preserve"> электронный // Архангельская область : персональный сайт. – </w:t>
      </w:r>
      <w:r w:rsidRPr="00C76B81">
        <w:rPr>
          <w:lang w:val="en-US"/>
        </w:rPr>
        <w:t>URL</w:t>
      </w:r>
      <w:r w:rsidRPr="00C76B81">
        <w:t>: http://russian-tur.narod.ru/index/0-36 (дата обращения: 08.10.2020).</w:t>
      </w:r>
    </w:p>
    <w:p w:rsidR="00EB182A" w:rsidRPr="00C76B81" w:rsidRDefault="00C76B81" w:rsidP="00C76B81">
      <w:pPr>
        <w:pStyle w:val="a8"/>
        <w:jc w:val="both"/>
      </w:pPr>
      <w:r w:rsidRPr="00C76B81">
        <w:t xml:space="preserve">Федоров, А. Введение в базы данных. Часть 3. Серверные СУБД / Алексей Федоров, Наталия </w:t>
      </w:r>
      <w:proofErr w:type="spellStart"/>
      <w:r w:rsidRPr="00C76B81">
        <w:t>Елманова</w:t>
      </w:r>
      <w:proofErr w:type="spellEnd"/>
      <w:r w:rsidRPr="00C76B81">
        <w:t>. – Текст</w:t>
      </w:r>
      <w:proofErr w:type="gramStart"/>
      <w:r w:rsidRPr="00C76B81">
        <w:t xml:space="preserve"> :</w:t>
      </w:r>
      <w:proofErr w:type="gramEnd"/>
      <w:r w:rsidRPr="00C76B81">
        <w:t xml:space="preserve"> электронный // КомпьютерПресс : [сайт]. – </w:t>
      </w:r>
      <w:r w:rsidRPr="00C76B81">
        <w:rPr>
          <w:lang w:val="en-US"/>
        </w:rPr>
        <w:t>URL</w:t>
      </w:r>
      <w:r w:rsidRPr="00C76B81">
        <w:t>: http://compress.ru/article.aspx?id=10551#03 (дата обращения: 08.10.2022).</w:t>
      </w:r>
    </w:p>
    <w:p w:rsidR="005F6E6E" w:rsidRPr="00C76B81" w:rsidRDefault="005F6E6E" w:rsidP="00EB182A">
      <w:pPr>
        <w:ind w:firstLine="709"/>
        <w:jc w:val="both"/>
        <w:rPr>
          <w:sz w:val="24"/>
          <w:szCs w:val="24"/>
        </w:rPr>
      </w:pPr>
    </w:p>
    <w:sectPr w:rsidR="005F6E6E" w:rsidRPr="00C76B81" w:rsidSect="008A75B5">
      <w:headerReference w:type="default" r:id="rId11"/>
      <w:footerReference w:type="default" r:id="rId12"/>
      <w:pgSz w:w="11906" w:h="16838"/>
      <w:pgMar w:top="1276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E4" w:rsidRDefault="00C77FE4" w:rsidP="008A75B5">
      <w:pPr>
        <w:spacing w:after="0" w:line="240" w:lineRule="auto"/>
      </w:pPr>
      <w:r>
        <w:separator/>
      </w:r>
    </w:p>
  </w:endnote>
  <w:endnote w:type="continuationSeparator" w:id="0">
    <w:p w:rsidR="00C77FE4" w:rsidRDefault="00C77FE4" w:rsidP="008A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B5" w:rsidRPr="008A75B5" w:rsidRDefault="008A75B5">
    <w:pPr>
      <w:pStyle w:val="a6"/>
      <w:jc w:val="right"/>
      <w:rPr>
        <w:sz w:val="20"/>
        <w:szCs w:val="20"/>
      </w:rPr>
    </w:pPr>
    <w:r w:rsidRPr="008A75B5">
      <w:rPr>
        <w:sz w:val="20"/>
        <w:szCs w:val="20"/>
      </w:rPr>
      <w:fldChar w:fldCharType="begin"/>
    </w:r>
    <w:r w:rsidRPr="008A75B5">
      <w:rPr>
        <w:sz w:val="20"/>
        <w:szCs w:val="20"/>
      </w:rPr>
      <w:instrText>PAGE   \* MERGEFORMAT</w:instrText>
    </w:r>
    <w:r w:rsidRPr="008A75B5">
      <w:rPr>
        <w:sz w:val="20"/>
        <w:szCs w:val="20"/>
      </w:rPr>
      <w:fldChar w:fldCharType="separate"/>
    </w:r>
    <w:r w:rsidR="00363334">
      <w:rPr>
        <w:noProof/>
        <w:sz w:val="20"/>
        <w:szCs w:val="20"/>
      </w:rPr>
      <w:t>8</w:t>
    </w:r>
    <w:r w:rsidRPr="008A75B5">
      <w:rPr>
        <w:sz w:val="20"/>
        <w:szCs w:val="20"/>
      </w:rPr>
      <w:fldChar w:fldCharType="end"/>
    </w:r>
  </w:p>
  <w:p w:rsidR="008A75B5" w:rsidRPr="008A75B5" w:rsidRDefault="008A75B5" w:rsidP="008A75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E4" w:rsidRDefault="00C77FE4" w:rsidP="008A75B5">
      <w:pPr>
        <w:spacing w:after="0" w:line="240" w:lineRule="auto"/>
      </w:pPr>
      <w:r>
        <w:separator/>
      </w:r>
    </w:p>
  </w:footnote>
  <w:footnote w:type="continuationSeparator" w:id="0">
    <w:p w:rsidR="00C77FE4" w:rsidRDefault="00C77FE4" w:rsidP="008A7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B5" w:rsidRPr="008A75B5" w:rsidRDefault="00C76B81" w:rsidP="008A75B5">
    <w:pPr>
      <w:pStyle w:val="a4"/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>Информационно-библиотечный центр СПО</w:t>
    </w:r>
    <w:r w:rsidR="008A75B5" w:rsidRPr="008A75B5">
      <w:rPr>
        <w:sz w:val="16"/>
        <w:szCs w:val="16"/>
      </w:rPr>
      <w:t xml:space="preserve">      </w:t>
    </w:r>
    <w:r w:rsidR="008A75B5" w:rsidRPr="008A75B5">
      <w:rPr>
        <w:sz w:val="16"/>
        <w:szCs w:val="16"/>
        <w:lang w:val="en-US"/>
      </w:rPr>
      <w:t>http</w:t>
    </w:r>
    <w:r w:rsidR="008A75B5" w:rsidRPr="008A75B5">
      <w:rPr>
        <w:sz w:val="16"/>
        <w:szCs w:val="16"/>
      </w:rPr>
      <w:t>://</w:t>
    </w:r>
    <w:r w:rsidR="008A75B5" w:rsidRPr="008A75B5">
      <w:rPr>
        <w:sz w:val="16"/>
        <w:szCs w:val="16"/>
        <w:lang w:val="en-US"/>
      </w:rPr>
      <w:t>lib</w:t>
    </w:r>
    <w:r w:rsidR="008A75B5" w:rsidRPr="008A75B5">
      <w:rPr>
        <w:sz w:val="16"/>
        <w:szCs w:val="16"/>
      </w:rPr>
      <w:t>.</w:t>
    </w:r>
    <w:proofErr w:type="spellStart"/>
    <w:r w:rsidR="008A75B5" w:rsidRPr="008A75B5">
      <w:rPr>
        <w:sz w:val="16"/>
        <w:szCs w:val="16"/>
        <w:lang w:val="en-US"/>
      </w:rPr>
      <w:t>moy</w:t>
    </w:r>
    <w:proofErr w:type="spellEnd"/>
    <w:r w:rsidR="008A75B5" w:rsidRPr="008A75B5">
      <w:rPr>
        <w:sz w:val="16"/>
        <w:szCs w:val="16"/>
      </w:rPr>
      <w:t>.</w:t>
    </w:r>
    <w:proofErr w:type="spellStart"/>
    <w:r w:rsidR="008A75B5" w:rsidRPr="008A75B5">
      <w:rPr>
        <w:sz w:val="16"/>
        <w:szCs w:val="16"/>
        <w:lang w:val="en-US"/>
      </w:rPr>
      <w:t>su</w:t>
    </w:r>
    <w:proofErr w:type="spellEnd"/>
    <w:r w:rsidR="008A75B5" w:rsidRPr="008A75B5">
      <w:rPr>
        <w:sz w:val="16"/>
        <w:szCs w:val="16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630"/>
    <w:multiLevelType w:val="multilevel"/>
    <w:tmpl w:val="DE7C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3796B"/>
    <w:multiLevelType w:val="multilevel"/>
    <w:tmpl w:val="8FBE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C3D17"/>
    <w:multiLevelType w:val="hybridMultilevel"/>
    <w:tmpl w:val="87B8192C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>
    <w:nsid w:val="23E419C1"/>
    <w:multiLevelType w:val="multilevel"/>
    <w:tmpl w:val="8A82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6D53E3"/>
    <w:multiLevelType w:val="multilevel"/>
    <w:tmpl w:val="D918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A5334E"/>
    <w:multiLevelType w:val="multilevel"/>
    <w:tmpl w:val="C440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82A"/>
    <w:rsid w:val="00363334"/>
    <w:rsid w:val="00396800"/>
    <w:rsid w:val="00457CA8"/>
    <w:rsid w:val="005F6E6E"/>
    <w:rsid w:val="006B6ADD"/>
    <w:rsid w:val="008A75B5"/>
    <w:rsid w:val="0093552B"/>
    <w:rsid w:val="00C76B81"/>
    <w:rsid w:val="00C77FE4"/>
    <w:rsid w:val="00EB182A"/>
    <w:rsid w:val="00E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182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A75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A75B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A75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A75B5"/>
    <w:rPr>
      <w:sz w:val="22"/>
      <w:szCs w:val="22"/>
      <w:lang w:eastAsia="en-US"/>
    </w:rPr>
  </w:style>
  <w:style w:type="paragraph" w:customStyle="1" w:styleId="western">
    <w:name w:val="western"/>
    <w:basedOn w:val="a"/>
    <w:rsid w:val="00C76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C76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C76B81"/>
    <w:rPr>
      <w:b/>
      <w:bCs/>
    </w:rPr>
  </w:style>
  <w:style w:type="character" w:styleId="aa">
    <w:name w:val="Emphasis"/>
    <w:uiPriority w:val="20"/>
    <w:qFormat/>
    <w:rsid w:val="00C76B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39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fu.ru/upload/iblock/f8d/STO_60_02.2.3_2018_Obshchie_trebovaniya_k_oformleniyu_i_izlozheniyu_dokumentov_uchebnoy_deyatelnosti_obuchayushchikhsya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ib.moy.su/Kniga/gost_r_7_0_100_2018_120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moy.su/Kniga/gost_7-80.2000_zago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Матчина Ирина Юрьевна</dc:creator>
  <cp:lastModifiedBy>Матчина Ирина Юрьевна</cp:lastModifiedBy>
  <cp:revision>2</cp:revision>
  <dcterms:created xsi:type="dcterms:W3CDTF">2023-01-18T11:10:00Z</dcterms:created>
  <dcterms:modified xsi:type="dcterms:W3CDTF">2023-01-18T11:10:00Z</dcterms:modified>
</cp:coreProperties>
</file>