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D3" w:rsidRPr="000F77D3" w:rsidRDefault="000F77D3" w:rsidP="000F77D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Как читать учебники в электронной библиотеке "Академия"</w:t>
      </w:r>
    </w:p>
    <w:p w:rsidR="000F77D3" w:rsidRPr="000F77D3" w:rsidRDefault="000F77D3" w:rsidP="000F77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САФУ оформлена подписка на </w:t>
      </w:r>
      <w:hyperlink r:id="rId6" w:history="1">
        <w:r w:rsidRPr="000F77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электронную библиотеку</w:t>
        </w:r>
      </w:hyperlink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издательского центра </w:t>
      </w:r>
      <w:hyperlink r:id="rId7" w:history="1">
        <w:r w:rsidRPr="000F77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«Академия»</w:t>
        </w:r>
      </w:hyperlink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включающая на 95 названий учебников и учебных пособий. </w:t>
      </w:r>
      <w:proofErr w:type="gramStart"/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>Чтение электронных версий изданий в ЭБ производится с помощью специального ридера (сервис встроен в сайт).</w:t>
      </w:r>
      <w:proofErr w:type="gramEnd"/>
    </w:p>
    <w:p w:rsidR="000F77D3" w:rsidRPr="000F77D3" w:rsidRDefault="000F77D3" w:rsidP="000F7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Сотрудники ИБЦ СПО ежегодно регистрируют пользователей (студентов 1 курса) в начале учебного года, </w:t>
      </w:r>
      <w:proofErr w:type="gramStart"/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активируют коды доступа и выдают</w:t>
      </w:r>
      <w:proofErr w:type="gramEnd"/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логины и пароли для  входа в эту электронную библиотеку. </w:t>
      </w:r>
    </w:p>
    <w:p w:rsidR="000F77D3" w:rsidRPr="000F77D3" w:rsidRDefault="000F77D3" w:rsidP="000F77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3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Алгоритм действий пользователя:</w:t>
      </w:r>
    </w:p>
    <w:p w:rsidR="000F77D3" w:rsidRPr="000F77D3" w:rsidRDefault="000F77D3" w:rsidP="000F77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Зайдите в ЭБ Академия с главной страницы этого сайта (второй баннер вверху). </w:t>
      </w:r>
    </w:p>
    <w:p w:rsidR="000F77D3" w:rsidRPr="000F77D3" w:rsidRDefault="000F77D3" w:rsidP="000F77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Введите логин и пароль для входа в Личный кабинет (значки вверху </w:t>
      </w:r>
      <w:r w:rsidRPr="000F77D3">
        <w:rPr>
          <w:rFonts w:ascii="Times New Roman" w:eastAsia="Times New Roman" w:hAnsi="Times New Roman" w:cs="Times New Roman"/>
          <w:color w:val="3366CC"/>
          <w:sz w:val="18"/>
          <w:szCs w:val="18"/>
          <w:lang w:eastAsia="ru-RU"/>
        </w:rPr>
        <w:t>→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]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с листочка, полученного в своей библиотеке. </w:t>
      </w:r>
      <w:proofErr w:type="gramEnd"/>
    </w:p>
    <w:p w:rsidR="000F77D3" w:rsidRPr="000F77D3" w:rsidRDefault="000F77D3" w:rsidP="000F77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>Кликните</w:t>
      </w:r>
      <w:proofErr w:type="gramEnd"/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ссылке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«Моя книжная полка»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Личном кабинете, чтобы приступить к чтению. </w:t>
      </w:r>
    </w:p>
    <w:p w:rsidR="000F77D3" w:rsidRPr="000F77D3" w:rsidRDefault="000F77D3" w:rsidP="000F77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Посмотрите на открывшейся странице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 xml:space="preserve">список доступных 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чтения изданий. Рядом с каждым изданием размещена информация: статус доступа для данного читателя </w:t>
      </w:r>
      <w:r w:rsidRPr="000F77D3">
        <w:rPr>
          <w:rFonts w:ascii="Times New Roman" w:eastAsia="Times New Roman" w:hAnsi="Times New Roman" w:cs="Times New Roman"/>
          <w:color w:val="3366CC"/>
          <w:sz w:val="18"/>
          <w:szCs w:val="18"/>
          <w:lang w:eastAsia="ru-RU"/>
        </w:rPr>
        <w:t>(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активен или неактивен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>), сколько дней</w:t>
      </w:r>
      <w:r w:rsidRPr="000F77D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осталось до окончания срока</w:t>
      </w:r>
      <w:r w:rsidRPr="000F77D3">
        <w:rPr>
          <w:rFonts w:ascii="Times New Roman" w:eastAsia="Times New Roman" w:hAnsi="Times New Roman" w:cs="Times New Roman"/>
          <w:color w:val="3366CC"/>
          <w:sz w:val="18"/>
          <w:szCs w:val="18"/>
          <w:lang w:eastAsia="ru-RU"/>
        </w:rPr>
        <w:t xml:space="preserve"> 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действия личного доступа, количество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свободных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данный момент доступов. </w:t>
      </w:r>
    </w:p>
    <w:p w:rsidR="000F77D3" w:rsidRPr="000F77D3" w:rsidRDefault="000F77D3" w:rsidP="000F77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Выберите издание и приступайте к чтению, нажав кнопку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«Читать книгу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». Выбранное издание откроется для чтения в новом окне браузера. </w:t>
      </w:r>
    </w:p>
    <w:p w:rsidR="000F77D3" w:rsidRPr="000F77D3" w:rsidRDefault="000F77D3" w:rsidP="000F77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Используйте навигацию по изданию с помощью интерактивного оглавления, расположенного во вкладке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«Содержание»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левой части страницы.</w:t>
      </w:r>
    </w:p>
    <w:p w:rsidR="000F77D3" w:rsidRPr="000F77D3" w:rsidRDefault="000F77D3" w:rsidP="000F77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Перейдите для поиска по тексту издания во вкладку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«Поиск»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левой части страницы ридера. Введите в открывшееся текстовое поле запрос и нажмите кнопку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«Поиск»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hyperlink r:id="rId8" w:history="1">
        <w:r w:rsidRPr="000F77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Результаты</w:t>
        </w:r>
      </w:hyperlink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появятся в этой же вкладке ниже.</w:t>
      </w:r>
    </w:p>
    <w:p w:rsidR="000F77D3" w:rsidRPr="000F77D3" w:rsidRDefault="000F77D3" w:rsidP="000F77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Нажмите кнопку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«Режим копирования»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левом верхнем углу страницы для перехода в режим копирования. При этом произойдет переключение данной страницы издания в текстовый режим. Теперь Вы можете скопировать текст.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Внимание!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режиме копирования таблицы, картинки и формулы могут выводиться некорректно.</w:t>
      </w:r>
    </w:p>
    <w:p w:rsidR="000F77D3" w:rsidRPr="000F77D3" w:rsidRDefault="000F77D3" w:rsidP="000F77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Нажмите кнопку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«Печать»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расположенную в правом верхнем углу страницы. В новом окне браузера откроется страница для печати. На ней нужно нажать кнопку </w:t>
      </w:r>
      <w:r w:rsidRPr="000F77D3">
        <w:rPr>
          <w:rFonts w:ascii="Times New Roman" w:eastAsia="Times New Roman" w:hAnsi="Times New Roman" w:cs="Times New Roman"/>
          <w:b/>
          <w:bCs/>
          <w:color w:val="3366CC"/>
          <w:sz w:val="18"/>
          <w:szCs w:val="18"/>
          <w:lang w:eastAsia="ru-RU"/>
        </w:rPr>
        <w:t>«Печать»</w:t>
      </w:r>
      <w:r w:rsidRPr="000F7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внизу страницы, установить, если нужно, желательные параметры печати, и можно отправлять страницу на принтер или сохранить </w:t>
      </w:r>
      <w:hyperlink r:id="rId9" w:history="1">
        <w:r w:rsidRPr="000F77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 xml:space="preserve">в формате </w:t>
        </w:r>
        <w:r w:rsidRPr="000F77D3">
          <w:rPr>
            <w:rFonts w:ascii="Times New Roman" w:eastAsia="Times New Roman" w:hAnsi="Times New Roman" w:cs="Times New Roman"/>
            <w:b/>
            <w:bCs/>
            <w:color w:val="3366CC"/>
            <w:sz w:val="18"/>
            <w:szCs w:val="18"/>
            <w:u w:val="single"/>
            <w:lang w:eastAsia="ru-RU"/>
          </w:rPr>
          <w:t>.</w:t>
        </w:r>
        <w:proofErr w:type="spellStart"/>
        <w:r w:rsidRPr="000F77D3">
          <w:rPr>
            <w:rFonts w:ascii="Times New Roman" w:eastAsia="Times New Roman" w:hAnsi="Times New Roman" w:cs="Times New Roman"/>
            <w:b/>
            <w:bCs/>
            <w:color w:val="3366CC"/>
            <w:sz w:val="18"/>
            <w:szCs w:val="18"/>
            <w:u w:val="single"/>
            <w:lang w:eastAsia="ru-RU"/>
          </w:rPr>
          <w:t>pdf</w:t>
        </w:r>
        <w:proofErr w:type="spellEnd"/>
        <w:r w:rsidRPr="000F77D3">
          <w:rPr>
            <w:rFonts w:ascii="Times New Roman" w:eastAsia="Times New Roman" w:hAnsi="Times New Roman" w:cs="Times New Roman"/>
            <w:b/>
            <w:bCs/>
            <w:color w:val="3366CC"/>
            <w:sz w:val="18"/>
            <w:szCs w:val="18"/>
            <w:u w:val="single"/>
            <w:lang w:eastAsia="ru-RU"/>
          </w:rPr>
          <w:t>.</w:t>
        </w:r>
      </w:hyperlink>
    </w:p>
    <w:p w:rsidR="000F77D3" w:rsidRDefault="000F77D3" w:rsidP="000F77D3">
      <w:pPr>
        <w:pStyle w:val="a4"/>
        <w:numPr>
          <w:ilvl w:val="0"/>
          <w:numId w:val="4"/>
        </w:numPr>
        <w:jc w:val="center"/>
      </w:pPr>
      <w:r>
        <w:rPr>
          <w:noProof/>
          <w:color w:val="0000FF"/>
        </w:rPr>
        <w:drawing>
          <wp:inline distT="0" distB="0" distL="0" distR="0">
            <wp:extent cx="878205" cy="1901190"/>
            <wp:effectExtent l="0" t="0" r="0" b="3810"/>
            <wp:docPr id="13" name="Рисунок 13" descr="http://lib.moy.su/_nw/9/s50940004.jpg">
              <a:hlinkClick xmlns:a="http://schemas.openxmlformats.org/drawingml/2006/main" r:id="rId1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moy.su/_nw/9/s50940004.jpg">
                      <a:hlinkClick r:id="rId1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noProof/>
          <w:color w:val="0000FF"/>
        </w:rPr>
        <w:drawing>
          <wp:inline distT="0" distB="0" distL="0" distR="0">
            <wp:extent cx="878205" cy="1901190"/>
            <wp:effectExtent l="0" t="0" r="0" b="3810"/>
            <wp:docPr id="12" name="Рисунок 12" descr="http://lib.moy.su/_nw/9/s88927349.jpg">
              <a:hlinkClick xmlns:a="http://schemas.openxmlformats.org/drawingml/2006/main" r:id="rId12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moy.su/_nw/9/s88927349.jpg">
                      <a:hlinkClick r:id="rId12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noProof/>
          <w:color w:val="0000FF"/>
        </w:rPr>
        <w:drawing>
          <wp:inline distT="0" distB="0" distL="0" distR="0">
            <wp:extent cx="878205" cy="1901190"/>
            <wp:effectExtent l="0" t="0" r="0" b="3810"/>
            <wp:docPr id="11" name="Рисунок 11" descr="http://lib.moy.su/_nw/9/s05596138.jpg">
              <a:hlinkClick xmlns:a="http://schemas.openxmlformats.org/drawingml/2006/main" r:id="rId1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moy.su/_nw/9/s05596138.jpg">
                      <a:hlinkClick r:id="rId1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noProof/>
          <w:color w:val="0000FF"/>
        </w:rPr>
        <w:drawing>
          <wp:inline distT="0" distB="0" distL="0" distR="0">
            <wp:extent cx="878205" cy="1901190"/>
            <wp:effectExtent l="0" t="0" r="0" b="3810"/>
            <wp:docPr id="10" name="Рисунок 10" descr="http://lib.moy.su/_nw/9/s51098684.jpg">
              <a:hlinkClick xmlns:a="http://schemas.openxmlformats.org/drawingml/2006/main" r:id="rId1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moy.su/_nw/9/s51098684.jpg">
                      <a:hlinkClick r:id="rId1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D3" w:rsidRDefault="000F77D3" w:rsidP="000F77D3">
      <w:pPr>
        <w:pStyle w:val="a4"/>
        <w:numPr>
          <w:ilvl w:val="0"/>
          <w:numId w:val="4"/>
        </w:numPr>
        <w:jc w:val="center"/>
      </w:pPr>
      <w:r>
        <w:rPr>
          <w:noProof/>
          <w:color w:val="0000FF"/>
        </w:rPr>
        <w:drawing>
          <wp:inline distT="0" distB="0" distL="0" distR="0">
            <wp:extent cx="878205" cy="1901190"/>
            <wp:effectExtent l="0" t="0" r="0" b="3810"/>
            <wp:docPr id="9" name="Рисунок 9" descr="http://lib.moy.su/_nw/9/s98321480.jpg">
              <a:hlinkClick xmlns:a="http://schemas.openxmlformats.org/drawingml/2006/main" r:id="rId1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moy.su/_nw/9/s98321480.jpg">
                      <a:hlinkClick r:id="rId1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  <w:r>
        <w:rPr>
          <w:noProof/>
          <w:color w:val="0000FF"/>
        </w:rPr>
        <w:drawing>
          <wp:inline distT="0" distB="0" distL="0" distR="0">
            <wp:extent cx="878205" cy="1901190"/>
            <wp:effectExtent l="0" t="0" r="0" b="3810"/>
            <wp:docPr id="8" name="Рисунок 8" descr="http://lib.moy.su/_nw/9/s98395578.jpg">
              <a:hlinkClick xmlns:a="http://schemas.openxmlformats.org/drawingml/2006/main" r:id="rId2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moy.su/_nw/9/s98395578.jpg">
                      <a:hlinkClick r:id="rId2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2BA" w:rsidRDefault="006732BA" w:rsidP="00521C0D">
      <w:pPr>
        <w:ind w:firstLine="709"/>
      </w:pPr>
      <w:bookmarkStart w:id="0" w:name="_GoBack"/>
      <w:bookmarkEnd w:id="0"/>
    </w:p>
    <w:sectPr w:rsidR="0067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97E"/>
    <w:multiLevelType w:val="hybridMultilevel"/>
    <w:tmpl w:val="CEF8A03A"/>
    <w:lvl w:ilvl="0" w:tplc="49C469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5743D0"/>
    <w:multiLevelType w:val="multilevel"/>
    <w:tmpl w:val="6894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81993"/>
    <w:multiLevelType w:val="hybridMultilevel"/>
    <w:tmpl w:val="9A94BD44"/>
    <w:lvl w:ilvl="0" w:tplc="CB7CD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65930"/>
    <w:multiLevelType w:val="hybridMultilevel"/>
    <w:tmpl w:val="B852C22E"/>
    <w:lvl w:ilvl="0" w:tplc="CB7CD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D2"/>
    <w:rsid w:val="000F77D3"/>
    <w:rsid w:val="00117A52"/>
    <w:rsid w:val="002552C4"/>
    <w:rsid w:val="003E0A4A"/>
    <w:rsid w:val="00521C0D"/>
    <w:rsid w:val="005F0FAE"/>
    <w:rsid w:val="006732BA"/>
    <w:rsid w:val="009C01E9"/>
    <w:rsid w:val="00E378D2"/>
    <w:rsid w:val="00E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oy.su/Kniga/6.jpg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lib.moy.su/_nw/9/98321480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hyperlink" Target="https://academia-moscow.ru/" TargetMode="External"/><Relationship Id="rId12" Type="http://schemas.openxmlformats.org/officeDocument/2006/relationships/hyperlink" Target="http://lib.moy.su/_nw/9/88927349.jpg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lib.moy.su/_nw/9/51098684.jpg" TargetMode="External"/><Relationship Id="rId20" Type="http://schemas.openxmlformats.org/officeDocument/2006/relationships/hyperlink" Target="http://lib.moy.su/_nw/9/9839557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elibrary/auth.php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lib.moy.su/_nw/9/50940004.jpg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lib.moy.su/Kniga/7.jpg" TargetMode="External"/><Relationship Id="rId14" Type="http://schemas.openxmlformats.org/officeDocument/2006/relationships/hyperlink" Target="http://lib.moy.su/_nw/9/05596138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Матчина Ирина Юрьевна</dc:creator>
  <cp:lastModifiedBy>Матчина Ирина Юрьевна</cp:lastModifiedBy>
  <cp:revision>1</cp:revision>
  <dcterms:created xsi:type="dcterms:W3CDTF">2024-09-19T07:04:00Z</dcterms:created>
  <dcterms:modified xsi:type="dcterms:W3CDTF">2024-09-19T14:46:00Z</dcterms:modified>
</cp:coreProperties>
</file>