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ab/>
      </w:r>
      <w:r w:rsidRPr="00324253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324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324253">
        <w:rPr>
          <w:rFonts w:ascii="Times New Roman" w:hAnsi="Times New Roman"/>
          <w:sz w:val="24"/>
          <w:szCs w:val="24"/>
        </w:rPr>
        <w:t xml:space="preserve"> </w:t>
      </w:r>
      <w:r w:rsidRPr="00324253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324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Дороги</w:t>
      </w:r>
      <w:r w:rsidRPr="00324253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 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324253">
        <w:rPr>
          <w:rFonts w:ascii="Times New Roman" w:hAnsi="Times New Roman"/>
          <w:b/>
          <w:bCs/>
          <w:sz w:val="24"/>
          <w:szCs w:val="24"/>
        </w:rPr>
        <w:t>№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ab/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Ольховский, Д.  </w:t>
      </w:r>
      <w:proofErr w:type="gramStart"/>
      <w:r w:rsidRPr="00324253">
        <w:rPr>
          <w:rFonts w:ascii="Times New Roman" w:hAnsi="Times New Roman"/>
          <w:b/>
          <w:bCs/>
          <w:sz w:val="24"/>
          <w:szCs w:val="24"/>
        </w:rPr>
        <w:t>Эффективная</w:t>
      </w:r>
      <w:proofErr w:type="gramEnd"/>
      <w:r w:rsidRPr="00324253">
        <w:rPr>
          <w:rFonts w:ascii="Times New Roman" w:hAnsi="Times New Roman"/>
          <w:b/>
          <w:bCs/>
          <w:sz w:val="24"/>
          <w:szCs w:val="24"/>
        </w:rPr>
        <w:t xml:space="preserve"> цифровизация</w:t>
      </w:r>
      <w:r w:rsidRPr="00324253">
        <w:rPr>
          <w:rFonts w:ascii="Times New Roman" w:hAnsi="Times New Roman"/>
          <w:sz w:val="24"/>
          <w:szCs w:val="24"/>
        </w:rPr>
        <w:t xml:space="preserve"> / Д. Ольховский. -  С. 4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ТРАНСПОРТНЫЙ КОМПЛЕКС, ЦИФРОВИЗАЦИЯ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Дорожная хроника</w:t>
      </w:r>
      <w:r w:rsidRPr="00324253">
        <w:rPr>
          <w:rFonts w:ascii="Times New Roman" w:hAnsi="Times New Roman"/>
          <w:sz w:val="24"/>
          <w:szCs w:val="24"/>
        </w:rPr>
        <w:t>. -  С. 5-7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Шлыков, А.  Богини Победы</w:t>
      </w:r>
      <w:r w:rsidRPr="00324253">
        <w:rPr>
          <w:rFonts w:ascii="Times New Roman" w:hAnsi="Times New Roman"/>
          <w:sz w:val="24"/>
          <w:szCs w:val="24"/>
        </w:rPr>
        <w:t xml:space="preserve"> /</w:t>
      </w:r>
      <w:r w:rsidRPr="00324253">
        <w:rPr>
          <w:rFonts w:ascii="Times New Roman" w:hAnsi="Times New Roman"/>
          <w:sz w:val="24"/>
          <w:szCs w:val="24"/>
        </w:rPr>
        <w:t xml:space="preserve"> А. Шлыков. -  С. 8-11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ВЕЛИКАЯ ОТЕЧЕСТВЕННАЯ ВОЙНА, ДОРОЖНИКИ, ИСТОРИЯ РОССИИ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Лянгасова, С.  Стратегия развития</w:t>
      </w:r>
      <w:r w:rsidRPr="00324253">
        <w:rPr>
          <w:rFonts w:ascii="Times New Roman" w:hAnsi="Times New Roman"/>
          <w:sz w:val="24"/>
          <w:szCs w:val="24"/>
        </w:rPr>
        <w:t xml:space="preserve"> / С. Лянгасова. -  С. 12-14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НАЦИОНАЛЬНЫЕ ПРОЕКТЫ, ДОРОЖНОЕ СТРОИТЕЛЬСТВО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Цифровая трансформация автомобильных дорог ФДА</w:t>
      </w:r>
      <w:r w:rsidRPr="00324253">
        <w:rPr>
          <w:rFonts w:ascii="Times New Roman" w:hAnsi="Times New Roman"/>
          <w:sz w:val="24"/>
          <w:szCs w:val="24"/>
        </w:rPr>
        <w:t>.</w:t>
      </w:r>
      <w:r w:rsidRPr="00324253">
        <w:rPr>
          <w:rFonts w:ascii="Times New Roman" w:hAnsi="Times New Roman"/>
          <w:sz w:val="24"/>
          <w:szCs w:val="24"/>
        </w:rPr>
        <w:t xml:space="preserve"> -  С. 17-18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ЦИФРОВЫЕ ТЕХНОЛОГИИ, ДОРОЖНАЯ ИНФРАСТРУКТУРА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Цифра переходит в наступление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20-23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ЦИФРОВЫЕ ТЕХНОЛОГИИ, ТРАНСПОРТНАЯ ОТРАСЛЬ, ДОРОЖНОЕ СТРОИТЕЛЬСТВО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Лянгасова, С.  Вызов принят!</w:t>
      </w:r>
      <w:r w:rsidRPr="00324253">
        <w:rPr>
          <w:rFonts w:ascii="Times New Roman" w:hAnsi="Times New Roman"/>
          <w:sz w:val="24"/>
          <w:szCs w:val="24"/>
        </w:rPr>
        <w:t xml:space="preserve"> / С. Лян</w:t>
      </w:r>
      <w:r w:rsidRPr="00324253">
        <w:rPr>
          <w:rFonts w:ascii="Times New Roman" w:hAnsi="Times New Roman"/>
          <w:sz w:val="24"/>
          <w:szCs w:val="24"/>
        </w:rPr>
        <w:t>гасова. -  С. 26-27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БЕСПИЛОТНЫЕ ТРАНСПОРТНЫЕ СРЕДСТВА, БЕСПИЛОТНЫЕ АВТОМОБИЛИ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Изъюрова, Л.  О сост</w:t>
      </w:r>
      <w:r w:rsidR="00324253">
        <w:rPr>
          <w:rFonts w:ascii="Times New Roman" w:hAnsi="Times New Roman"/>
          <w:b/>
          <w:bCs/>
          <w:sz w:val="24"/>
          <w:szCs w:val="24"/>
        </w:rPr>
        <w:t>о</w:t>
      </w:r>
      <w:r w:rsidRPr="00324253">
        <w:rPr>
          <w:rFonts w:ascii="Times New Roman" w:hAnsi="Times New Roman"/>
          <w:b/>
          <w:bCs/>
          <w:sz w:val="24"/>
          <w:szCs w:val="24"/>
        </w:rPr>
        <w:t>янии - на расстоянии</w:t>
      </w:r>
      <w:r w:rsidRPr="00324253">
        <w:rPr>
          <w:rFonts w:ascii="Times New Roman" w:hAnsi="Times New Roman"/>
          <w:sz w:val="24"/>
          <w:szCs w:val="24"/>
        </w:rPr>
        <w:t xml:space="preserve"> / Л. Изъюрова. -  С. 28-29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ЦИФРОВЫЕ ТЕХНОЛОГИИ, ЭКСПЛУАТАЦИЯ АВТОМОБИЛЬНЫХ ДОРОГ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Изъюрова, Л.  Все дороги ведут к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 двойникам</w:t>
      </w:r>
      <w:r w:rsidRPr="00324253">
        <w:rPr>
          <w:rFonts w:ascii="Times New Roman" w:hAnsi="Times New Roman"/>
          <w:sz w:val="24"/>
          <w:szCs w:val="24"/>
        </w:rPr>
        <w:t xml:space="preserve"> / Л. Изъюрова. -  С. 30-32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ЦИФРОВЫЕ ТЕХНОЛОГИИ, ДОРОЖНОЕ ХОЗЯЙСТВО, ТЕХНОЛОГИЯ ИНФОРМАЦИОННОГО МОДЕЛИРОВАНИЯ, ТИМ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Лянгасова, С.  Беспилотное хозяйство</w:t>
      </w:r>
      <w:r w:rsidRPr="00324253">
        <w:rPr>
          <w:rFonts w:ascii="Times New Roman" w:hAnsi="Times New Roman"/>
          <w:sz w:val="24"/>
          <w:szCs w:val="24"/>
        </w:rPr>
        <w:t xml:space="preserve"> / С. Лянгасова. -  С. 34-37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БЕСПИЛОТНЫЕ АВТОМОБИЛИ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Полякова, И.  Торги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 по-новому</w:t>
      </w:r>
      <w:r w:rsidRPr="00324253">
        <w:rPr>
          <w:rFonts w:ascii="Times New Roman" w:hAnsi="Times New Roman"/>
          <w:sz w:val="24"/>
          <w:szCs w:val="24"/>
        </w:rPr>
        <w:t xml:space="preserve"> / И. Полякова. -  С. 38-40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ЗАКОНОДАТЕЛЬСТВО, ТОРГИ, ЗАКУПКИ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Васильев, В.  </w:t>
      </w:r>
      <w:proofErr w:type="gramStart"/>
      <w:r w:rsidRPr="00324253">
        <w:rPr>
          <w:rFonts w:ascii="Times New Roman" w:hAnsi="Times New Roman"/>
          <w:b/>
          <w:bCs/>
          <w:sz w:val="24"/>
          <w:szCs w:val="24"/>
        </w:rPr>
        <w:t>Уширять и укреплять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/ В. Васильев. -  С. 42-45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ДОРОЖНЫЕ ОБОЧИНЫ, БЕЗОПАСНОСТЬ ДОРОЖНОГО ДВИЖЕНИЯ, БДД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Инженер</w:t>
      </w:r>
      <w:r w:rsidRPr="00324253">
        <w:rPr>
          <w:rFonts w:ascii="Times New Roman" w:hAnsi="Times New Roman"/>
          <w:b/>
          <w:bCs/>
          <w:sz w:val="24"/>
          <w:szCs w:val="24"/>
        </w:rPr>
        <w:t>ные козыри мостостроителей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46-49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МОСТОВЫЕ СООРУЖЕНИЯ, МОСТОСТРОЕНИЕ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Лянгасова, С.  Путь к долговечности "Сибирских дорог"</w:t>
      </w:r>
      <w:r w:rsidRPr="00324253">
        <w:rPr>
          <w:rFonts w:ascii="Times New Roman" w:hAnsi="Times New Roman"/>
          <w:sz w:val="24"/>
          <w:szCs w:val="24"/>
        </w:rPr>
        <w:t xml:space="preserve"> / С. Лянгасова. -  С. 50-52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КОНФЕРЕНЦИИ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Ш</w:t>
      </w:r>
      <w:r w:rsidRPr="00324253">
        <w:rPr>
          <w:rFonts w:ascii="Times New Roman" w:hAnsi="Times New Roman"/>
          <w:b/>
          <w:bCs/>
          <w:sz w:val="24"/>
          <w:szCs w:val="24"/>
        </w:rPr>
        <w:t>лыков, А.  Пять минут</w:t>
      </w:r>
      <w:r w:rsidRPr="00324253">
        <w:rPr>
          <w:rFonts w:ascii="Times New Roman" w:hAnsi="Times New Roman"/>
          <w:sz w:val="24"/>
          <w:szCs w:val="24"/>
        </w:rPr>
        <w:t xml:space="preserve"> / А. Шлыков. -  С. 54-55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ПЛАТНЫЕ ПАРКОВКИ, МОСКВА, ГОРОД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Задача стратегического значения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56-58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КОНФЕРЕНЦИИ, ДОРОЖНОЕ СТРОИТЕЛЬСТВО, ИННОВАЦИИ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Дубляженко, С.  Геотекстиль новог</w:t>
      </w:r>
      <w:r w:rsidRPr="00324253">
        <w:rPr>
          <w:rFonts w:ascii="Times New Roman" w:hAnsi="Times New Roman"/>
          <w:b/>
          <w:bCs/>
          <w:sz w:val="24"/>
          <w:szCs w:val="24"/>
        </w:rPr>
        <w:t>о поколения от ТЕХНОНИКОЛЬ: инновационные технологии и надежное качество</w:t>
      </w:r>
      <w:r w:rsidRPr="00324253">
        <w:rPr>
          <w:rFonts w:ascii="Times New Roman" w:hAnsi="Times New Roman"/>
          <w:sz w:val="24"/>
          <w:szCs w:val="24"/>
        </w:rPr>
        <w:t xml:space="preserve"> / С. Дубляженко. -  С. 60-61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ГЕОТЕКСТИЛЬ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По горячим следам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62-65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АСФАЛЬТОБЕТОН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Камаева, И.  Площадка для обмена опытом</w:t>
      </w:r>
      <w:r w:rsidRPr="00324253">
        <w:rPr>
          <w:rFonts w:ascii="Times New Roman" w:hAnsi="Times New Roman"/>
          <w:sz w:val="24"/>
          <w:szCs w:val="24"/>
        </w:rPr>
        <w:t xml:space="preserve"> / И. Камаева. -  С. 66-67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АВТОМОБИЛЬНЫЕ ДОРОГИ, КОНФЕРЕНЦИИ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Главный критерий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68-71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ДОРОЖНО-СТРОИТЕЛЬНЫЕ МАТЕРИАЛЫ, ДОРОЖНОЕ СТРОИТЕЛЬСТВО, МОСТОСТРОЕНИЕ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Л</w:t>
      </w:r>
      <w:r w:rsidRPr="00324253">
        <w:rPr>
          <w:rFonts w:ascii="Times New Roman" w:hAnsi="Times New Roman"/>
          <w:b/>
          <w:bCs/>
          <w:sz w:val="24"/>
          <w:szCs w:val="24"/>
        </w:rPr>
        <w:t>янгасова, С.  Рецепт качества</w:t>
      </w:r>
      <w:r w:rsidRPr="00324253">
        <w:rPr>
          <w:rFonts w:ascii="Times New Roman" w:hAnsi="Times New Roman"/>
          <w:sz w:val="24"/>
          <w:szCs w:val="24"/>
        </w:rPr>
        <w:t xml:space="preserve"> / С. Лянгасова. -  С. 72-74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ДОРОЖНО-СТРОИТЕЛЬНЫЕ МАТЕРИАЛЫ, КОНФЕРЕНЦИИ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Камаева, И.  Масс объединения</w:t>
      </w:r>
      <w:r w:rsidRPr="00324253">
        <w:rPr>
          <w:rFonts w:ascii="Times New Roman" w:hAnsi="Times New Roman"/>
          <w:sz w:val="24"/>
          <w:szCs w:val="24"/>
        </w:rPr>
        <w:t xml:space="preserve"> / И. Камаева. -  С. 76-78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АВТОМОБИЛЬНЫЕ ДОРОГИ, МЕЖРЕГИОНАЛЬНАЯ АССОЦИАЦИЯ ЭКОНОМИЧЕСКОГО ВЗАИМОДЕЙСТВ</w:t>
      </w:r>
      <w:r w:rsidRPr="00324253">
        <w:rPr>
          <w:rFonts w:ascii="Times New Roman" w:hAnsi="Times New Roman"/>
          <w:sz w:val="24"/>
          <w:szCs w:val="24"/>
        </w:rPr>
        <w:t>ИЯ СУБЪЕКТОВ РФ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Для взлета, для посадки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80-81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ГРАЖДАНСКАЯ АВИАЦИЯ, ИНФРАСТРУКТУРА, ВЫСТАВКИ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Будумян, В.  Статистика знает все!</w:t>
      </w:r>
      <w:r w:rsidRPr="00324253">
        <w:rPr>
          <w:rFonts w:ascii="Times New Roman" w:hAnsi="Times New Roman"/>
          <w:sz w:val="24"/>
          <w:szCs w:val="24"/>
        </w:rPr>
        <w:t xml:space="preserve"> / В. Будумян. -  С. 82-84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ФОРУМЫ, АВТОМОБИЛЬНЫЙ РЫНОК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Изъюрова, Л.  </w:t>
      </w:r>
      <w:r w:rsidRPr="00324253">
        <w:rPr>
          <w:rFonts w:ascii="Times New Roman" w:hAnsi="Times New Roman"/>
          <w:b/>
          <w:bCs/>
          <w:sz w:val="24"/>
          <w:szCs w:val="24"/>
        </w:rPr>
        <w:t>"Зеленая" повестка</w:t>
      </w:r>
      <w:r w:rsidRPr="00324253">
        <w:rPr>
          <w:rFonts w:ascii="Times New Roman" w:hAnsi="Times New Roman"/>
          <w:sz w:val="24"/>
          <w:szCs w:val="24"/>
        </w:rPr>
        <w:t xml:space="preserve"> / Л. Изъюрова. -  С. 86-88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ХОЗЯЙСТВО, НАЦИОНАЛЬНЫЕ ПРОЕКТЫ, ЭКОЛОГИЧЕСКАЯ БЕЗОПАСНОСТЬ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Ставка на развитие</w:t>
      </w:r>
      <w:proofErr w:type="gramStart"/>
      <w:r w:rsidRPr="00324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[Чувашская республика] / ред. И. Камаева. -  С. 90-103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ДОРОЖНОЕ ХОЗЯЙСТВО,</w:t>
      </w:r>
      <w:r w:rsidRPr="00324253">
        <w:rPr>
          <w:rFonts w:ascii="Times New Roman" w:hAnsi="Times New Roman"/>
          <w:sz w:val="24"/>
          <w:szCs w:val="24"/>
        </w:rPr>
        <w:t xml:space="preserve"> ЧУВАШСКАЯ РЕСПУБЛИКА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Уральский размах</w:t>
      </w:r>
      <w:proofErr w:type="gramStart"/>
      <w:r w:rsidRPr="00324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[Оренбургская область] / ред. И. Камаева. -  С. 104-108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ДОРОЖНОЕ СТРОИТЕЛЬСТВО, ДОРОЖНОЕ ХОЗЯЙСТВО, ОРЕНБУРГСКАЯ ОБЛАСТЬ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Васильев, В.  Катки: группа комбинация</w:t>
      </w:r>
      <w:r w:rsidRPr="00324253">
        <w:rPr>
          <w:rFonts w:ascii="Times New Roman" w:hAnsi="Times New Roman"/>
          <w:sz w:val="24"/>
          <w:szCs w:val="24"/>
        </w:rPr>
        <w:t xml:space="preserve"> / В. Васильев. -  С. 110-113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</w:t>
      </w:r>
      <w:r w:rsidRPr="00324253">
        <w:rPr>
          <w:rFonts w:ascii="Times New Roman" w:hAnsi="Times New Roman"/>
          <w:sz w:val="24"/>
          <w:szCs w:val="24"/>
        </w:rPr>
        <w:t>РОЖНОЕ СТРОИТЕЛЬСТВО, ДОРОЖНО-СТРОИТЕЛЬНАЯ ТЕХНИКА, КАТКИ ДОРОЖНЫЕ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 xml:space="preserve">Славуцкий, М. А. Некоторые методики </w:t>
      </w:r>
      <w:proofErr w:type="gramStart"/>
      <w:r w:rsidRPr="00324253">
        <w:rPr>
          <w:rFonts w:ascii="Times New Roman" w:hAnsi="Times New Roman"/>
          <w:b/>
          <w:bCs/>
          <w:sz w:val="24"/>
          <w:szCs w:val="24"/>
        </w:rPr>
        <w:t>оценки объективности результатов работы дорожных лабораторий</w:t>
      </w:r>
      <w:proofErr w:type="gramEnd"/>
      <w:r w:rsidRPr="00324253">
        <w:rPr>
          <w:rFonts w:ascii="Times New Roman" w:hAnsi="Times New Roman"/>
          <w:sz w:val="24"/>
          <w:szCs w:val="24"/>
        </w:rPr>
        <w:t xml:space="preserve"> / М. А. Славуцкий. -  С. 114-117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ДОРОЖНЫЕ ЛАБОРАТОРИИ, ДОРОЖНО-СТРОИТЕЛЬНЫЕ МАТЕ</w:t>
      </w:r>
      <w:r w:rsidRPr="00324253">
        <w:rPr>
          <w:rFonts w:ascii="Times New Roman" w:hAnsi="Times New Roman"/>
          <w:sz w:val="24"/>
          <w:szCs w:val="24"/>
        </w:rPr>
        <w:t>РИАЛЫ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Марканич, Т.  Наши образовательные программы разработаны с учетом последних тенденций в сфере дорожного хозяйства</w:t>
      </w:r>
      <w:r w:rsidRPr="00324253">
        <w:rPr>
          <w:rFonts w:ascii="Times New Roman" w:hAnsi="Times New Roman"/>
          <w:sz w:val="24"/>
          <w:szCs w:val="24"/>
        </w:rPr>
        <w:t xml:space="preserve"> / Т. Марканич. -  С. 118-119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АКАДЕМИЯ ДОРОЖНОГО ХОЗЯЙСТВА, ВУЗЫ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 xml:space="preserve">  </w:t>
      </w:r>
      <w:r w:rsidRPr="00324253">
        <w:rPr>
          <w:rFonts w:ascii="Times New Roman" w:hAnsi="Times New Roman"/>
          <w:b/>
          <w:bCs/>
          <w:sz w:val="24"/>
          <w:szCs w:val="24"/>
        </w:rPr>
        <w:t>Шлыков, А.  И большая тайга покоряется нам</w:t>
      </w:r>
      <w:r w:rsidRPr="00324253">
        <w:rPr>
          <w:rFonts w:ascii="Times New Roman" w:hAnsi="Times New Roman"/>
          <w:sz w:val="24"/>
          <w:szCs w:val="24"/>
        </w:rPr>
        <w:t xml:space="preserve"> / А. Шлыков. - </w:t>
      </w:r>
      <w:r w:rsidRPr="00324253">
        <w:rPr>
          <w:rFonts w:ascii="Times New Roman" w:hAnsi="Times New Roman"/>
          <w:sz w:val="24"/>
          <w:szCs w:val="24"/>
        </w:rPr>
        <w:t xml:space="preserve"> С. 120-123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sz w:val="24"/>
          <w:szCs w:val="24"/>
        </w:rPr>
        <w:t>Кл</w:t>
      </w:r>
      <w:proofErr w:type="gramStart"/>
      <w:r w:rsidRPr="00324253">
        <w:rPr>
          <w:rFonts w:ascii="Times New Roman" w:hAnsi="Times New Roman"/>
          <w:sz w:val="24"/>
          <w:szCs w:val="24"/>
        </w:rPr>
        <w:t>.</w:t>
      </w:r>
      <w:proofErr w:type="gramEnd"/>
      <w:r w:rsidR="00324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253">
        <w:rPr>
          <w:rFonts w:ascii="Times New Roman" w:hAnsi="Times New Roman"/>
          <w:sz w:val="24"/>
          <w:szCs w:val="24"/>
        </w:rPr>
        <w:t>с</w:t>
      </w:r>
      <w:proofErr w:type="gramEnd"/>
      <w:r w:rsidRPr="00324253">
        <w:rPr>
          <w:rFonts w:ascii="Times New Roman" w:hAnsi="Times New Roman"/>
          <w:sz w:val="24"/>
          <w:szCs w:val="24"/>
        </w:rPr>
        <w:t>лова: А-360 ЛЕНА, ТРАССА, ИСТОРИЯ ДОРОГ, ИСТОРИЯ РОССИИ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5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2425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24253">
        <w:rPr>
          <w:rFonts w:ascii="Times New Roman" w:hAnsi="Times New Roman"/>
          <w:sz w:val="24"/>
          <w:szCs w:val="24"/>
        </w:rPr>
        <w:t>всего 1 : БЛТК (1)</w:t>
      </w:r>
      <w:r w:rsidR="00324253">
        <w:rPr>
          <w:rFonts w:ascii="Times New Roman" w:hAnsi="Times New Roman"/>
          <w:sz w:val="24"/>
          <w:szCs w:val="24"/>
        </w:rPr>
        <w:t>.</w:t>
      </w: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4253" w:rsidRDefault="009C3369" w:rsidP="0032425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4253" w:rsidRDefault="009C3369" w:rsidP="00324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4253" w:rsidRDefault="009C3369" w:rsidP="00324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24253" w:rsidRDefault="009C3369" w:rsidP="00324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369" w:rsidRPr="00324253" w:rsidRDefault="009C3369" w:rsidP="00324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3369" w:rsidRPr="0032425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14"/>
    <w:rsid w:val="00324253"/>
    <w:rsid w:val="009C3369"/>
    <w:rsid w:val="00C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2025-03-27T11:30:00Z</dcterms:created>
  <dcterms:modified xsi:type="dcterms:W3CDTF">2025-03-27T11:33:00Z</dcterms:modified>
</cp:coreProperties>
</file>