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ab/>
      </w:r>
      <w:r w:rsidRPr="00932712">
        <w:rPr>
          <w:rFonts w:ascii="Times New Roman" w:hAnsi="Times New Roman"/>
          <w:b/>
          <w:bCs/>
          <w:sz w:val="24"/>
          <w:szCs w:val="24"/>
        </w:rPr>
        <w:t>Лесной журнал</w:t>
      </w:r>
      <w:proofErr w:type="gramStart"/>
      <w:r w:rsidRPr="0093271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32712">
        <w:rPr>
          <w:rFonts w:ascii="Times New Roman" w:hAnsi="Times New Roman"/>
          <w:sz w:val="24"/>
          <w:szCs w:val="24"/>
        </w:rPr>
        <w:t xml:space="preserve"> научный журнал. Известия высших учебных заведений</w:t>
      </w:r>
      <w:r w:rsidR="00932712">
        <w:rPr>
          <w:rFonts w:ascii="Times New Roman" w:hAnsi="Times New Roman"/>
          <w:sz w:val="24"/>
          <w:szCs w:val="24"/>
        </w:rPr>
        <w:t xml:space="preserve"> </w:t>
      </w:r>
      <w:r w:rsidRPr="00932712">
        <w:rPr>
          <w:rFonts w:ascii="Times New Roman" w:hAnsi="Times New Roman"/>
          <w:sz w:val="24"/>
          <w:szCs w:val="24"/>
        </w:rPr>
        <w:t>/ Министерство образования и науки РФ, Северный (Арктический) федеральный университет имени М. В. Ломоносова. - Архангельск</w:t>
      </w:r>
      <w:proofErr w:type="gramStart"/>
      <w:r w:rsidRPr="0093271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32712">
        <w:rPr>
          <w:rFonts w:ascii="Times New Roman" w:hAnsi="Times New Roman"/>
          <w:sz w:val="24"/>
          <w:szCs w:val="24"/>
        </w:rPr>
        <w:t xml:space="preserve"> САФУ имени М.В. Ломоносова</w:t>
      </w:r>
      <w:r w:rsidRPr="00932712">
        <w:rPr>
          <w:rFonts w:ascii="Times New Roman" w:hAnsi="Times New Roman"/>
          <w:sz w:val="24"/>
          <w:szCs w:val="24"/>
        </w:rPr>
        <w:t>, 1833 -     . - ISSN 05361036 . - Выходит раз в два месяца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 xml:space="preserve">   </w:t>
      </w:r>
      <w:r w:rsidRPr="00932712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932712">
        <w:rPr>
          <w:rFonts w:ascii="Times New Roman" w:hAnsi="Times New Roman"/>
          <w:b/>
          <w:bCs/>
          <w:sz w:val="24"/>
          <w:szCs w:val="24"/>
        </w:rPr>
        <w:t>№</w:t>
      </w:r>
      <w:r w:rsidRPr="00932712">
        <w:rPr>
          <w:rFonts w:ascii="Times New Roman" w:hAnsi="Times New Roman"/>
          <w:b/>
          <w:bCs/>
          <w:sz w:val="24"/>
          <w:szCs w:val="24"/>
        </w:rPr>
        <w:t xml:space="preserve"> 4</w:t>
      </w:r>
    </w:p>
    <w:p w:rsid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ab/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 xml:space="preserve">  </w:t>
      </w:r>
      <w:r w:rsidRPr="00932712">
        <w:rPr>
          <w:rFonts w:ascii="Times New Roman" w:hAnsi="Times New Roman"/>
          <w:b/>
          <w:bCs/>
          <w:sz w:val="24"/>
          <w:szCs w:val="24"/>
        </w:rPr>
        <w:t>Мерзленко, М. Д. Лесоводственные особенности деревьев лиственницы европейской разных классов Крафта в лесных культурах</w:t>
      </w:r>
      <w:r w:rsidRPr="00932712">
        <w:rPr>
          <w:rFonts w:ascii="Times New Roman" w:hAnsi="Times New Roman"/>
          <w:sz w:val="24"/>
          <w:szCs w:val="24"/>
        </w:rPr>
        <w:t xml:space="preserve"> / М. Д. Мерзленко, В. А. Брынцев, П. Г. Мельни</w:t>
      </w:r>
      <w:r w:rsidRPr="00932712">
        <w:rPr>
          <w:rFonts w:ascii="Times New Roman" w:hAnsi="Times New Roman"/>
          <w:sz w:val="24"/>
          <w:szCs w:val="24"/>
        </w:rPr>
        <w:t>к. -  С. 9-19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>Кл</w:t>
      </w:r>
      <w:proofErr w:type="gramStart"/>
      <w:r w:rsidRPr="00932712">
        <w:rPr>
          <w:rFonts w:ascii="Times New Roman" w:hAnsi="Times New Roman"/>
          <w:sz w:val="24"/>
          <w:szCs w:val="24"/>
        </w:rPr>
        <w:t>.</w:t>
      </w:r>
      <w:proofErr w:type="gramEnd"/>
      <w:r w:rsidR="009327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2712">
        <w:rPr>
          <w:rFonts w:ascii="Times New Roman" w:hAnsi="Times New Roman"/>
          <w:sz w:val="24"/>
          <w:szCs w:val="24"/>
        </w:rPr>
        <w:t>с</w:t>
      </w:r>
      <w:proofErr w:type="gramEnd"/>
      <w:r w:rsidRPr="00932712">
        <w:rPr>
          <w:rFonts w:ascii="Times New Roman" w:hAnsi="Times New Roman"/>
          <w:sz w:val="24"/>
          <w:szCs w:val="24"/>
        </w:rPr>
        <w:t>лова: ЛЕСНОЕ ХОЗЯЙСТВО, ЛЕСНЫЕ КУЛЬТУРЫ, ЛИСТВЕННИЦА ЕВРОПЕЙСКАЯ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 xml:space="preserve">  </w:t>
      </w:r>
      <w:r w:rsidRPr="00932712">
        <w:rPr>
          <w:rFonts w:ascii="Times New Roman" w:hAnsi="Times New Roman"/>
          <w:b/>
          <w:bCs/>
          <w:sz w:val="24"/>
          <w:szCs w:val="24"/>
        </w:rPr>
        <w:t>Ермакова, М. В. Особенности выращивания посадочного материала сосны обыкновенной (Pinus sylvestris L.) в лесных питомниках Зауралья</w:t>
      </w:r>
      <w:r w:rsidRPr="00932712">
        <w:rPr>
          <w:rFonts w:ascii="Times New Roman" w:hAnsi="Times New Roman"/>
          <w:sz w:val="24"/>
          <w:szCs w:val="24"/>
        </w:rPr>
        <w:t xml:space="preserve"> / М. В. Ермакова. -  С. 20-34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>Кл</w:t>
      </w:r>
      <w:proofErr w:type="gramStart"/>
      <w:r w:rsidRPr="00932712">
        <w:rPr>
          <w:rFonts w:ascii="Times New Roman" w:hAnsi="Times New Roman"/>
          <w:sz w:val="24"/>
          <w:szCs w:val="24"/>
        </w:rPr>
        <w:t>.</w:t>
      </w:r>
      <w:proofErr w:type="gramEnd"/>
      <w:r w:rsidR="009327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2712">
        <w:rPr>
          <w:rFonts w:ascii="Times New Roman" w:hAnsi="Times New Roman"/>
          <w:sz w:val="24"/>
          <w:szCs w:val="24"/>
        </w:rPr>
        <w:t>с</w:t>
      </w:r>
      <w:proofErr w:type="gramEnd"/>
      <w:r w:rsidRPr="00932712">
        <w:rPr>
          <w:rFonts w:ascii="Times New Roman" w:hAnsi="Times New Roman"/>
          <w:sz w:val="24"/>
          <w:szCs w:val="24"/>
        </w:rPr>
        <w:t>лова:</w:t>
      </w:r>
      <w:r w:rsidRPr="00932712">
        <w:rPr>
          <w:rFonts w:ascii="Times New Roman" w:hAnsi="Times New Roman"/>
          <w:sz w:val="24"/>
          <w:szCs w:val="24"/>
        </w:rPr>
        <w:t xml:space="preserve"> ЛЕСНОЕ ХОЗЯЙСТВО, ПОСАДОЧНЫЙ МАТЕРИАЛ, СОСНА ОБЫКНОВЕННАЯ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 xml:space="preserve">  </w:t>
      </w:r>
      <w:r w:rsidRPr="00932712">
        <w:rPr>
          <w:rFonts w:ascii="Times New Roman" w:hAnsi="Times New Roman"/>
          <w:b/>
          <w:bCs/>
          <w:sz w:val="24"/>
          <w:szCs w:val="24"/>
        </w:rPr>
        <w:t xml:space="preserve">Вахнин, </w:t>
      </w:r>
      <w:proofErr w:type="gramStart"/>
      <w:r w:rsidRPr="00932712">
        <w:rPr>
          <w:rFonts w:ascii="Times New Roman" w:hAnsi="Times New Roman"/>
          <w:b/>
          <w:bCs/>
          <w:sz w:val="24"/>
          <w:szCs w:val="24"/>
        </w:rPr>
        <w:t>И. Л.</w:t>
      </w:r>
      <w:proofErr w:type="gramEnd"/>
      <w:r w:rsidRPr="00932712">
        <w:rPr>
          <w:rFonts w:ascii="Times New Roman" w:hAnsi="Times New Roman"/>
          <w:b/>
          <w:bCs/>
          <w:sz w:val="24"/>
          <w:szCs w:val="24"/>
        </w:rPr>
        <w:t xml:space="preserve"> Радиальный прирост лиственницы даурской (L</w:t>
      </w:r>
      <w:r w:rsidRPr="00932712">
        <w:rPr>
          <w:rFonts w:ascii="Times New Roman" w:hAnsi="Times New Roman"/>
          <w:b/>
          <w:bCs/>
          <w:sz w:val="24"/>
          <w:szCs w:val="24"/>
        </w:rPr>
        <w:t xml:space="preserve">árix dahúrica Turcz.) </w:t>
      </w:r>
      <w:r w:rsidRPr="00932712">
        <w:rPr>
          <w:rFonts w:ascii="Times New Roman" w:hAnsi="Times New Roman"/>
          <w:b/>
          <w:bCs/>
          <w:sz w:val="24"/>
          <w:szCs w:val="24"/>
        </w:rPr>
        <w:t>в условиях Станового нагорья</w:t>
      </w:r>
      <w:r w:rsidRPr="00932712">
        <w:rPr>
          <w:rFonts w:ascii="Times New Roman" w:hAnsi="Times New Roman"/>
          <w:sz w:val="24"/>
          <w:szCs w:val="24"/>
        </w:rPr>
        <w:t xml:space="preserve"> / И. Л. Вахнин, Е. В. Носкова, В. С. Мыглан</w:t>
      </w:r>
      <w:bookmarkStart w:id="0" w:name="_GoBack"/>
      <w:bookmarkEnd w:id="0"/>
      <w:r w:rsidRPr="00932712">
        <w:rPr>
          <w:rFonts w:ascii="Times New Roman" w:hAnsi="Times New Roman"/>
          <w:sz w:val="24"/>
          <w:szCs w:val="24"/>
        </w:rPr>
        <w:t>. -  С. 35-49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>Кл</w:t>
      </w:r>
      <w:proofErr w:type="gramStart"/>
      <w:r w:rsidRPr="00932712">
        <w:rPr>
          <w:rFonts w:ascii="Times New Roman" w:hAnsi="Times New Roman"/>
          <w:sz w:val="24"/>
          <w:szCs w:val="24"/>
        </w:rPr>
        <w:t>.</w:t>
      </w:r>
      <w:proofErr w:type="gramEnd"/>
      <w:r w:rsidR="009327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2712">
        <w:rPr>
          <w:rFonts w:ascii="Times New Roman" w:hAnsi="Times New Roman"/>
          <w:sz w:val="24"/>
          <w:szCs w:val="24"/>
        </w:rPr>
        <w:t>с</w:t>
      </w:r>
      <w:proofErr w:type="gramEnd"/>
      <w:r w:rsidRPr="00932712">
        <w:rPr>
          <w:rFonts w:ascii="Times New Roman" w:hAnsi="Times New Roman"/>
          <w:sz w:val="24"/>
          <w:szCs w:val="24"/>
        </w:rPr>
        <w:t>лова: ЛЕСНОЕ ХОЗЯЙСТВО, ДЕН</w:t>
      </w:r>
      <w:r w:rsidRPr="00932712">
        <w:rPr>
          <w:rFonts w:ascii="Times New Roman" w:hAnsi="Times New Roman"/>
          <w:sz w:val="24"/>
          <w:szCs w:val="24"/>
        </w:rPr>
        <w:t>ДРОХРОНОЛОГИЯ, ЛИСТВЕННИЦА ДАУРСКАЯ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 xml:space="preserve">  </w:t>
      </w:r>
      <w:r w:rsidRPr="00932712">
        <w:rPr>
          <w:rFonts w:ascii="Times New Roman" w:hAnsi="Times New Roman"/>
          <w:b/>
          <w:bCs/>
          <w:sz w:val="24"/>
          <w:szCs w:val="24"/>
        </w:rPr>
        <w:t>Гордеева, Г. Н. Биолого-морфологическая характеристика видов рода Crataegus L. в дендрарии Хакасии</w:t>
      </w:r>
      <w:r w:rsidRPr="00932712">
        <w:rPr>
          <w:rFonts w:ascii="Times New Roman" w:hAnsi="Times New Roman"/>
          <w:sz w:val="24"/>
          <w:szCs w:val="24"/>
        </w:rPr>
        <w:t xml:space="preserve"> / Г. Н. Гордеева. -  С. 50-63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>Кл</w:t>
      </w:r>
      <w:proofErr w:type="gramStart"/>
      <w:r w:rsidRPr="00932712">
        <w:rPr>
          <w:rFonts w:ascii="Times New Roman" w:hAnsi="Times New Roman"/>
          <w:sz w:val="24"/>
          <w:szCs w:val="24"/>
        </w:rPr>
        <w:t>.</w:t>
      </w:r>
      <w:proofErr w:type="gramEnd"/>
      <w:r w:rsidR="009327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2712">
        <w:rPr>
          <w:rFonts w:ascii="Times New Roman" w:hAnsi="Times New Roman"/>
          <w:sz w:val="24"/>
          <w:szCs w:val="24"/>
        </w:rPr>
        <w:t>с</w:t>
      </w:r>
      <w:proofErr w:type="gramEnd"/>
      <w:r w:rsidRPr="00932712">
        <w:rPr>
          <w:rFonts w:ascii="Times New Roman" w:hAnsi="Times New Roman"/>
          <w:sz w:val="24"/>
          <w:szCs w:val="24"/>
        </w:rPr>
        <w:t>лова: ЛЕСНОЕ ХОЗЯЙСТВО, ХАКАСИЯ, БОЯРЫШНИК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 xml:space="preserve">  </w:t>
      </w:r>
      <w:r w:rsidRPr="00932712">
        <w:rPr>
          <w:rFonts w:ascii="Times New Roman" w:hAnsi="Times New Roman"/>
          <w:b/>
          <w:bCs/>
          <w:sz w:val="24"/>
          <w:szCs w:val="24"/>
        </w:rPr>
        <w:t>Осипенко, А. Е. Эффективность создания к</w:t>
      </w:r>
      <w:r w:rsidRPr="00932712">
        <w:rPr>
          <w:rFonts w:ascii="Times New Roman" w:hAnsi="Times New Roman"/>
          <w:b/>
          <w:bCs/>
          <w:sz w:val="24"/>
          <w:szCs w:val="24"/>
        </w:rPr>
        <w:t>ультур сосны обыкновенной в сухой степи</w:t>
      </w:r>
      <w:r w:rsidRPr="00932712">
        <w:rPr>
          <w:rFonts w:ascii="Times New Roman" w:hAnsi="Times New Roman"/>
          <w:sz w:val="24"/>
          <w:szCs w:val="24"/>
        </w:rPr>
        <w:t xml:space="preserve"> / А. Е. Осипенко, </w:t>
      </w:r>
      <w:proofErr w:type="gramStart"/>
      <w:r w:rsidRPr="00932712">
        <w:rPr>
          <w:rFonts w:ascii="Times New Roman" w:hAnsi="Times New Roman"/>
          <w:sz w:val="24"/>
          <w:szCs w:val="24"/>
        </w:rPr>
        <w:t>С. В.</w:t>
      </w:r>
      <w:proofErr w:type="gramEnd"/>
      <w:r w:rsidRPr="00932712">
        <w:rPr>
          <w:rFonts w:ascii="Times New Roman" w:hAnsi="Times New Roman"/>
          <w:sz w:val="24"/>
          <w:szCs w:val="24"/>
        </w:rPr>
        <w:t xml:space="preserve"> Залесов, К. А. Башегуров. -  С. 64-76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>Кл</w:t>
      </w:r>
      <w:proofErr w:type="gramStart"/>
      <w:r w:rsidRPr="00932712">
        <w:rPr>
          <w:rFonts w:ascii="Times New Roman" w:hAnsi="Times New Roman"/>
          <w:sz w:val="24"/>
          <w:szCs w:val="24"/>
        </w:rPr>
        <w:t>.</w:t>
      </w:r>
      <w:proofErr w:type="gramEnd"/>
      <w:r w:rsidR="009327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2712">
        <w:rPr>
          <w:rFonts w:ascii="Times New Roman" w:hAnsi="Times New Roman"/>
          <w:sz w:val="24"/>
          <w:szCs w:val="24"/>
        </w:rPr>
        <w:t>с</w:t>
      </w:r>
      <w:proofErr w:type="gramEnd"/>
      <w:r w:rsidRPr="00932712">
        <w:rPr>
          <w:rFonts w:ascii="Times New Roman" w:hAnsi="Times New Roman"/>
          <w:sz w:val="24"/>
          <w:szCs w:val="24"/>
        </w:rPr>
        <w:t>лова: ЛЕСНОЕ ХОЗЯЙСТВО, ЛЕСНЫЕ КУЛЬТУРЫ, СОСНА ОБЫКНОВЕННАЯ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 xml:space="preserve">  </w:t>
      </w:r>
      <w:r w:rsidRPr="00932712">
        <w:rPr>
          <w:rFonts w:ascii="Times New Roman" w:hAnsi="Times New Roman"/>
          <w:b/>
          <w:bCs/>
          <w:sz w:val="24"/>
          <w:szCs w:val="24"/>
        </w:rPr>
        <w:t>Дебков, Н. М. Состояние кедровников на южной границе ареала Западной Сибири</w:t>
      </w:r>
      <w:r w:rsidRPr="00932712">
        <w:rPr>
          <w:rFonts w:ascii="Times New Roman" w:hAnsi="Times New Roman"/>
          <w:sz w:val="24"/>
          <w:szCs w:val="24"/>
        </w:rPr>
        <w:t xml:space="preserve"> / Н. М. Дебк</w:t>
      </w:r>
      <w:r w:rsidRPr="00932712">
        <w:rPr>
          <w:rFonts w:ascii="Times New Roman" w:hAnsi="Times New Roman"/>
          <w:sz w:val="24"/>
          <w:szCs w:val="24"/>
        </w:rPr>
        <w:t>ов. -  С. 77-90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>Кл</w:t>
      </w:r>
      <w:proofErr w:type="gramStart"/>
      <w:r w:rsidRPr="00932712">
        <w:rPr>
          <w:rFonts w:ascii="Times New Roman" w:hAnsi="Times New Roman"/>
          <w:sz w:val="24"/>
          <w:szCs w:val="24"/>
        </w:rPr>
        <w:t>.</w:t>
      </w:r>
      <w:proofErr w:type="gramEnd"/>
      <w:r w:rsidR="009327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2712">
        <w:rPr>
          <w:rFonts w:ascii="Times New Roman" w:hAnsi="Times New Roman"/>
          <w:sz w:val="24"/>
          <w:szCs w:val="24"/>
        </w:rPr>
        <w:t>с</w:t>
      </w:r>
      <w:proofErr w:type="gramEnd"/>
      <w:r w:rsidRPr="00932712">
        <w:rPr>
          <w:rFonts w:ascii="Times New Roman" w:hAnsi="Times New Roman"/>
          <w:sz w:val="24"/>
          <w:szCs w:val="24"/>
        </w:rPr>
        <w:t>лова: ЛЕСНОЕ ХОЗЯЙСТВО, КЕДР СИБИРСКИЙ, ЗАПАДНАЯ СИБИРЬ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932712">
        <w:rPr>
          <w:rFonts w:ascii="Times New Roman" w:hAnsi="Times New Roman"/>
          <w:b/>
          <w:bCs/>
          <w:sz w:val="24"/>
          <w:szCs w:val="24"/>
        </w:rPr>
        <w:t>Калько, Г. В. Загрязнение хвои ели европейской (Picea abies (L.)</w:t>
      </w:r>
      <w:proofErr w:type="gramEnd"/>
      <w:r w:rsidRPr="00932712">
        <w:rPr>
          <w:rFonts w:ascii="Times New Roman" w:hAnsi="Times New Roman"/>
          <w:b/>
          <w:bCs/>
          <w:sz w:val="24"/>
          <w:szCs w:val="24"/>
        </w:rPr>
        <w:t xml:space="preserve"> H. Karst.) тяжелыми металлами в условиях техногенных выбросов</w:t>
      </w:r>
      <w:r w:rsidRPr="00932712">
        <w:rPr>
          <w:rFonts w:ascii="Times New Roman" w:hAnsi="Times New Roman"/>
          <w:sz w:val="24"/>
          <w:szCs w:val="24"/>
        </w:rPr>
        <w:t xml:space="preserve"> / Г. В. Калько, А. Е. Андреев. -  С. 91-109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>Кл</w:t>
      </w:r>
      <w:proofErr w:type="gramStart"/>
      <w:r w:rsidRPr="00932712">
        <w:rPr>
          <w:rFonts w:ascii="Times New Roman" w:hAnsi="Times New Roman"/>
          <w:sz w:val="24"/>
          <w:szCs w:val="24"/>
        </w:rPr>
        <w:t>.</w:t>
      </w:r>
      <w:proofErr w:type="gramEnd"/>
      <w:r w:rsidR="009327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2712">
        <w:rPr>
          <w:rFonts w:ascii="Times New Roman" w:hAnsi="Times New Roman"/>
          <w:sz w:val="24"/>
          <w:szCs w:val="24"/>
        </w:rPr>
        <w:t>с</w:t>
      </w:r>
      <w:proofErr w:type="gramEnd"/>
      <w:r w:rsidRPr="00932712">
        <w:rPr>
          <w:rFonts w:ascii="Times New Roman" w:hAnsi="Times New Roman"/>
          <w:sz w:val="24"/>
          <w:szCs w:val="24"/>
        </w:rPr>
        <w:t>лов</w:t>
      </w:r>
      <w:r w:rsidRPr="00932712">
        <w:rPr>
          <w:rFonts w:ascii="Times New Roman" w:hAnsi="Times New Roman"/>
          <w:sz w:val="24"/>
          <w:szCs w:val="24"/>
        </w:rPr>
        <w:t>а: ЛЕСНОЕ ХОЗЯЙСТВО, ЕЛЬ ЕВРОПЕЙСКАЯ, ЗАГРЯЗНЕНИЕ ТЯЖЕЛЫМИ МЕТАЛЛАМИ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 xml:space="preserve">  </w:t>
      </w:r>
      <w:r w:rsidRPr="00932712">
        <w:rPr>
          <w:rFonts w:ascii="Times New Roman" w:hAnsi="Times New Roman"/>
          <w:b/>
          <w:bCs/>
          <w:sz w:val="24"/>
          <w:szCs w:val="24"/>
        </w:rPr>
        <w:t>Саблирова, Ю. М. Типологическое и флористическое разнообразие пихтовых насаждений Тебердинского национального парка</w:t>
      </w:r>
      <w:r w:rsidRPr="00932712">
        <w:rPr>
          <w:rFonts w:ascii="Times New Roman" w:hAnsi="Times New Roman"/>
          <w:sz w:val="24"/>
          <w:szCs w:val="24"/>
        </w:rPr>
        <w:t xml:space="preserve"> / Ю. М. Саблирова, Ф. А. Темботова, Р. Х. Пшегусов. -  С. 110-129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>Кл</w:t>
      </w:r>
      <w:proofErr w:type="gramStart"/>
      <w:r w:rsidRPr="00932712">
        <w:rPr>
          <w:rFonts w:ascii="Times New Roman" w:hAnsi="Times New Roman"/>
          <w:sz w:val="24"/>
          <w:szCs w:val="24"/>
        </w:rPr>
        <w:t>.</w:t>
      </w:r>
      <w:proofErr w:type="gramEnd"/>
      <w:r w:rsidR="009327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2712">
        <w:rPr>
          <w:rFonts w:ascii="Times New Roman" w:hAnsi="Times New Roman"/>
          <w:sz w:val="24"/>
          <w:szCs w:val="24"/>
        </w:rPr>
        <w:t>с</w:t>
      </w:r>
      <w:proofErr w:type="gramEnd"/>
      <w:r w:rsidRPr="00932712">
        <w:rPr>
          <w:rFonts w:ascii="Times New Roman" w:hAnsi="Times New Roman"/>
          <w:sz w:val="24"/>
          <w:szCs w:val="24"/>
        </w:rPr>
        <w:t>лова: ЛЕСНОЕ ХОЗЯЙСТВО, ПИХТА НОРДМАННА, ТЕБЕРДИНСКИЙ НАЦИОНАЛЬНЫЙ ПАРК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 xml:space="preserve">  </w:t>
      </w:r>
      <w:r w:rsidRPr="00932712">
        <w:rPr>
          <w:rFonts w:ascii="Times New Roman" w:hAnsi="Times New Roman"/>
          <w:b/>
          <w:bCs/>
          <w:sz w:val="24"/>
          <w:szCs w:val="24"/>
        </w:rPr>
        <w:t>Посметьев, В. И. Методика расчета и результаты оптимизации конструктивных параметров рекуперативной навесной системы трактора при агрегатировании с лесными почвообрабатывающими оруд</w:t>
      </w:r>
      <w:r w:rsidRPr="00932712">
        <w:rPr>
          <w:rFonts w:ascii="Times New Roman" w:hAnsi="Times New Roman"/>
          <w:b/>
          <w:bCs/>
          <w:sz w:val="24"/>
          <w:szCs w:val="24"/>
        </w:rPr>
        <w:t>иями</w:t>
      </w:r>
      <w:r w:rsidRPr="00932712">
        <w:rPr>
          <w:rFonts w:ascii="Times New Roman" w:hAnsi="Times New Roman"/>
          <w:sz w:val="24"/>
          <w:szCs w:val="24"/>
        </w:rPr>
        <w:t xml:space="preserve"> / В. И. Посметьев, М. А. Савинков, В. В. Посметьев. -  С. 130-142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>Кл</w:t>
      </w:r>
      <w:proofErr w:type="gramStart"/>
      <w:r w:rsidRPr="00932712">
        <w:rPr>
          <w:rFonts w:ascii="Times New Roman" w:hAnsi="Times New Roman"/>
          <w:sz w:val="24"/>
          <w:szCs w:val="24"/>
        </w:rPr>
        <w:t>.</w:t>
      </w:r>
      <w:proofErr w:type="gramEnd"/>
      <w:r w:rsidR="009327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2712">
        <w:rPr>
          <w:rFonts w:ascii="Times New Roman" w:hAnsi="Times New Roman"/>
          <w:sz w:val="24"/>
          <w:szCs w:val="24"/>
        </w:rPr>
        <w:t>с</w:t>
      </w:r>
      <w:proofErr w:type="gramEnd"/>
      <w:r w:rsidRPr="00932712">
        <w:rPr>
          <w:rFonts w:ascii="Times New Roman" w:hAnsi="Times New Roman"/>
          <w:sz w:val="24"/>
          <w:szCs w:val="24"/>
        </w:rPr>
        <w:t>лова: ЛЕСНЫЕ ПОЧВООБРАБАТЫВАЮЩИЕ ОРУДИЯ, РЕКУПЕРАТИВНАЯ НАВЕСНАЯ СИСТЕМА ТРАКТОРА, ЛЕСОВОССТАНОВЛЕНИЕ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 xml:space="preserve">  </w:t>
      </w:r>
      <w:r w:rsidRPr="00932712">
        <w:rPr>
          <w:rFonts w:ascii="Times New Roman" w:hAnsi="Times New Roman"/>
          <w:b/>
          <w:bCs/>
          <w:sz w:val="24"/>
          <w:szCs w:val="24"/>
        </w:rPr>
        <w:t>Добрецов, Р. Ю. Распределение мощности в трансмиссиях лесных и транспортных к</w:t>
      </w:r>
      <w:r w:rsidRPr="00932712">
        <w:rPr>
          <w:rFonts w:ascii="Times New Roman" w:hAnsi="Times New Roman"/>
          <w:b/>
          <w:bCs/>
          <w:sz w:val="24"/>
          <w:szCs w:val="24"/>
        </w:rPr>
        <w:t>олесных машин</w:t>
      </w:r>
      <w:r w:rsidRPr="00932712">
        <w:rPr>
          <w:rFonts w:ascii="Times New Roman" w:hAnsi="Times New Roman"/>
          <w:sz w:val="24"/>
          <w:szCs w:val="24"/>
        </w:rPr>
        <w:t xml:space="preserve"> / Р. Ю. Добрецов, </w:t>
      </w:r>
      <w:proofErr w:type="gramStart"/>
      <w:r w:rsidRPr="00932712">
        <w:rPr>
          <w:rFonts w:ascii="Times New Roman" w:hAnsi="Times New Roman"/>
          <w:sz w:val="24"/>
          <w:szCs w:val="24"/>
        </w:rPr>
        <w:t>С. Ю.</w:t>
      </w:r>
      <w:proofErr w:type="gramEnd"/>
      <w:r w:rsidRPr="00932712">
        <w:rPr>
          <w:rFonts w:ascii="Times New Roman" w:hAnsi="Times New Roman"/>
          <w:sz w:val="24"/>
          <w:szCs w:val="24"/>
        </w:rPr>
        <w:t xml:space="preserve"> Добрецова, С. А. Войнаш. -  С. 143-153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>Кл</w:t>
      </w:r>
      <w:proofErr w:type="gramStart"/>
      <w:r w:rsidRPr="00932712">
        <w:rPr>
          <w:rFonts w:ascii="Times New Roman" w:hAnsi="Times New Roman"/>
          <w:sz w:val="24"/>
          <w:szCs w:val="24"/>
        </w:rPr>
        <w:t>.</w:t>
      </w:r>
      <w:proofErr w:type="gramEnd"/>
      <w:r w:rsidR="009327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32712">
        <w:rPr>
          <w:rFonts w:ascii="Times New Roman" w:hAnsi="Times New Roman"/>
          <w:sz w:val="24"/>
          <w:szCs w:val="24"/>
        </w:rPr>
        <w:t>с</w:t>
      </w:r>
      <w:proofErr w:type="gramEnd"/>
      <w:r w:rsidRPr="00932712">
        <w:rPr>
          <w:rFonts w:ascii="Times New Roman" w:hAnsi="Times New Roman"/>
          <w:sz w:val="24"/>
          <w:szCs w:val="24"/>
        </w:rPr>
        <w:t>лова: ЛЕСНЫЕ КОЛЕСНЫЕ МАШИНЫ, ТРАНСПОРТНЫЕ КОЛЕСНЫЕ МАШИНЫ, ТРАНСМИССИЯ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 xml:space="preserve">  </w:t>
      </w:r>
      <w:r w:rsidRPr="00932712">
        <w:rPr>
          <w:rFonts w:ascii="Times New Roman" w:hAnsi="Times New Roman"/>
          <w:b/>
          <w:bCs/>
          <w:sz w:val="24"/>
          <w:szCs w:val="24"/>
        </w:rPr>
        <w:t>Мутхумала, Ч.  Защитная обработка клеевых шиповых соединений заготовок из древесины сосны (Pinus cari</w:t>
      </w:r>
      <w:r w:rsidRPr="00932712">
        <w:rPr>
          <w:rFonts w:ascii="Times New Roman" w:hAnsi="Times New Roman"/>
          <w:b/>
          <w:bCs/>
          <w:sz w:val="24"/>
          <w:szCs w:val="24"/>
        </w:rPr>
        <w:t>baea) борсодержащим водным раствором</w:t>
      </w:r>
      <w:r w:rsidRPr="00932712">
        <w:rPr>
          <w:rFonts w:ascii="Times New Roman" w:hAnsi="Times New Roman"/>
          <w:sz w:val="24"/>
          <w:szCs w:val="24"/>
        </w:rPr>
        <w:t xml:space="preserve"> / Ч. Мутхумала, </w:t>
      </w:r>
      <w:r w:rsidRPr="00932712">
        <w:rPr>
          <w:rFonts w:ascii="Times New Roman" w:hAnsi="Times New Roman"/>
          <w:sz w:val="24"/>
          <w:szCs w:val="24"/>
        </w:rPr>
        <w:lastRenderedPageBreak/>
        <w:t>Силва C. Де, И. Арунакумара. -  С. 154-163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>Кл</w:t>
      </w:r>
      <w:proofErr w:type="gramStart"/>
      <w:r w:rsidRPr="00932712">
        <w:rPr>
          <w:rFonts w:ascii="Times New Roman" w:hAnsi="Times New Roman"/>
          <w:sz w:val="24"/>
          <w:szCs w:val="24"/>
        </w:rPr>
        <w:t>.</w:t>
      </w:r>
      <w:proofErr w:type="gramEnd"/>
      <w:r w:rsidR="009327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2712">
        <w:rPr>
          <w:rFonts w:ascii="Times New Roman" w:hAnsi="Times New Roman"/>
          <w:sz w:val="24"/>
          <w:szCs w:val="24"/>
        </w:rPr>
        <w:t>с</w:t>
      </w:r>
      <w:proofErr w:type="gramEnd"/>
      <w:r w:rsidRPr="00932712">
        <w:rPr>
          <w:rFonts w:ascii="Times New Roman" w:hAnsi="Times New Roman"/>
          <w:sz w:val="24"/>
          <w:szCs w:val="24"/>
        </w:rPr>
        <w:t>лова: ДРЕВЕСНЫЕ МАТЕРИАЛЫ, ДРЕВЕСИНА СОСНЫ, ОБРАБОТКА БОРОСОДЕРЖАЩИМ ВОДНЫМ РАСТВОРОМ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 xml:space="preserve">  </w:t>
      </w:r>
      <w:r w:rsidRPr="00932712">
        <w:rPr>
          <w:rFonts w:ascii="Times New Roman" w:hAnsi="Times New Roman"/>
          <w:b/>
          <w:bCs/>
          <w:sz w:val="24"/>
          <w:szCs w:val="24"/>
        </w:rPr>
        <w:t>Лычаков, А. А. Особенности пропитки древесины водорастворимыми защит</w:t>
      </w:r>
      <w:r w:rsidRPr="00932712">
        <w:rPr>
          <w:rFonts w:ascii="Times New Roman" w:hAnsi="Times New Roman"/>
          <w:b/>
          <w:bCs/>
          <w:sz w:val="24"/>
          <w:szCs w:val="24"/>
        </w:rPr>
        <w:t>ными средствами</w:t>
      </w:r>
      <w:r w:rsidRPr="00932712">
        <w:rPr>
          <w:rFonts w:ascii="Times New Roman" w:hAnsi="Times New Roman"/>
          <w:sz w:val="24"/>
          <w:szCs w:val="24"/>
        </w:rPr>
        <w:t xml:space="preserve"> / А. А. Лычаков, К. Н. Куликов, В. Н. Евгенов. -  С. 164-172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>Кл</w:t>
      </w:r>
      <w:proofErr w:type="gramStart"/>
      <w:r w:rsidRPr="00932712">
        <w:rPr>
          <w:rFonts w:ascii="Times New Roman" w:hAnsi="Times New Roman"/>
          <w:sz w:val="24"/>
          <w:szCs w:val="24"/>
        </w:rPr>
        <w:t>.</w:t>
      </w:r>
      <w:proofErr w:type="gramEnd"/>
      <w:r w:rsidR="009327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2712">
        <w:rPr>
          <w:rFonts w:ascii="Times New Roman" w:hAnsi="Times New Roman"/>
          <w:sz w:val="24"/>
          <w:szCs w:val="24"/>
        </w:rPr>
        <w:t>с</w:t>
      </w:r>
      <w:proofErr w:type="gramEnd"/>
      <w:r w:rsidRPr="00932712">
        <w:rPr>
          <w:rFonts w:ascii="Times New Roman" w:hAnsi="Times New Roman"/>
          <w:sz w:val="24"/>
          <w:szCs w:val="24"/>
        </w:rPr>
        <w:t>лова: ЗАЩИТА ДРЕВЕСИНЫ, ПРОПИТКА ДРЕРВЕСИНЫ, АНТИПИРЕНЫ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 xml:space="preserve">  </w:t>
      </w:r>
      <w:r w:rsidRPr="00932712">
        <w:rPr>
          <w:rFonts w:ascii="Times New Roman" w:hAnsi="Times New Roman"/>
          <w:b/>
          <w:bCs/>
          <w:sz w:val="24"/>
          <w:szCs w:val="24"/>
        </w:rPr>
        <w:t>Сафин, Р. Г. Экстракция биологически активных веществ из коры и листьев деревьев семейства Salicaceae</w:t>
      </w:r>
      <w:r w:rsidRPr="00932712">
        <w:rPr>
          <w:rFonts w:ascii="Times New Roman" w:hAnsi="Times New Roman"/>
          <w:sz w:val="24"/>
          <w:szCs w:val="24"/>
        </w:rPr>
        <w:t xml:space="preserve"> / Р. Г. Сафин, </w:t>
      </w:r>
      <w:r w:rsidRPr="00932712">
        <w:rPr>
          <w:rFonts w:ascii="Times New Roman" w:hAnsi="Times New Roman"/>
          <w:sz w:val="24"/>
          <w:szCs w:val="24"/>
        </w:rPr>
        <w:t>К. В. Валеев, Д. Ф. Зиатдинова. -  С. 173-184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>Кл</w:t>
      </w:r>
      <w:proofErr w:type="gramStart"/>
      <w:r w:rsidRPr="00932712">
        <w:rPr>
          <w:rFonts w:ascii="Times New Roman" w:hAnsi="Times New Roman"/>
          <w:sz w:val="24"/>
          <w:szCs w:val="24"/>
        </w:rPr>
        <w:t>.</w:t>
      </w:r>
      <w:proofErr w:type="gramEnd"/>
      <w:r w:rsidR="009327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2712">
        <w:rPr>
          <w:rFonts w:ascii="Times New Roman" w:hAnsi="Times New Roman"/>
          <w:sz w:val="24"/>
          <w:szCs w:val="24"/>
        </w:rPr>
        <w:t>с</w:t>
      </w:r>
      <w:proofErr w:type="gramEnd"/>
      <w:r w:rsidRPr="00932712">
        <w:rPr>
          <w:rFonts w:ascii="Times New Roman" w:hAnsi="Times New Roman"/>
          <w:sz w:val="24"/>
          <w:szCs w:val="24"/>
        </w:rPr>
        <w:t>лова: ИВА, ОСИНА, БИОЛОГИЧЕСКИ АКТИВНЫЕ ВЕЩЕСТВА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 xml:space="preserve">  </w:t>
      </w:r>
      <w:r w:rsidRPr="00932712">
        <w:rPr>
          <w:rFonts w:ascii="Times New Roman" w:hAnsi="Times New Roman"/>
          <w:b/>
          <w:bCs/>
          <w:sz w:val="24"/>
          <w:szCs w:val="24"/>
        </w:rPr>
        <w:t>Вешняков, В. А. Нитрование гидролизного лигнина азотной кислотой в диметилсульфоксиде и воде</w:t>
      </w:r>
      <w:r w:rsidRPr="00932712">
        <w:rPr>
          <w:rFonts w:ascii="Times New Roman" w:hAnsi="Times New Roman"/>
          <w:sz w:val="24"/>
          <w:szCs w:val="24"/>
        </w:rPr>
        <w:t xml:space="preserve"> / В. А. Вешняков, М. Р. Ёкубжанов, </w:t>
      </w:r>
      <w:proofErr w:type="gramStart"/>
      <w:r w:rsidRPr="00932712">
        <w:rPr>
          <w:rFonts w:ascii="Times New Roman" w:hAnsi="Times New Roman"/>
          <w:sz w:val="24"/>
          <w:szCs w:val="24"/>
        </w:rPr>
        <w:t>И. И</w:t>
      </w:r>
      <w:proofErr w:type="gramEnd"/>
      <w:r w:rsidRPr="00932712">
        <w:rPr>
          <w:rFonts w:ascii="Times New Roman" w:hAnsi="Times New Roman"/>
          <w:sz w:val="24"/>
          <w:szCs w:val="24"/>
        </w:rPr>
        <w:t>. Пиковской. -  С. 185-</w:t>
      </w:r>
      <w:r w:rsidRPr="00932712">
        <w:rPr>
          <w:rFonts w:ascii="Times New Roman" w:hAnsi="Times New Roman"/>
          <w:sz w:val="24"/>
          <w:szCs w:val="24"/>
        </w:rPr>
        <w:t>201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sz w:val="24"/>
          <w:szCs w:val="24"/>
        </w:rPr>
        <w:t>Кл</w:t>
      </w:r>
      <w:proofErr w:type="gramStart"/>
      <w:r w:rsidRPr="00932712">
        <w:rPr>
          <w:rFonts w:ascii="Times New Roman" w:hAnsi="Times New Roman"/>
          <w:sz w:val="24"/>
          <w:szCs w:val="24"/>
        </w:rPr>
        <w:t>.</w:t>
      </w:r>
      <w:proofErr w:type="gramEnd"/>
      <w:r w:rsidR="009327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2712">
        <w:rPr>
          <w:rFonts w:ascii="Times New Roman" w:hAnsi="Times New Roman"/>
          <w:sz w:val="24"/>
          <w:szCs w:val="24"/>
        </w:rPr>
        <w:t>с</w:t>
      </w:r>
      <w:proofErr w:type="gramEnd"/>
      <w:r w:rsidRPr="00932712">
        <w:rPr>
          <w:rFonts w:ascii="Times New Roman" w:hAnsi="Times New Roman"/>
          <w:sz w:val="24"/>
          <w:szCs w:val="24"/>
        </w:rPr>
        <w:t>лова: ХИМИЧЕСКАЯ ПЕРЕРАБОТКА ДРЕВЕСИНЫ, ГИДРОЛИЗНЫЙ ЛИГНИН, НИТРОВАНИЕ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2712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932712">
        <w:rPr>
          <w:rFonts w:ascii="Times New Roman" w:hAnsi="Times New Roman"/>
          <w:sz w:val="24"/>
          <w:szCs w:val="24"/>
        </w:rPr>
        <w:t xml:space="preserve"> </w:t>
      </w:r>
      <w:r w:rsidRPr="00932712">
        <w:rPr>
          <w:rFonts w:ascii="Times New Roman" w:hAnsi="Times New Roman"/>
          <w:sz w:val="24"/>
          <w:szCs w:val="24"/>
        </w:rPr>
        <w:t>всего 1</w:t>
      </w:r>
      <w:proofErr w:type="gramStart"/>
      <w:r w:rsidRPr="0093271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32712">
        <w:rPr>
          <w:rFonts w:ascii="Times New Roman" w:hAnsi="Times New Roman"/>
          <w:sz w:val="24"/>
          <w:szCs w:val="24"/>
        </w:rPr>
        <w:t xml:space="preserve"> БЛТК (1)</w:t>
      </w:r>
      <w:r w:rsidR="00932712">
        <w:rPr>
          <w:rFonts w:ascii="Times New Roman" w:hAnsi="Times New Roman"/>
          <w:sz w:val="24"/>
          <w:szCs w:val="24"/>
        </w:rPr>
        <w:t>.</w:t>
      </w: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932712" w:rsidRDefault="00F57F4B" w:rsidP="0093271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932712" w:rsidRDefault="00F57F4B" w:rsidP="00932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932712" w:rsidRDefault="00F57F4B" w:rsidP="00932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932712" w:rsidRDefault="00F57F4B" w:rsidP="00932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7F4B" w:rsidRPr="00932712" w:rsidRDefault="00F57F4B" w:rsidP="00932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7F4B" w:rsidRPr="00932712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5794"/>
    <w:rsid w:val="00932712"/>
    <w:rsid w:val="00CF5794"/>
    <w:rsid w:val="00F5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2025-10-13T06:32:00Z</dcterms:created>
  <dcterms:modified xsi:type="dcterms:W3CDTF">2025-10-13T06:34:00Z</dcterms:modified>
</cp:coreProperties>
</file>