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DB3056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DB3056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DB305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3056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DB3056">
        <w:rPr>
          <w:rFonts w:ascii="Times New Roman" w:hAnsi="Times New Roman"/>
          <w:sz w:val="24"/>
          <w:szCs w:val="24"/>
        </w:rPr>
        <w:t xml:space="preserve"> </w:t>
      </w:r>
      <w:r w:rsidRPr="00DB3056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DB305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3056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DB305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3056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 </w:t>
      </w:r>
      <w:r w:rsidRPr="00DB3056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Pr="00DB3056">
        <w:rPr>
          <w:rFonts w:ascii="Times New Roman" w:hAnsi="Times New Roman"/>
          <w:b/>
          <w:bCs/>
          <w:sz w:val="24"/>
          <w:szCs w:val="24"/>
        </w:rPr>
        <w:t xml:space="preserve">Том XIX </w:t>
      </w:r>
      <w:r w:rsidRPr="00DB3056">
        <w:rPr>
          <w:rFonts w:ascii="Times New Roman" w:hAnsi="Times New Roman"/>
          <w:b/>
          <w:bCs/>
          <w:sz w:val="24"/>
          <w:szCs w:val="24"/>
        </w:rPr>
        <w:t>№ 6(233)</w:t>
      </w:r>
    </w:p>
    <w:p w:rsid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ab/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</w:t>
      </w:r>
      <w:r w:rsidRPr="00DB3056">
        <w:rPr>
          <w:rFonts w:ascii="Times New Roman" w:hAnsi="Times New Roman"/>
          <w:b/>
          <w:bCs/>
          <w:sz w:val="24"/>
          <w:szCs w:val="24"/>
        </w:rPr>
        <w:t>Быков, А. Д. Результаты комплексного рыбохозяйственного обследования озера Бисерово в летний период 2019 года</w:t>
      </w:r>
      <w:r w:rsidRPr="00DB3056">
        <w:rPr>
          <w:rFonts w:ascii="Times New Roman" w:hAnsi="Times New Roman"/>
          <w:sz w:val="24"/>
          <w:szCs w:val="24"/>
        </w:rPr>
        <w:t xml:space="preserve"> / А. Д. Быков, Н. М. Лапина, В. А. Карпов. -  С. 394-408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>Кл</w:t>
      </w:r>
      <w:proofErr w:type="gramStart"/>
      <w:r w:rsidRPr="00DB3056">
        <w:rPr>
          <w:rFonts w:ascii="Times New Roman" w:hAnsi="Times New Roman"/>
          <w:sz w:val="24"/>
          <w:szCs w:val="24"/>
        </w:rPr>
        <w:t>.</w:t>
      </w:r>
      <w:proofErr w:type="gramEnd"/>
      <w:r w:rsidR="00DB3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3056">
        <w:rPr>
          <w:rFonts w:ascii="Times New Roman" w:hAnsi="Times New Roman"/>
          <w:sz w:val="24"/>
          <w:szCs w:val="24"/>
        </w:rPr>
        <w:t>с</w:t>
      </w:r>
      <w:proofErr w:type="gramEnd"/>
      <w:r w:rsidRPr="00DB3056">
        <w:rPr>
          <w:rFonts w:ascii="Times New Roman" w:hAnsi="Times New Roman"/>
          <w:sz w:val="24"/>
          <w:szCs w:val="24"/>
        </w:rPr>
        <w:t>лова: БИСЕРОВО, ОЗЕРО, РЫБОХОЗЯЙСТВЕННЫЕ ИССЛЕДОВАН</w:t>
      </w:r>
      <w:r w:rsidRPr="00DB3056">
        <w:rPr>
          <w:rFonts w:ascii="Times New Roman" w:hAnsi="Times New Roman"/>
          <w:sz w:val="24"/>
          <w:szCs w:val="24"/>
        </w:rPr>
        <w:t>ИЯ, ЭВТРОФИРОВАНИЕ ВОДОЕМОВ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</w:t>
      </w:r>
      <w:r w:rsidRPr="00DB3056">
        <w:rPr>
          <w:rFonts w:ascii="Times New Roman" w:hAnsi="Times New Roman"/>
          <w:b/>
          <w:bCs/>
          <w:sz w:val="24"/>
          <w:szCs w:val="24"/>
        </w:rPr>
        <w:t xml:space="preserve">Гарлов, П. Е. Полносистемное исследование нейроэндокринной регуляции размножения </w:t>
      </w:r>
      <w:bookmarkStart w:id="0" w:name="_GoBack"/>
      <w:bookmarkEnd w:id="0"/>
      <w:r w:rsidRPr="00DB3056">
        <w:rPr>
          <w:rFonts w:ascii="Times New Roman" w:hAnsi="Times New Roman"/>
          <w:b/>
          <w:bCs/>
          <w:sz w:val="24"/>
          <w:szCs w:val="24"/>
        </w:rPr>
        <w:t>рыб. 6. Функциональная роль гипоталамо-гипофизарной нейросекреторной системы в интеграции размножения рыб</w:t>
      </w:r>
      <w:r w:rsidRPr="00DB3056">
        <w:rPr>
          <w:rFonts w:ascii="Times New Roman" w:hAnsi="Times New Roman"/>
          <w:sz w:val="24"/>
          <w:szCs w:val="24"/>
        </w:rPr>
        <w:t xml:space="preserve"> / П. Е. Гарлов, Н. М. Аршаница, Н. Б. Р</w:t>
      </w:r>
      <w:r w:rsidRPr="00DB3056">
        <w:rPr>
          <w:rFonts w:ascii="Times New Roman" w:hAnsi="Times New Roman"/>
          <w:sz w:val="24"/>
          <w:szCs w:val="24"/>
        </w:rPr>
        <w:t>ыбалова. -  С. 409-425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>Кл</w:t>
      </w:r>
      <w:proofErr w:type="gramStart"/>
      <w:r w:rsidR="00DB3056">
        <w:rPr>
          <w:rFonts w:ascii="Times New Roman" w:hAnsi="Times New Roman"/>
          <w:sz w:val="24"/>
          <w:szCs w:val="24"/>
        </w:rPr>
        <w:t>.</w:t>
      </w:r>
      <w:proofErr w:type="gramEnd"/>
      <w:r w:rsidR="00DB3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3056">
        <w:rPr>
          <w:rFonts w:ascii="Times New Roman" w:hAnsi="Times New Roman"/>
          <w:sz w:val="24"/>
          <w:szCs w:val="24"/>
        </w:rPr>
        <w:t>с</w:t>
      </w:r>
      <w:proofErr w:type="gramEnd"/>
      <w:r w:rsidRPr="00DB3056">
        <w:rPr>
          <w:rFonts w:ascii="Times New Roman" w:hAnsi="Times New Roman"/>
          <w:sz w:val="24"/>
          <w:szCs w:val="24"/>
        </w:rPr>
        <w:t>лова: ОСЕТРОВЫЕ РЫБЫ, ЛОСОСЕВЫЕ РЫБЫ, СТРЕСС У РЫБ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</w:t>
      </w:r>
      <w:r w:rsidRPr="00DB3056">
        <w:rPr>
          <w:rFonts w:ascii="Times New Roman" w:hAnsi="Times New Roman"/>
          <w:b/>
          <w:bCs/>
          <w:sz w:val="24"/>
          <w:szCs w:val="24"/>
        </w:rPr>
        <w:t>Старикова, Т. С. Выращивание донского рыбца (Vimba vimba (Linnaeus, 1758)) в системе УЗВ</w:t>
      </w:r>
      <w:r w:rsidRPr="00DB3056">
        <w:rPr>
          <w:rFonts w:ascii="Times New Roman" w:hAnsi="Times New Roman"/>
          <w:sz w:val="24"/>
          <w:szCs w:val="24"/>
        </w:rPr>
        <w:t xml:space="preserve"> / Т. С. Старикова, Е. Н. Пономарева, А. В. Старцев. -  С. 426-438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>Кл</w:t>
      </w:r>
      <w:proofErr w:type="gramStart"/>
      <w:r w:rsidRPr="00DB3056">
        <w:rPr>
          <w:rFonts w:ascii="Times New Roman" w:hAnsi="Times New Roman"/>
          <w:sz w:val="24"/>
          <w:szCs w:val="24"/>
        </w:rPr>
        <w:t>.</w:t>
      </w:r>
      <w:proofErr w:type="gramEnd"/>
      <w:r w:rsidR="00DB3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3056">
        <w:rPr>
          <w:rFonts w:ascii="Times New Roman" w:hAnsi="Times New Roman"/>
          <w:sz w:val="24"/>
          <w:szCs w:val="24"/>
        </w:rPr>
        <w:t>с</w:t>
      </w:r>
      <w:proofErr w:type="gramEnd"/>
      <w:r w:rsidRPr="00DB3056">
        <w:rPr>
          <w:rFonts w:ascii="Times New Roman" w:hAnsi="Times New Roman"/>
          <w:sz w:val="24"/>
          <w:szCs w:val="24"/>
        </w:rPr>
        <w:t>лова: ДОНСКОЙ РЫБ</w:t>
      </w:r>
      <w:r w:rsidRPr="00DB3056">
        <w:rPr>
          <w:rFonts w:ascii="Times New Roman" w:hAnsi="Times New Roman"/>
          <w:sz w:val="24"/>
          <w:szCs w:val="24"/>
        </w:rPr>
        <w:t>ЕЦ, РЫБОВОДСТВО, ТОВАРНАЯ РЫБА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</w:t>
      </w:r>
      <w:r w:rsidRPr="00DB3056">
        <w:rPr>
          <w:rFonts w:ascii="Times New Roman" w:hAnsi="Times New Roman"/>
          <w:b/>
          <w:bCs/>
          <w:sz w:val="24"/>
          <w:szCs w:val="24"/>
        </w:rPr>
        <w:t>Мельченков, Е. А. Ихтиопатологическое обследование гигантского змееголова (Channa micropeltes Cuvier, 1831)</w:t>
      </w:r>
      <w:r w:rsidRPr="00DB3056">
        <w:rPr>
          <w:rFonts w:ascii="Times New Roman" w:hAnsi="Times New Roman"/>
          <w:sz w:val="24"/>
          <w:szCs w:val="24"/>
        </w:rPr>
        <w:t xml:space="preserve"> / Е. А. Мельченков, Н. Н. Романова, А. П. Воробьев. -  С. 439-451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>Кл</w:t>
      </w:r>
      <w:proofErr w:type="gramStart"/>
      <w:r w:rsidRPr="00DB3056">
        <w:rPr>
          <w:rFonts w:ascii="Times New Roman" w:hAnsi="Times New Roman"/>
          <w:sz w:val="24"/>
          <w:szCs w:val="24"/>
        </w:rPr>
        <w:t>.</w:t>
      </w:r>
      <w:proofErr w:type="gramEnd"/>
      <w:r w:rsidR="00DB3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3056">
        <w:rPr>
          <w:rFonts w:ascii="Times New Roman" w:hAnsi="Times New Roman"/>
          <w:sz w:val="24"/>
          <w:szCs w:val="24"/>
        </w:rPr>
        <w:t>с</w:t>
      </w:r>
      <w:proofErr w:type="gramEnd"/>
      <w:r w:rsidRPr="00DB3056">
        <w:rPr>
          <w:rFonts w:ascii="Times New Roman" w:hAnsi="Times New Roman"/>
          <w:sz w:val="24"/>
          <w:szCs w:val="24"/>
        </w:rPr>
        <w:t>лова: ИХТИОПАТОЛОГИЯ, ГИГАНТСКИЙ ЗМЕГОЛОВ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 xml:space="preserve">  </w:t>
      </w:r>
      <w:r w:rsidRPr="00DB3056">
        <w:rPr>
          <w:rFonts w:ascii="Times New Roman" w:hAnsi="Times New Roman"/>
          <w:b/>
          <w:bCs/>
          <w:sz w:val="24"/>
          <w:szCs w:val="24"/>
        </w:rPr>
        <w:t>Ф</w:t>
      </w:r>
      <w:r w:rsidRPr="00DB3056">
        <w:rPr>
          <w:rFonts w:ascii="Times New Roman" w:hAnsi="Times New Roman"/>
          <w:b/>
          <w:bCs/>
          <w:sz w:val="24"/>
          <w:szCs w:val="24"/>
        </w:rPr>
        <w:t>айзулина, Д. Р. Физиологическое состояние самок леща (Abramis brama Linnaeus, 1758) при патологии репродуктивной системы</w:t>
      </w:r>
      <w:r w:rsidRPr="00DB3056">
        <w:rPr>
          <w:rFonts w:ascii="Times New Roman" w:hAnsi="Times New Roman"/>
          <w:sz w:val="24"/>
          <w:szCs w:val="24"/>
        </w:rPr>
        <w:t xml:space="preserve"> / Д. Р. Файзулина, П. П. Гераскин, А. В. Дубовская. -  С. 452-464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sz w:val="24"/>
          <w:szCs w:val="24"/>
        </w:rPr>
        <w:t>Кл</w:t>
      </w:r>
      <w:proofErr w:type="gramStart"/>
      <w:r w:rsidRPr="00DB3056">
        <w:rPr>
          <w:rFonts w:ascii="Times New Roman" w:hAnsi="Times New Roman"/>
          <w:sz w:val="24"/>
          <w:szCs w:val="24"/>
        </w:rPr>
        <w:t>.</w:t>
      </w:r>
      <w:proofErr w:type="gramEnd"/>
      <w:r w:rsidR="00DB30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3056">
        <w:rPr>
          <w:rFonts w:ascii="Times New Roman" w:hAnsi="Times New Roman"/>
          <w:sz w:val="24"/>
          <w:szCs w:val="24"/>
        </w:rPr>
        <w:t>с</w:t>
      </w:r>
      <w:proofErr w:type="gramEnd"/>
      <w:r w:rsidRPr="00DB3056">
        <w:rPr>
          <w:rFonts w:ascii="Times New Roman" w:hAnsi="Times New Roman"/>
          <w:sz w:val="24"/>
          <w:szCs w:val="24"/>
        </w:rPr>
        <w:t>лова: ИХТИОПАТОЛОГИЯ, ЛЕЩЬ, ПАТОЛОГИЯ РЕПРОДУКТИВНОЙ СИСТЕМЫ</w:t>
      </w:r>
    </w:p>
    <w:p w:rsidR="00000000" w:rsidRPr="00DB3056" w:rsidRDefault="00527E86" w:rsidP="00DB305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056">
        <w:rPr>
          <w:rFonts w:ascii="Times New Roman" w:hAnsi="Times New Roman"/>
          <w:b/>
          <w:bCs/>
          <w:sz w:val="24"/>
          <w:szCs w:val="24"/>
        </w:rPr>
        <w:t>Имею</w:t>
      </w:r>
      <w:r w:rsidRPr="00DB3056">
        <w:rPr>
          <w:rFonts w:ascii="Times New Roman" w:hAnsi="Times New Roman"/>
          <w:b/>
          <w:bCs/>
          <w:sz w:val="24"/>
          <w:szCs w:val="24"/>
        </w:rPr>
        <w:t xml:space="preserve">тся экземпляры в отделах: </w:t>
      </w:r>
      <w:r w:rsidR="00DB3056">
        <w:rPr>
          <w:rFonts w:ascii="Times New Roman" w:hAnsi="Times New Roman"/>
          <w:sz w:val="24"/>
          <w:szCs w:val="24"/>
        </w:rPr>
        <w:t xml:space="preserve"> </w:t>
      </w:r>
      <w:r w:rsidRPr="00DB3056">
        <w:rPr>
          <w:rFonts w:ascii="Times New Roman" w:hAnsi="Times New Roman"/>
          <w:sz w:val="24"/>
          <w:szCs w:val="24"/>
        </w:rPr>
        <w:t>всего 1</w:t>
      </w:r>
      <w:proofErr w:type="gramStart"/>
      <w:r w:rsidRPr="00DB305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B3056">
        <w:rPr>
          <w:rFonts w:ascii="Times New Roman" w:hAnsi="Times New Roman"/>
          <w:sz w:val="24"/>
          <w:szCs w:val="24"/>
        </w:rPr>
        <w:t xml:space="preserve"> МРТ (1)</w:t>
      </w:r>
      <w:r w:rsidR="00DB3056">
        <w:rPr>
          <w:rFonts w:ascii="Times New Roman" w:hAnsi="Times New Roman"/>
          <w:sz w:val="24"/>
          <w:szCs w:val="24"/>
        </w:rPr>
        <w:t>.</w:t>
      </w:r>
    </w:p>
    <w:p w:rsidR="00000000" w:rsidRDefault="00527E8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27E8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27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27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27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527E86" w:rsidRDefault="00527E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527E86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DC3"/>
    <w:rsid w:val="002B4DC3"/>
    <w:rsid w:val="00527E86"/>
    <w:rsid w:val="00D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2025-09-25T13:16:00Z</dcterms:created>
  <dcterms:modified xsi:type="dcterms:W3CDTF">2025-09-25T13:18:00Z</dcterms:modified>
</cp:coreProperties>
</file>