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ab/>
      </w:r>
      <w:r w:rsidRPr="00C54A0C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C54A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4A0C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C54A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4A0C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 </w:t>
      </w:r>
      <w:r w:rsidRPr="00C54A0C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C54A0C">
        <w:rPr>
          <w:rFonts w:ascii="Times New Roman" w:hAnsi="Times New Roman"/>
          <w:b/>
          <w:bCs/>
          <w:sz w:val="24"/>
          <w:szCs w:val="24"/>
        </w:rPr>
        <w:t>№</w:t>
      </w:r>
      <w:r w:rsidRPr="00C54A0C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C54A0C" w:rsidRDefault="00C54A0C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ab/>
      </w:r>
      <w:r w:rsidRPr="00C54A0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Предисловие</w:t>
      </w:r>
      <w:r w:rsidRPr="00C54A0C">
        <w:rPr>
          <w:rFonts w:ascii="Times New Roman" w:hAnsi="Times New Roman"/>
          <w:sz w:val="24"/>
          <w:szCs w:val="24"/>
        </w:rPr>
        <w:t>. -  С. 4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Библиотека</w:t>
      </w:r>
      <w:r w:rsidRPr="00C54A0C">
        <w:rPr>
          <w:rFonts w:ascii="Times New Roman" w:hAnsi="Times New Roman"/>
          <w:sz w:val="24"/>
          <w:szCs w:val="24"/>
        </w:rPr>
        <w:t>. -  С. 5-6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Вопрос - ответ</w:t>
      </w:r>
      <w:r w:rsidRPr="00C54A0C">
        <w:rPr>
          <w:rFonts w:ascii="Times New Roman" w:hAnsi="Times New Roman"/>
          <w:sz w:val="24"/>
          <w:szCs w:val="24"/>
        </w:rPr>
        <w:t>. -  С</w:t>
      </w:r>
      <w:r w:rsidRPr="00C54A0C">
        <w:rPr>
          <w:rFonts w:ascii="Times New Roman" w:hAnsi="Times New Roman"/>
          <w:sz w:val="24"/>
          <w:szCs w:val="24"/>
        </w:rPr>
        <w:t>. 14, 16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Ладыгина, О.  Алхимия путешествий</w:t>
      </w:r>
      <w:r w:rsidRPr="00C54A0C">
        <w:rPr>
          <w:rFonts w:ascii="Times New Roman" w:hAnsi="Times New Roman"/>
          <w:sz w:val="24"/>
          <w:szCs w:val="24"/>
        </w:rPr>
        <w:t xml:space="preserve"> / О. Ладыгина. -  С. 18-20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ПУТ</w:t>
      </w:r>
      <w:bookmarkStart w:id="0" w:name="_GoBack"/>
      <w:bookmarkEnd w:id="0"/>
      <w:r w:rsidRPr="00C54A0C">
        <w:rPr>
          <w:rFonts w:ascii="Times New Roman" w:hAnsi="Times New Roman"/>
          <w:sz w:val="24"/>
          <w:szCs w:val="24"/>
        </w:rPr>
        <w:t>ЕШЕСТВИЯ, КАМЧАТКА, ПОЛУОСТРОВ (СЕВЕРО-ВОСТОК АЗИАТСКОЙ ЧАСТИ РФ), ФЕСТИВАЛИ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 xml:space="preserve">Песцы голубой крови: почему все говорят о зверьках с острова </w:t>
      </w:r>
      <w:proofErr w:type="gramStart"/>
      <w:r w:rsidRPr="00C54A0C">
        <w:rPr>
          <w:rFonts w:ascii="Times New Roman" w:hAnsi="Times New Roman"/>
          <w:b/>
          <w:bCs/>
          <w:sz w:val="24"/>
          <w:szCs w:val="24"/>
        </w:rPr>
        <w:t>Медный</w:t>
      </w:r>
      <w:proofErr w:type="gramEnd"/>
      <w:r w:rsidRPr="00C54A0C">
        <w:rPr>
          <w:rFonts w:ascii="Times New Roman" w:hAnsi="Times New Roman"/>
          <w:sz w:val="24"/>
          <w:szCs w:val="24"/>
        </w:rPr>
        <w:t>. -  С. 21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ГОЛУ</w:t>
      </w:r>
      <w:r w:rsidRPr="00C54A0C">
        <w:rPr>
          <w:rFonts w:ascii="Times New Roman" w:hAnsi="Times New Roman"/>
          <w:sz w:val="24"/>
          <w:szCs w:val="24"/>
        </w:rPr>
        <w:t>БОЙ ПЕСЕЦ, МЕДНЫЙ, ОСТРОВ (БЕРИНГОВО МОРЕ), ЖИВОТНЫЙ МИР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Мельников, Д.  Кабина истребителя</w:t>
      </w:r>
      <w:r w:rsidRPr="00C54A0C">
        <w:rPr>
          <w:rFonts w:ascii="Times New Roman" w:hAnsi="Times New Roman"/>
          <w:sz w:val="24"/>
          <w:szCs w:val="24"/>
        </w:rPr>
        <w:t xml:space="preserve"> / Д. Мельников. -  С. 22-23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АВТОМОБИЛИ, КРОССОВЕРЫ, JAECCO J7, АВТОМОБИЛЬ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Романова, Т.  Почитатели стихий</w:t>
      </w:r>
      <w:r w:rsidRPr="00C54A0C">
        <w:rPr>
          <w:rFonts w:ascii="Times New Roman" w:hAnsi="Times New Roman"/>
          <w:sz w:val="24"/>
          <w:szCs w:val="24"/>
        </w:rPr>
        <w:t xml:space="preserve"> / Т. Романова. -  С. 26-31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ПУТЕШЕСТ</w:t>
      </w:r>
      <w:r w:rsidRPr="00C54A0C">
        <w:rPr>
          <w:rFonts w:ascii="Times New Roman" w:hAnsi="Times New Roman"/>
          <w:sz w:val="24"/>
          <w:szCs w:val="24"/>
        </w:rPr>
        <w:t>ВИЯ, КИТАЙ, ИМПЕРАТОРСКИЕ РЕЗИДЕНЦИИ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Устич, Д.  Дух большой воды</w:t>
      </w:r>
      <w:r w:rsidRPr="00C54A0C">
        <w:rPr>
          <w:rFonts w:ascii="Times New Roman" w:hAnsi="Times New Roman"/>
          <w:sz w:val="24"/>
          <w:szCs w:val="24"/>
        </w:rPr>
        <w:t xml:space="preserve"> / Д. Устич. -  С. 32-36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ЮЖНАЯ АМЕРИКА, ПЛЕМЕНА, ГУАРАНИ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Васильева, Л.  Белые дороги и черные тюльпаны</w:t>
      </w:r>
      <w:r w:rsidRPr="00C54A0C">
        <w:rPr>
          <w:rFonts w:ascii="Times New Roman" w:hAnsi="Times New Roman"/>
          <w:sz w:val="24"/>
          <w:szCs w:val="24"/>
        </w:rPr>
        <w:t xml:space="preserve"> / Л. Васильева. -  С. 38-41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КАЛМЫКИЯ, РЕСПУБЛИКА, ЭМИГРАНТЫ, ТРАД</w:t>
      </w:r>
      <w:r w:rsidRPr="00C54A0C">
        <w:rPr>
          <w:rFonts w:ascii="Times New Roman" w:hAnsi="Times New Roman"/>
          <w:sz w:val="24"/>
          <w:szCs w:val="24"/>
        </w:rPr>
        <w:t>ИЦИИ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Агамина, Н.  1869</w:t>
      </w:r>
      <w:r w:rsidRPr="00C54A0C">
        <w:rPr>
          <w:rFonts w:ascii="Times New Roman" w:hAnsi="Times New Roman"/>
          <w:sz w:val="24"/>
          <w:szCs w:val="24"/>
        </w:rPr>
        <w:t xml:space="preserve"> / Н. Агамина. -  С. 44-45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Элементарно, Ватсон</w:t>
      </w:r>
      <w:r w:rsidRPr="00C54A0C">
        <w:rPr>
          <w:rFonts w:ascii="Times New Roman" w:hAnsi="Times New Roman"/>
          <w:sz w:val="24"/>
          <w:szCs w:val="24"/>
        </w:rPr>
        <w:t>. -  С. 46-47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ВИКТОРИАНСКАЯ ЭПОХА, ИСТОРИЯ ВЕЛИКОБРИТАНИИ, ПРЕДМЕТЫ БЫТА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Бакус, Г.  Булгаковское средневековье</w:t>
      </w:r>
      <w:proofErr w:type="gramStart"/>
      <w:r w:rsidRPr="00C54A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4A0C">
        <w:rPr>
          <w:rFonts w:ascii="Times New Roman" w:hAnsi="Times New Roman"/>
          <w:sz w:val="24"/>
          <w:szCs w:val="24"/>
        </w:rPr>
        <w:t xml:space="preserve"> [роман М. Булгакова "Мастер </w:t>
      </w:r>
      <w:r w:rsidRPr="00C54A0C">
        <w:rPr>
          <w:rFonts w:ascii="Times New Roman" w:hAnsi="Times New Roman"/>
          <w:sz w:val="24"/>
          <w:szCs w:val="24"/>
        </w:rPr>
        <w:t>и Маргарита"] / Г. Бакус. -  С. 48-51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ПИСАТЕЛИ, РОМАНЫ, СРЕДНЕВЕКОВЬЕ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Богдасарова, С.  Скорпионы и лавры: говорящие детали</w:t>
      </w:r>
      <w:r w:rsidRPr="00C54A0C">
        <w:rPr>
          <w:rFonts w:ascii="Times New Roman" w:hAnsi="Times New Roman"/>
          <w:sz w:val="24"/>
          <w:szCs w:val="24"/>
        </w:rPr>
        <w:t xml:space="preserve"> / С. Богдасарова. -  С. 52-57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ПОРТРЕТЫ, ЭПОХА ВОЗРОЖДЕНИЯ, ЖИВОПИСЬ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Веретенников, В.  Основы мироздания</w:t>
      </w:r>
      <w:r w:rsidRPr="00C54A0C">
        <w:rPr>
          <w:rFonts w:ascii="Times New Roman" w:hAnsi="Times New Roman"/>
          <w:sz w:val="24"/>
          <w:szCs w:val="24"/>
        </w:rPr>
        <w:t xml:space="preserve"> / В. </w:t>
      </w:r>
      <w:r w:rsidRPr="00C54A0C">
        <w:rPr>
          <w:rFonts w:ascii="Times New Roman" w:hAnsi="Times New Roman"/>
          <w:sz w:val="24"/>
          <w:szCs w:val="24"/>
        </w:rPr>
        <w:t>Веретенников. -  С. 58-60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МИРОЗДАНИЕ, МАТЕРИЯ, ТЕСТЫ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Глянцев, А.  Вызов простоты</w:t>
      </w:r>
      <w:r w:rsidRPr="00C54A0C">
        <w:rPr>
          <w:rFonts w:ascii="Times New Roman" w:hAnsi="Times New Roman"/>
          <w:sz w:val="24"/>
          <w:szCs w:val="24"/>
        </w:rPr>
        <w:t xml:space="preserve"> / А. Глянцев. -  С. 62-66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МАТЕМАТИКА, ПРОСТЫЕ ЧИСЛА, НАТУРАЛЬНЫЕ ЧИСЛА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Ардисламов, В.  Познание в обход сознания</w:t>
      </w:r>
      <w:r w:rsidRPr="00C54A0C">
        <w:rPr>
          <w:rFonts w:ascii="Times New Roman" w:hAnsi="Times New Roman"/>
          <w:sz w:val="24"/>
          <w:szCs w:val="24"/>
        </w:rPr>
        <w:t xml:space="preserve"> / В. Ардисламов. -  С. 68-73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</w:t>
      </w:r>
      <w:r w:rsidRPr="00C54A0C">
        <w:rPr>
          <w:rFonts w:ascii="Times New Roman" w:hAnsi="Times New Roman"/>
          <w:sz w:val="24"/>
          <w:szCs w:val="24"/>
        </w:rPr>
        <w:t>: ПСИХОЛОГИЯ, БЕССОЗНАТЕЛЬНОЕ, ПОДСОЗНАНИЕ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Пащенко, Д.  Связанные одной целью</w:t>
      </w:r>
      <w:r w:rsidRPr="00C54A0C">
        <w:rPr>
          <w:rFonts w:ascii="Times New Roman" w:hAnsi="Times New Roman"/>
          <w:sz w:val="24"/>
          <w:szCs w:val="24"/>
        </w:rPr>
        <w:t xml:space="preserve"> / Д. Пащенко. -  С. 74-78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ГИПОТЕЗЫ, ХИМЕРЫ, СИАМСКИЕ БЛИЗНЕЦЫ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Красота</w:t>
      </w:r>
      <w:r w:rsidRPr="00C54A0C">
        <w:rPr>
          <w:rFonts w:ascii="Times New Roman" w:hAnsi="Times New Roman"/>
          <w:sz w:val="24"/>
          <w:szCs w:val="24"/>
        </w:rPr>
        <w:t>. -  С. 79-85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ПАРФЮМЕРИЯ, КОСМЕТИКА, ЗДОРОВЬЕ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Выбираем</w:t>
      </w:r>
      <w:r w:rsidRPr="00C54A0C">
        <w:rPr>
          <w:rFonts w:ascii="Times New Roman" w:hAnsi="Times New Roman"/>
          <w:sz w:val="24"/>
          <w:szCs w:val="24"/>
        </w:rPr>
        <w:t>. -  С. 86-89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Элементы миро</w:t>
      </w:r>
      <w:r w:rsidRPr="00C54A0C">
        <w:rPr>
          <w:rFonts w:ascii="Times New Roman" w:hAnsi="Times New Roman"/>
          <w:b/>
          <w:bCs/>
          <w:sz w:val="24"/>
          <w:szCs w:val="24"/>
        </w:rPr>
        <w:t>здания</w:t>
      </w:r>
      <w:proofErr w:type="gramStart"/>
      <w:r w:rsidRPr="00C54A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4A0C">
        <w:rPr>
          <w:rFonts w:ascii="Times New Roman" w:hAnsi="Times New Roman"/>
          <w:sz w:val="24"/>
          <w:szCs w:val="24"/>
        </w:rPr>
        <w:t xml:space="preserve"> [фотоконкурс "Самая красивая страна"]. -  С. 90-93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КОНКУРСЫ, ФОТОГРАФИИ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Васильев, О.  Сердце красных гор</w:t>
      </w:r>
      <w:r w:rsidRPr="00C54A0C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 xml:space="preserve">  </w:t>
      </w:r>
      <w:r w:rsidRPr="00C54A0C">
        <w:rPr>
          <w:rFonts w:ascii="Times New Roman" w:hAnsi="Times New Roman"/>
          <w:b/>
          <w:bCs/>
          <w:sz w:val="24"/>
          <w:szCs w:val="24"/>
        </w:rPr>
        <w:t>Японский краб-паук</w:t>
      </w:r>
      <w:r w:rsidRPr="00C54A0C">
        <w:rPr>
          <w:rFonts w:ascii="Times New Roman" w:hAnsi="Times New Roman"/>
          <w:sz w:val="24"/>
          <w:szCs w:val="24"/>
        </w:rPr>
        <w:t>. -  С. 96</w:t>
      </w:r>
    </w:p>
    <w:p w:rsidR="00000000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sz w:val="24"/>
          <w:szCs w:val="24"/>
        </w:rPr>
        <w:t>Кл</w:t>
      </w:r>
      <w:proofErr w:type="gramStart"/>
      <w:r w:rsidRPr="00C54A0C">
        <w:rPr>
          <w:rFonts w:ascii="Times New Roman" w:hAnsi="Times New Roman"/>
          <w:sz w:val="24"/>
          <w:szCs w:val="24"/>
        </w:rPr>
        <w:t>.</w:t>
      </w:r>
      <w:proofErr w:type="gramEnd"/>
      <w:r w:rsidR="00C54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A0C">
        <w:rPr>
          <w:rFonts w:ascii="Times New Roman" w:hAnsi="Times New Roman"/>
          <w:sz w:val="24"/>
          <w:szCs w:val="24"/>
        </w:rPr>
        <w:t>с</w:t>
      </w:r>
      <w:proofErr w:type="gramEnd"/>
      <w:r w:rsidRPr="00C54A0C">
        <w:rPr>
          <w:rFonts w:ascii="Times New Roman" w:hAnsi="Times New Roman"/>
          <w:sz w:val="24"/>
          <w:szCs w:val="24"/>
        </w:rPr>
        <w:t>лова: ЯПОНСКИЙ КРАБ-ПАУК, КРАБЫ</w:t>
      </w:r>
    </w:p>
    <w:p w:rsidR="00CB4ACA" w:rsidRPr="00C54A0C" w:rsidRDefault="00CB4ACA" w:rsidP="00C54A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A0C">
        <w:rPr>
          <w:rFonts w:ascii="Times New Roman" w:hAnsi="Times New Roman"/>
          <w:b/>
          <w:bCs/>
          <w:sz w:val="24"/>
          <w:szCs w:val="24"/>
        </w:rPr>
        <w:t>Имеются экземпл</w:t>
      </w:r>
      <w:r w:rsidRPr="00C54A0C">
        <w:rPr>
          <w:rFonts w:ascii="Times New Roman" w:hAnsi="Times New Roman"/>
          <w:b/>
          <w:bCs/>
          <w:sz w:val="24"/>
          <w:szCs w:val="24"/>
        </w:rPr>
        <w:t xml:space="preserve">яры в отделах: </w:t>
      </w:r>
      <w:r w:rsidR="00C54A0C">
        <w:rPr>
          <w:rFonts w:ascii="Times New Roman" w:hAnsi="Times New Roman"/>
          <w:sz w:val="24"/>
          <w:szCs w:val="24"/>
        </w:rPr>
        <w:t xml:space="preserve"> </w:t>
      </w:r>
      <w:r w:rsidRPr="00C54A0C">
        <w:rPr>
          <w:rFonts w:ascii="Times New Roman" w:hAnsi="Times New Roman"/>
          <w:sz w:val="24"/>
          <w:szCs w:val="24"/>
        </w:rPr>
        <w:t>всего 1</w:t>
      </w:r>
      <w:proofErr w:type="gramStart"/>
      <w:r w:rsidRPr="00C54A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4A0C">
        <w:rPr>
          <w:rFonts w:ascii="Times New Roman" w:hAnsi="Times New Roman"/>
          <w:sz w:val="24"/>
          <w:szCs w:val="24"/>
        </w:rPr>
        <w:t xml:space="preserve"> БЛТК (1)</w:t>
      </w:r>
      <w:r w:rsidR="00C54A0C">
        <w:rPr>
          <w:rFonts w:ascii="Times New Roman" w:hAnsi="Times New Roman"/>
          <w:sz w:val="24"/>
          <w:szCs w:val="24"/>
        </w:rPr>
        <w:t>.</w:t>
      </w:r>
    </w:p>
    <w:sectPr w:rsidR="00CB4ACA" w:rsidRPr="00C54A0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E09"/>
    <w:rsid w:val="00636E09"/>
    <w:rsid w:val="00C54A0C"/>
    <w:rsid w:val="00C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2025-03-25T12:44:00Z</dcterms:created>
  <dcterms:modified xsi:type="dcterms:W3CDTF">2025-03-25T12:45:00Z</dcterms:modified>
</cp:coreProperties>
</file>