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ab/>
      </w:r>
      <w:r w:rsidRPr="008154CD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  <w:bookmarkStart w:id="0" w:name="_GoBack"/>
      <w:bookmarkEnd w:id="0"/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8154CD">
        <w:rPr>
          <w:rFonts w:ascii="Times New Roman" w:hAnsi="Times New Roman"/>
          <w:b/>
          <w:bCs/>
          <w:sz w:val="24"/>
          <w:szCs w:val="24"/>
        </w:rPr>
        <w:t>№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8154CD" w:rsidRDefault="008154C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ab/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Харичев, И.  Росси</w:t>
      </w:r>
      <w:r w:rsidRPr="008154CD">
        <w:rPr>
          <w:rFonts w:ascii="Times New Roman" w:hAnsi="Times New Roman"/>
          <w:b/>
          <w:bCs/>
          <w:sz w:val="24"/>
          <w:szCs w:val="24"/>
        </w:rPr>
        <w:t>йская школа мостостроения: начало истории</w:t>
      </w:r>
      <w:r w:rsidRPr="008154CD">
        <w:rPr>
          <w:rFonts w:ascii="Times New Roman" w:hAnsi="Times New Roman"/>
          <w:sz w:val="24"/>
          <w:szCs w:val="24"/>
        </w:rPr>
        <w:t xml:space="preserve"> / И. Харичев. -  С. 6-11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ИСТОРИЯ РОССИИ, ИСТОРИЯ ТЕХНИКИ, МОСТОСТРОЕНИЕ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Калинин, М.  Петербургские мосты в XVIII веке</w:t>
      </w:r>
      <w:r w:rsidRPr="008154CD">
        <w:rPr>
          <w:rFonts w:ascii="Times New Roman" w:hAnsi="Times New Roman"/>
          <w:sz w:val="24"/>
          <w:szCs w:val="24"/>
        </w:rPr>
        <w:t xml:space="preserve"> / М. Калинин. -  С. 12-18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ИСТОРИЯ РОССИИ, МОСТЫ, САНКТ-ПЕТЕРБУРГ, ГОРОД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Шумейко, И.  Мосты Транссиба и КВЖД</w:t>
      </w:r>
      <w:r w:rsidRPr="008154CD">
        <w:rPr>
          <w:rFonts w:ascii="Times New Roman" w:hAnsi="Times New Roman"/>
          <w:sz w:val="24"/>
          <w:szCs w:val="24"/>
        </w:rPr>
        <w:t xml:space="preserve"> / И. Шумейко. -  С. 19-27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ТРАНССИБИРСКАЯ ЖЕЛЕЗНОДОРОЖНАЯ МАГИСТРАЛЬ, КИТАЙСКО-ВОСТОЧНАЯ ЖЕЛЕЗНАЯ ДОРОГА, КВЖД, МОСТЫ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Калиниченко, Н.  Мост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154CD">
        <w:rPr>
          <w:rFonts w:ascii="Times New Roman" w:hAnsi="Times New Roman"/>
          <w:b/>
          <w:bCs/>
          <w:sz w:val="24"/>
          <w:szCs w:val="24"/>
        </w:rPr>
        <w:t>это мир со своими законами</w:t>
      </w:r>
      <w:r w:rsidRPr="008154CD">
        <w:rPr>
          <w:rFonts w:ascii="Times New Roman" w:hAnsi="Times New Roman"/>
          <w:sz w:val="24"/>
          <w:szCs w:val="24"/>
        </w:rPr>
        <w:t xml:space="preserve"> / Н. Калиниченко. -  С. 28-31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лова: </w:t>
      </w:r>
      <w:r w:rsidRPr="008154CD">
        <w:rPr>
          <w:rFonts w:ascii="Times New Roman" w:hAnsi="Times New Roman"/>
          <w:sz w:val="24"/>
          <w:szCs w:val="24"/>
        </w:rPr>
        <w:t>МОСТЫ, МОСТОСТРОЕНИЕ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Волков, А.  Мост в небесах</w:t>
      </w:r>
      <w:r w:rsidRPr="008154CD">
        <w:rPr>
          <w:rFonts w:ascii="Times New Roman" w:hAnsi="Times New Roman"/>
          <w:sz w:val="24"/>
          <w:szCs w:val="24"/>
        </w:rPr>
        <w:t xml:space="preserve"> / А. Волков. -  С. 32-35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МОСТЫ, ДОСТОПРИМЕЧАТЕЛЬНОСТИ, ПОДВЕСНЫЕ МОСТЫ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8154CD">
        <w:rPr>
          <w:rFonts w:ascii="Times New Roman" w:hAnsi="Times New Roman"/>
          <w:sz w:val="24"/>
          <w:szCs w:val="24"/>
        </w:rPr>
        <w:t>. -  С. 36-39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Новые данные о формировании спиральных галактик</w:t>
      </w:r>
      <w:r w:rsidRPr="008154CD">
        <w:rPr>
          <w:rFonts w:ascii="Times New Roman" w:hAnsi="Times New Roman"/>
          <w:sz w:val="24"/>
          <w:szCs w:val="24"/>
        </w:rPr>
        <w:t>. -  С. 40-41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ВСЕЛЕННАЯ, СПИРАЛЬНЫЕ Г</w:t>
      </w:r>
      <w:r w:rsidRPr="008154CD">
        <w:rPr>
          <w:rFonts w:ascii="Times New Roman" w:hAnsi="Times New Roman"/>
          <w:sz w:val="24"/>
          <w:szCs w:val="24"/>
        </w:rPr>
        <w:t>АЛАКТИКИ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Кедров, К.  Мысль как вечное движение,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154CD">
        <w:rPr>
          <w:rFonts w:ascii="Times New Roman" w:hAnsi="Times New Roman"/>
          <w:b/>
          <w:bCs/>
          <w:sz w:val="24"/>
          <w:szCs w:val="24"/>
        </w:rPr>
        <w:t>или "Что такое интеллигенция"</w:t>
      </w:r>
      <w:r w:rsidRPr="008154CD">
        <w:rPr>
          <w:rFonts w:ascii="Times New Roman" w:hAnsi="Times New Roman"/>
          <w:b/>
          <w:bCs/>
          <w:sz w:val="24"/>
          <w:szCs w:val="24"/>
        </w:rPr>
        <w:t>…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[</w:t>
      </w:r>
      <w:r w:rsidRPr="008154CD">
        <w:rPr>
          <w:rFonts w:ascii="Times New Roman" w:hAnsi="Times New Roman"/>
          <w:sz w:val="24"/>
          <w:szCs w:val="24"/>
        </w:rPr>
        <w:t>памяти поэта, философа К.А. Кедрова] / К. Кедров. -  С. 42-46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ФИЛОСОФИЯ ИСКУССТВА, ФИЛОСОФЫ, БЕССМЕРТИЕ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Кичина, О.  "Дом А. Ф. Лосева"</w:t>
      </w:r>
      <w:r w:rsidRPr="008154CD">
        <w:rPr>
          <w:rFonts w:ascii="Times New Roman" w:hAnsi="Times New Roman"/>
          <w:sz w:val="24"/>
          <w:szCs w:val="24"/>
        </w:rPr>
        <w:t xml:space="preserve"> / О. Кичина. -  С. 46-5</w:t>
      </w:r>
      <w:r w:rsidRPr="008154CD">
        <w:rPr>
          <w:rFonts w:ascii="Times New Roman" w:hAnsi="Times New Roman"/>
          <w:sz w:val="24"/>
          <w:szCs w:val="24"/>
        </w:rPr>
        <w:t>2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ДОМ А.Ф. ЛОСЕВА, МЕМОРИАЛЬНЫЙ МУЗЕЙ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МУЗЕИ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Жуков, Б.  Тираннозавр люкс</w:t>
      </w:r>
      <w:r w:rsidRPr="008154CD">
        <w:rPr>
          <w:rFonts w:ascii="Times New Roman" w:hAnsi="Times New Roman"/>
          <w:sz w:val="24"/>
          <w:szCs w:val="24"/>
        </w:rPr>
        <w:t xml:space="preserve"> / Б. Жуков. -  С. 53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ГЕННАЯ ИНЖЕНЕРИЯ, КОЖА ТИРАННОЗАВРА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Еськов, К.  Социология утопии, или Почему у Стругацких в их "Мире Полудня" нет котиков и попугайчиков</w:t>
      </w:r>
      <w:r w:rsidRPr="008154CD">
        <w:rPr>
          <w:rFonts w:ascii="Times New Roman" w:hAnsi="Times New Roman"/>
          <w:sz w:val="24"/>
          <w:szCs w:val="24"/>
        </w:rPr>
        <w:t xml:space="preserve"> / К. Еськов. -  С. 54-64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ЛИТЕРАТУРНЫЕ ПРОИЗВЕДЕНИЯ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8154CD">
        <w:rPr>
          <w:rFonts w:ascii="Times New Roman" w:hAnsi="Times New Roman"/>
          <w:sz w:val="24"/>
          <w:szCs w:val="24"/>
        </w:rPr>
        <w:t>. -  С. 65-66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Волков, А.  Убить Лумумбу</w:t>
      </w:r>
      <w:r w:rsidRPr="008154CD">
        <w:rPr>
          <w:rFonts w:ascii="Times New Roman" w:hAnsi="Times New Roman"/>
          <w:sz w:val="24"/>
          <w:szCs w:val="24"/>
        </w:rPr>
        <w:t xml:space="preserve"> / А. Волков. -  С. 67-74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ИСТОРИЯ РЕСПУБЛИКИ КОНГО, ПОЛИТИЧЕСКИЕ УБИЙСТВА, ПОЛИТИЧЕСКИЕ ДЕЯТЕЛИ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История древних людей на Юге Ро</w:t>
      </w:r>
      <w:r w:rsidRPr="008154CD">
        <w:rPr>
          <w:rFonts w:ascii="Times New Roman" w:hAnsi="Times New Roman"/>
          <w:b/>
          <w:bCs/>
          <w:sz w:val="24"/>
          <w:szCs w:val="24"/>
        </w:rPr>
        <w:t>ссии отодвигается еще дальше в прошлое</w:t>
      </w:r>
      <w:r w:rsidRPr="008154CD">
        <w:rPr>
          <w:rFonts w:ascii="Times New Roman" w:hAnsi="Times New Roman"/>
          <w:sz w:val="24"/>
          <w:szCs w:val="24"/>
        </w:rPr>
        <w:t>. -  С. 75-76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ПАЛЕОНТОЛОГИЧЕСКИЕ ПАМЯТНИКИ, ДРЕВНИЕ ЛЮДИ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Голяндин, А.  Молодой Цезарь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[Юлий Цезарь] / А. Голяндин. -  С. 77-87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ИСТОРИЯ ДРЕВНЕГО РИМА, ИМПЕРАТОРЫ, РИМСКАЯ ИМПЕРИЯ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Понемногу о мн</w:t>
      </w:r>
      <w:r w:rsidRPr="008154CD">
        <w:rPr>
          <w:rFonts w:ascii="Times New Roman" w:hAnsi="Times New Roman"/>
          <w:b/>
          <w:bCs/>
          <w:sz w:val="24"/>
          <w:szCs w:val="24"/>
        </w:rPr>
        <w:t>огом</w:t>
      </w:r>
      <w:r w:rsidRPr="008154CD">
        <w:rPr>
          <w:rFonts w:ascii="Times New Roman" w:hAnsi="Times New Roman"/>
          <w:sz w:val="24"/>
          <w:szCs w:val="24"/>
        </w:rPr>
        <w:t>. -  С. 88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Немчинов, Г.  Рассказ солдата</w:t>
      </w:r>
      <w:r w:rsidRPr="008154CD">
        <w:rPr>
          <w:rFonts w:ascii="Times New Roman" w:hAnsi="Times New Roman"/>
          <w:sz w:val="24"/>
          <w:szCs w:val="24"/>
        </w:rPr>
        <w:t xml:space="preserve"> / Г. Немчинов. -  С. 89-92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ИСТОРИЯ РОССИИ, ВЕЛИКАЯ ОТЕЧЕСТВЕННАЯ ВОЙНА, ВОСПОМИНАНИЯ ДЕТЕЙ ВОЙНЫ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Создано</w:t>
      </w:r>
      <w:r w:rsidR="008154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54CD">
        <w:rPr>
          <w:rFonts w:ascii="Times New Roman" w:hAnsi="Times New Roman"/>
          <w:b/>
          <w:bCs/>
          <w:sz w:val="24"/>
          <w:szCs w:val="24"/>
        </w:rPr>
        <w:t>в России</w:t>
      </w:r>
      <w:r w:rsidRPr="008154CD">
        <w:rPr>
          <w:rFonts w:ascii="Times New Roman" w:hAnsi="Times New Roman"/>
          <w:sz w:val="24"/>
          <w:szCs w:val="24"/>
        </w:rPr>
        <w:t>. -  С. 93-94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Богун, </w:t>
      </w:r>
      <w:proofErr w:type="gramStart"/>
      <w:r w:rsidRPr="008154CD">
        <w:rPr>
          <w:rFonts w:ascii="Times New Roman" w:hAnsi="Times New Roman"/>
          <w:b/>
          <w:bCs/>
          <w:sz w:val="24"/>
          <w:szCs w:val="24"/>
        </w:rPr>
        <w:t>С.  В</w:t>
      </w:r>
      <w:proofErr w:type="gramEnd"/>
      <w:r w:rsidRPr="008154CD">
        <w:rPr>
          <w:rFonts w:ascii="Times New Roman" w:hAnsi="Times New Roman"/>
          <w:b/>
          <w:bCs/>
          <w:sz w:val="24"/>
          <w:szCs w:val="24"/>
        </w:rPr>
        <w:t xml:space="preserve"> зоне степей и полупустынь</w:t>
      </w:r>
      <w:r w:rsidRPr="008154CD">
        <w:rPr>
          <w:rFonts w:ascii="Times New Roman" w:hAnsi="Times New Roman"/>
          <w:sz w:val="24"/>
          <w:szCs w:val="24"/>
        </w:rPr>
        <w:t xml:space="preserve"> / С. Богун. -  С. 95-102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</w:t>
      </w:r>
      <w:r w:rsidRPr="008154CD">
        <w:rPr>
          <w:rFonts w:ascii="Times New Roman" w:hAnsi="Times New Roman"/>
          <w:sz w:val="24"/>
          <w:szCs w:val="24"/>
        </w:rPr>
        <w:t>ова: ЧЕРНЫЕ ЗЕМЛИ, ЗАПОВЕДНИК, СТЕПИ, ПОЛУПУСТЫНИ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Климов, В.  Дрофа </w:t>
      </w:r>
      <w:r w:rsidRPr="008154CD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154CD">
        <w:rPr>
          <w:rFonts w:ascii="Times New Roman" w:hAnsi="Times New Roman"/>
          <w:b/>
          <w:bCs/>
          <w:sz w:val="24"/>
          <w:szCs w:val="24"/>
        </w:rPr>
        <w:t>степной реликт</w:t>
      </w:r>
      <w:r w:rsidRPr="008154CD">
        <w:rPr>
          <w:rFonts w:ascii="Times New Roman" w:hAnsi="Times New Roman"/>
          <w:sz w:val="24"/>
          <w:szCs w:val="24"/>
        </w:rPr>
        <w:t xml:space="preserve"> / В. Климов. -  С. 103-107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ЖИВОТНЫЙ МИР, ПТИЦЫ, ДРОФА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Будьте здоровы</w:t>
      </w:r>
      <w:r w:rsidRPr="008154CD">
        <w:rPr>
          <w:rFonts w:ascii="Times New Roman" w:hAnsi="Times New Roman"/>
          <w:sz w:val="24"/>
          <w:szCs w:val="24"/>
        </w:rPr>
        <w:t>. -  С. 108-109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Игитханян, А.  Евпатория</w:t>
      </w:r>
      <w:r w:rsidRPr="008154CD">
        <w:rPr>
          <w:rFonts w:ascii="Times New Roman" w:hAnsi="Times New Roman"/>
          <w:sz w:val="24"/>
          <w:szCs w:val="24"/>
        </w:rPr>
        <w:t xml:space="preserve"> / А. Игитханян. -  С. 110-115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ЕВПАТО</w:t>
      </w:r>
      <w:r w:rsidRPr="008154CD">
        <w:rPr>
          <w:rFonts w:ascii="Times New Roman" w:hAnsi="Times New Roman"/>
          <w:sz w:val="24"/>
          <w:szCs w:val="24"/>
        </w:rPr>
        <w:t xml:space="preserve">РИЯ, ГОРОД (КРЫМ), ИСТОРИЯ КРЫМА, </w:t>
      </w:r>
      <w:r w:rsidRPr="008154CD">
        <w:rPr>
          <w:rFonts w:ascii="Times New Roman" w:hAnsi="Times New Roman"/>
          <w:sz w:val="24"/>
          <w:szCs w:val="24"/>
        </w:rPr>
        <w:lastRenderedPageBreak/>
        <w:t>ДОСТОПРИМЕЧАТЕЛЬНОСТИ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Цуркан, В.  У Шивы длинные руки</w:t>
      </w:r>
      <w:r w:rsidRPr="008154CD">
        <w:rPr>
          <w:rFonts w:ascii="Times New Roman" w:hAnsi="Times New Roman"/>
          <w:sz w:val="24"/>
          <w:szCs w:val="24"/>
        </w:rPr>
        <w:t xml:space="preserve"> / В. Цуркан. -  С. 116-122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РАССКАЗЫ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Дом, который построил новатор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[К.С. Мельников]. -  С. 123-124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АРХИТЕКТОРЫ, АВАНГАРДИЗМ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Профессор-садовни</w:t>
      </w:r>
      <w:r w:rsidRPr="008154CD">
        <w:rPr>
          <w:rFonts w:ascii="Times New Roman" w:hAnsi="Times New Roman"/>
          <w:b/>
          <w:bCs/>
          <w:sz w:val="24"/>
          <w:szCs w:val="24"/>
        </w:rPr>
        <w:t>к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[П.Н. Крылов]. -  С. 124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БОТАНИКИ, УЧЕНЫЕ, ФИТОЦЕНОЛОГИЯ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Путь к абсолютному знанию</w:t>
      </w:r>
      <w:r w:rsidRPr="008154CD">
        <w:rPr>
          <w:rFonts w:ascii="Times New Roman" w:hAnsi="Times New Roman"/>
          <w:sz w:val="24"/>
          <w:szCs w:val="24"/>
        </w:rPr>
        <w:t>. -  С. 124-125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УЧЕНЫЕ, ФИЛОСОФЫ, ГЕОРГ ГЕГЕЛЬ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 xml:space="preserve">  </w:t>
      </w:r>
      <w:r w:rsidRPr="008154CD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8154CD">
        <w:rPr>
          <w:rFonts w:ascii="Times New Roman" w:hAnsi="Times New Roman"/>
          <w:sz w:val="24"/>
          <w:szCs w:val="24"/>
        </w:rPr>
        <w:t>. -  С. 126-127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sz w:val="24"/>
          <w:szCs w:val="24"/>
        </w:rPr>
        <w:t>Кл</w:t>
      </w:r>
      <w:proofErr w:type="gramStart"/>
      <w:r w:rsidRPr="008154CD">
        <w:rPr>
          <w:rFonts w:ascii="Times New Roman" w:hAnsi="Times New Roman"/>
          <w:sz w:val="24"/>
          <w:szCs w:val="24"/>
        </w:rPr>
        <w:t>.</w:t>
      </w:r>
      <w:proofErr w:type="gramEnd"/>
      <w:r w:rsidR="008154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54CD">
        <w:rPr>
          <w:rFonts w:ascii="Times New Roman" w:hAnsi="Times New Roman"/>
          <w:sz w:val="24"/>
          <w:szCs w:val="24"/>
        </w:rPr>
        <w:t>с</w:t>
      </w:r>
      <w:proofErr w:type="gramEnd"/>
      <w:r w:rsidRPr="008154CD">
        <w:rPr>
          <w:rFonts w:ascii="Times New Roman" w:hAnsi="Times New Roman"/>
          <w:sz w:val="24"/>
          <w:szCs w:val="24"/>
        </w:rPr>
        <w:t>лова: МУЗЕЙ ГУГГЕНХАЙМА, БИЛЬБАО, ГОРОД (И</w:t>
      </w:r>
      <w:r w:rsidRPr="008154CD">
        <w:rPr>
          <w:rFonts w:ascii="Times New Roman" w:hAnsi="Times New Roman"/>
          <w:sz w:val="24"/>
          <w:szCs w:val="24"/>
        </w:rPr>
        <w:t>СПАНИЯ)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4CD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154CD">
        <w:rPr>
          <w:rFonts w:ascii="Times New Roman" w:hAnsi="Times New Roman"/>
          <w:sz w:val="24"/>
          <w:szCs w:val="24"/>
        </w:rPr>
        <w:t xml:space="preserve"> </w:t>
      </w:r>
      <w:r w:rsidRPr="008154CD">
        <w:rPr>
          <w:rFonts w:ascii="Times New Roman" w:hAnsi="Times New Roman"/>
          <w:sz w:val="24"/>
          <w:szCs w:val="24"/>
        </w:rPr>
        <w:t>всего 1</w:t>
      </w:r>
      <w:proofErr w:type="gramStart"/>
      <w:r w:rsidRPr="008154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54CD">
        <w:rPr>
          <w:rFonts w:ascii="Times New Roman" w:hAnsi="Times New Roman"/>
          <w:sz w:val="24"/>
          <w:szCs w:val="24"/>
        </w:rPr>
        <w:t xml:space="preserve"> БЛТК (1)</w:t>
      </w:r>
      <w:r w:rsidR="008154CD">
        <w:rPr>
          <w:rFonts w:ascii="Times New Roman" w:hAnsi="Times New Roman"/>
          <w:sz w:val="24"/>
          <w:szCs w:val="24"/>
        </w:rPr>
        <w:t>.</w:t>
      </w: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154CD" w:rsidRDefault="00DD455D" w:rsidP="008154C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154CD" w:rsidRDefault="00DD455D" w:rsidP="0081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154CD" w:rsidRDefault="00DD455D" w:rsidP="0081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8154CD" w:rsidRDefault="00DD455D" w:rsidP="0081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55D" w:rsidRPr="008154CD" w:rsidRDefault="00DD455D" w:rsidP="0081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D455D" w:rsidRPr="008154C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7B2"/>
    <w:rsid w:val="000647B2"/>
    <w:rsid w:val="008154CD"/>
    <w:rsid w:val="00D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3</cp:revision>
  <dcterms:created xsi:type="dcterms:W3CDTF">2025-09-17T13:09:00Z</dcterms:created>
  <dcterms:modified xsi:type="dcterms:W3CDTF">2025-09-17T13:12:00Z</dcterms:modified>
</cp:coreProperties>
</file>