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ab/>
      </w:r>
      <w:r w:rsidRPr="005B6C8E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5B6C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B6C8E">
        <w:rPr>
          <w:rFonts w:ascii="Times New Roman" w:hAnsi="Times New Roman"/>
          <w:sz w:val="24"/>
          <w:szCs w:val="24"/>
        </w:rPr>
        <w:t xml:space="preserve"> ежемесячный научно-популярный и научно-художественный журнал. - Москва</w:t>
      </w:r>
      <w:proofErr w:type="gramStart"/>
      <w:r w:rsidRPr="005B6C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B6C8E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 </w:t>
      </w:r>
      <w:r w:rsidRPr="005B6C8E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5B6C8E">
        <w:rPr>
          <w:rFonts w:ascii="Times New Roman" w:hAnsi="Times New Roman"/>
          <w:b/>
          <w:bCs/>
          <w:sz w:val="24"/>
          <w:szCs w:val="24"/>
        </w:rPr>
        <w:t>№</w:t>
      </w:r>
      <w:r w:rsidRPr="005B6C8E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ab/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Харичев, И.  Как в</w:t>
      </w:r>
      <w:r w:rsidRPr="005B6C8E">
        <w:rPr>
          <w:rFonts w:ascii="Times New Roman" w:hAnsi="Times New Roman"/>
          <w:b/>
          <w:bCs/>
          <w:sz w:val="24"/>
          <w:szCs w:val="24"/>
        </w:rPr>
        <w:t>озникали города</w:t>
      </w:r>
      <w:r w:rsidRPr="005B6C8E">
        <w:rPr>
          <w:rFonts w:ascii="Times New Roman" w:hAnsi="Times New Roman"/>
          <w:sz w:val="24"/>
          <w:szCs w:val="24"/>
        </w:rPr>
        <w:t xml:space="preserve"> / И. Харичев. -  С. 5-14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УРБАНИЗАЦИЯ, ГОРОДА, ВСЕМИРНАЯ ИСТОРИЯ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Волков, А.  Жизнь в мегаполисе: императорский Рим</w:t>
      </w:r>
      <w:r w:rsidRPr="005B6C8E">
        <w:rPr>
          <w:rFonts w:ascii="Times New Roman" w:hAnsi="Times New Roman"/>
          <w:sz w:val="24"/>
          <w:szCs w:val="24"/>
        </w:rPr>
        <w:t xml:space="preserve"> / А. Волков. -  С. 15-22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ИСТОРИЯ ДРЕВНЕГО РИМА, МЕГАПОЛИСЫ, ГОРОДА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Анисимова, А.  Средневековый город</w:t>
      </w:r>
      <w:r w:rsidRPr="005B6C8E">
        <w:rPr>
          <w:rFonts w:ascii="Times New Roman" w:hAnsi="Times New Roman"/>
          <w:sz w:val="24"/>
          <w:szCs w:val="24"/>
        </w:rPr>
        <w:t xml:space="preserve"> </w:t>
      </w:r>
      <w:r w:rsidRPr="005B6C8E">
        <w:rPr>
          <w:rFonts w:ascii="Times New Roman" w:hAnsi="Times New Roman"/>
          <w:sz w:val="24"/>
          <w:szCs w:val="24"/>
        </w:rPr>
        <w:t>/ А. Анисимова. -  С. 23-30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ВСЕМИРНАЯ ИСТОРИЯ, СРЕДНЕВЕКОВЬЕ, ГОРОДА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Крадин, Н.  Города кочевников</w:t>
      </w:r>
      <w:r w:rsidRPr="005B6C8E">
        <w:rPr>
          <w:rFonts w:ascii="Times New Roman" w:hAnsi="Times New Roman"/>
          <w:sz w:val="24"/>
          <w:szCs w:val="24"/>
        </w:rPr>
        <w:t xml:space="preserve"> / Н. Крадин. -  С. 31-41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МОНГОЛИЯ, КОЧЕВНИКИ, ГОРОДА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 xml:space="preserve">Константинова, Д.  Соцгород </w:t>
      </w:r>
      <w:r w:rsidRPr="005B6C8E">
        <w:rPr>
          <w:rFonts w:ascii="Times New Roman" w:hAnsi="Times New Roman"/>
          <w:b/>
          <w:bCs/>
          <w:sz w:val="24"/>
          <w:szCs w:val="24"/>
        </w:rPr>
        <w:t xml:space="preserve">– 70 </w:t>
      </w:r>
      <w:r w:rsidRPr="005B6C8E">
        <w:rPr>
          <w:rFonts w:ascii="Times New Roman" w:hAnsi="Times New Roman"/>
          <w:b/>
          <w:bCs/>
          <w:sz w:val="24"/>
          <w:szCs w:val="24"/>
        </w:rPr>
        <w:t>лет истории</w:t>
      </w:r>
      <w:r w:rsidRPr="005B6C8E">
        <w:rPr>
          <w:rFonts w:ascii="Times New Roman" w:hAnsi="Times New Roman"/>
          <w:sz w:val="24"/>
          <w:szCs w:val="24"/>
        </w:rPr>
        <w:t xml:space="preserve"> / Д. Константинова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ИСТОРИ</w:t>
      </w:r>
      <w:r w:rsidRPr="005B6C8E">
        <w:rPr>
          <w:rFonts w:ascii="Times New Roman" w:hAnsi="Times New Roman"/>
          <w:sz w:val="24"/>
          <w:szCs w:val="24"/>
        </w:rPr>
        <w:t>Я РОССИИ, СОЦГОРОД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Стеркина, Н.  Старинные дебаркадеры, ангары, вокзалы, депо как элементы современного города</w:t>
      </w:r>
      <w:r w:rsidRPr="005B6C8E">
        <w:rPr>
          <w:rFonts w:ascii="Times New Roman" w:hAnsi="Times New Roman"/>
          <w:sz w:val="24"/>
          <w:szCs w:val="24"/>
        </w:rPr>
        <w:t xml:space="preserve"> / Н. Стеркина. -  С. 47-50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ГОРОДА, ДЕБАРКАДЕРЫ, АНГАРЫ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Соколов, Я.  Город: тайная биография пространства</w:t>
      </w:r>
      <w:r w:rsidRPr="005B6C8E">
        <w:rPr>
          <w:rFonts w:ascii="Times New Roman" w:hAnsi="Times New Roman"/>
          <w:sz w:val="24"/>
          <w:szCs w:val="24"/>
        </w:rPr>
        <w:t xml:space="preserve"> / Я. Соколов. -  С. 51-55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ГОРОДА, МЕТАФИЗИКА, ГОРОДСКАЯ СРЕДА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5B6C8E">
        <w:rPr>
          <w:rFonts w:ascii="Times New Roman" w:hAnsi="Times New Roman"/>
          <w:sz w:val="24"/>
          <w:szCs w:val="24"/>
        </w:rPr>
        <w:t>. -  С. 56-59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Зеленый, Л.  Выходя за пределы электромагнитного спектра. Многоканальная астрономия в России</w:t>
      </w:r>
      <w:r w:rsidRPr="005B6C8E">
        <w:rPr>
          <w:rFonts w:ascii="Times New Roman" w:hAnsi="Times New Roman"/>
          <w:sz w:val="24"/>
          <w:szCs w:val="24"/>
        </w:rPr>
        <w:t xml:space="preserve"> / Л. Зеленый, Е. Кильпио. -  С. 60-66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 xml:space="preserve">лова: АСТРОНОМИЯ, КОСМИЧЕСКИЕ ИССЛЕДОВАНИЯ, </w:t>
      </w:r>
      <w:r w:rsidRPr="005B6C8E">
        <w:rPr>
          <w:rFonts w:ascii="Times New Roman" w:hAnsi="Times New Roman"/>
          <w:sz w:val="24"/>
          <w:szCs w:val="24"/>
        </w:rPr>
        <w:t>КНИГИ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Создано в России</w:t>
      </w:r>
      <w:r w:rsidRPr="005B6C8E">
        <w:rPr>
          <w:rFonts w:ascii="Times New Roman" w:hAnsi="Times New Roman"/>
          <w:sz w:val="24"/>
          <w:szCs w:val="24"/>
        </w:rPr>
        <w:t>. -  С. 67-68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Кречетова, А.  Лев Гумилевский</w:t>
      </w:r>
      <w:r w:rsidRPr="005B6C8E">
        <w:rPr>
          <w:rFonts w:ascii="Times New Roman" w:hAnsi="Times New Roman"/>
          <w:sz w:val="24"/>
          <w:szCs w:val="24"/>
        </w:rPr>
        <w:t xml:space="preserve"> / А. Кречетова. -  С. 69-76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ПИСАТЕЛИ, ПРОЗАИКИ, РЕДАКТОРЫ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Рожкова, Н.  Век с читателем. Год 1941</w:t>
      </w:r>
      <w:r w:rsidRPr="005B6C8E">
        <w:rPr>
          <w:rFonts w:ascii="Times New Roman" w:hAnsi="Times New Roman"/>
          <w:sz w:val="24"/>
          <w:szCs w:val="24"/>
        </w:rPr>
        <w:t xml:space="preserve"> / Н. Рожкова. -  С. 77-79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ЖУРНАЛЬНЫЕ ПУБЛИКАЦИИ, САМОДЕЛЬНЫЕ ПРИБО</w:t>
      </w:r>
      <w:r w:rsidRPr="005B6C8E">
        <w:rPr>
          <w:rFonts w:ascii="Times New Roman" w:hAnsi="Times New Roman"/>
          <w:sz w:val="24"/>
          <w:szCs w:val="24"/>
        </w:rPr>
        <w:t>РЫ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Понемногу о многом</w:t>
      </w:r>
      <w:r w:rsidRPr="005B6C8E">
        <w:rPr>
          <w:rFonts w:ascii="Times New Roman" w:hAnsi="Times New Roman"/>
          <w:sz w:val="24"/>
          <w:szCs w:val="24"/>
        </w:rPr>
        <w:t>. -  С. 80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 xml:space="preserve">Волков, </w:t>
      </w:r>
      <w:proofErr w:type="gramStart"/>
      <w:r w:rsidRPr="005B6C8E">
        <w:rPr>
          <w:rFonts w:ascii="Times New Roman" w:hAnsi="Times New Roman"/>
          <w:b/>
          <w:bCs/>
          <w:sz w:val="24"/>
          <w:szCs w:val="24"/>
        </w:rPr>
        <w:t>А.</w:t>
      </w:r>
      <w:proofErr w:type="gramEnd"/>
      <w:r w:rsidRPr="005B6C8E">
        <w:rPr>
          <w:rFonts w:ascii="Times New Roman" w:hAnsi="Times New Roman"/>
          <w:b/>
          <w:bCs/>
          <w:sz w:val="24"/>
          <w:szCs w:val="24"/>
        </w:rPr>
        <w:t xml:space="preserve">  Куда уходит город?</w:t>
      </w:r>
      <w:r w:rsidRPr="005B6C8E">
        <w:rPr>
          <w:rFonts w:ascii="Times New Roman" w:hAnsi="Times New Roman"/>
          <w:sz w:val="24"/>
          <w:szCs w:val="24"/>
        </w:rPr>
        <w:t xml:space="preserve"> / А. Волков. -  С. 81-88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ГОРОДА, ОСЕДАНИЕ ГРУНТА, ПРОСЕДАНИЕ ГОРОДОВ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Жуков, Б.  Метка смерти</w:t>
      </w:r>
      <w:r w:rsidRPr="005B6C8E">
        <w:rPr>
          <w:rFonts w:ascii="Times New Roman" w:hAnsi="Times New Roman"/>
          <w:sz w:val="24"/>
          <w:szCs w:val="24"/>
        </w:rPr>
        <w:t xml:space="preserve"> / Б. Жуков. -  С. 89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БЕЛКИ, КРОВЬ, ПРОДОЛЖИТЕЛЬНОСТЬ ЖИЗНИ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Будьте здоров</w:t>
      </w:r>
      <w:r w:rsidRPr="005B6C8E">
        <w:rPr>
          <w:rFonts w:ascii="Times New Roman" w:hAnsi="Times New Roman"/>
          <w:b/>
          <w:bCs/>
          <w:sz w:val="24"/>
          <w:szCs w:val="24"/>
        </w:rPr>
        <w:t>ы</w:t>
      </w:r>
      <w:r w:rsidRPr="005B6C8E">
        <w:rPr>
          <w:rFonts w:ascii="Times New Roman" w:hAnsi="Times New Roman"/>
          <w:sz w:val="24"/>
          <w:szCs w:val="24"/>
        </w:rPr>
        <w:t>. -  С. 90-91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Голяндин, А.  Гибель Антония</w:t>
      </w:r>
      <w:r w:rsidRPr="005B6C8E">
        <w:rPr>
          <w:rFonts w:ascii="Times New Roman" w:hAnsi="Times New Roman"/>
          <w:sz w:val="24"/>
          <w:szCs w:val="24"/>
        </w:rPr>
        <w:t xml:space="preserve"> / А. Голяндин. -  С. 92-103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ИСТОРИЯ ДРЕВНЕГО РИМА, ИМПЕРАТОРЫ, МАРК АНТОНИЙ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Соловьева, Т.  Венец мужу своему или оружие дьявола?</w:t>
      </w:r>
      <w:r w:rsidRPr="005B6C8E">
        <w:rPr>
          <w:rFonts w:ascii="Times New Roman" w:hAnsi="Times New Roman"/>
          <w:sz w:val="24"/>
          <w:szCs w:val="24"/>
        </w:rPr>
        <w:t xml:space="preserve"> / Т. Соловьева. -  С. 104-111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ИСТОРИЯ ДРЕВНЕЙ РУСИ, СЕМЕЙНЫ</w:t>
      </w:r>
      <w:r w:rsidRPr="005B6C8E">
        <w:rPr>
          <w:rFonts w:ascii="Times New Roman" w:hAnsi="Times New Roman"/>
          <w:sz w:val="24"/>
          <w:szCs w:val="24"/>
        </w:rPr>
        <w:t>Е ТРАДИЦИИ, ЖЕНЩИНЫ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5B6C8E">
        <w:rPr>
          <w:rFonts w:ascii="Times New Roman" w:hAnsi="Times New Roman"/>
          <w:sz w:val="24"/>
          <w:szCs w:val="24"/>
        </w:rPr>
        <w:t>. -  С. 112-113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Трохин, И.  Шедевры станции Талицы-Паропоршневые</w:t>
      </w:r>
      <w:r w:rsidRPr="005B6C8E">
        <w:rPr>
          <w:rFonts w:ascii="Times New Roman" w:hAnsi="Times New Roman"/>
          <w:sz w:val="24"/>
          <w:szCs w:val="24"/>
        </w:rPr>
        <w:t xml:space="preserve"> / И. Трохин. -  С. 114-115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 xml:space="preserve">лова: </w:t>
      </w:r>
      <w:r w:rsidRPr="005B6C8E">
        <w:rPr>
          <w:rFonts w:ascii="Times New Roman" w:hAnsi="Times New Roman"/>
          <w:sz w:val="24"/>
          <w:szCs w:val="24"/>
        </w:rPr>
        <w:t>МУЗЕИ, УЗКОКОЛЕЙНАЯ ЖЕЛЕЗНОДОРОЖНАЯ ТЕХНИКА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Табашников, Ю.  Цивилизованный способ</w:t>
      </w:r>
      <w:r w:rsidRPr="005B6C8E">
        <w:rPr>
          <w:rFonts w:ascii="Times New Roman" w:hAnsi="Times New Roman"/>
          <w:sz w:val="24"/>
          <w:szCs w:val="24"/>
        </w:rPr>
        <w:t xml:space="preserve"> / Ю. Таба</w:t>
      </w:r>
      <w:r w:rsidRPr="005B6C8E">
        <w:rPr>
          <w:rFonts w:ascii="Times New Roman" w:hAnsi="Times New Roman"/>
          <w:sz w:val="24"/>
          <w:szCs w:val="24"/>
        </w:rPr>
        <w:t>шников. -  С. 116-119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РАССКАЗЫ, ФАНТАСТИКА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Климов, В.  Черный какаду</w:t>
      </w:r>
      <w:r w:rsidRPr="005B6C8E">
        <w:rPr>
          <w:rFonts w:ascii="Times New Roman" w:hAnsi="Times New Roman"/>
          <w:sz w:val="24"/>
          <w:szCs w:val="24"/>
        </w:rPr>
        <w:t xml:space="preserve"> / В. Климов. -  С. 120-122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лова: ЖИВОТНЫЙ МИР, ПТИЦЫ, ЧЕРНЫЙ КАКАДУ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Юбилеи круглые и не очень</w:t>
      </w:r>
      <w:r w:rsidRPr="005B6C8E">
        <w:rPr>
          <w:rFonts w:ascii="Times New Roman" w:hAnsi="Times New Roman"/>
          <w:sz w:val="24"/>
          <w:szCs w:val="24"/>
        </w:rPr>
        <w:t>. -  С. 123-125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 xml:space="preserve">  </w:t>
      </w:r>
      <w:r w:rsidRPr="005B6C8E">
        <w:rPr>
          <w:rFonts w:ascii="Times New Roman" w:hAnsi="Times New Roman"/>
          <w:b/>
          <w:bCs/>
          <w:sz w:val="24"/>
          <w:szCs w:val="24"/>
        </w:rPr>
        <w:t>Путешествие во времени и пространстве</w:t>
      </w:r>
      <w:r w:rsidRPr="005B6C8E">
        <w:rPr>
          <w:rFonts w:ascii="Times New Roman" w:hAnsi="Times New Roman"/>
          <w:sz w:val="24"/>
          <w:szCs w:val="24"/>
        </w:rPr>
        <w:t>. -  С. 126-127</w:t>
      </w:r>
    </w:p>
    <w:p w:rsidR="00000000" w:rsidRPr="005B6C8E" w:rsidRDefault="0034650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sz w:val="24"/>
          <w:szCs w:val="24"/>
        </w:rPr>
        <w:t>Кл</w:t>
      </w:r>
      <w:proofErr w:type="gramStart"/>
      <w:r w:rsidRPr="005B6C8E">
        <w:rPr>
          <w:rFonts w:ascii="Times New Roman" w:hAnsi="Times New Roman"/>
          <w:sz w:val="24"/>
          <w:szCs w:val="24"/>
        </w:rPr>
        <w:t>.</w:t>
      </w:r>
      <w:proofErr w:type="gramEnd"/>
      <w:r w:rsidR="005B6C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6C8E">
        <w:rPr>
          <w:rFonts w:ascii="Times New Roman" w:hAnsi="Times New Roman"/>
          <w:sz w:val="24"/>
          <w:szCs w:val="24"/>
        </w:rPr>
        <w:t>с</w:t>
      </w:r>
      <w:proofErr w:type="gramEnd"/>
      <w:r w:rsidRPr="005B6C8E">
        <w:rPr>
          <w:rFonts w:ascii="Times New Roman" w:hAnsi="Times New Roman"/>
          <w:sz w:val="24"/>
          <w:szCs w:val="24"/>
        </w:rPr>
        <w:t>л</w:t>
      </w:r>
      <w:r w:rsidRPr="005B6C8E">
        <w:rPr>
          <w:rFonts w:ascii="Times New Roman" w:hAnsi="Times New Roman"/>
          <w:sz w:val="24"/>
          <w:szCs w:val="24"/>
        </w:rPr>
        <w:t>ова: ПОРТУГАЛИЯ, ЛИССАБОН, ГОРОД (ПОРТУГАЛИЯ)</w:t>
      </w:r>
    </w:p>
    <w:p w:rsidR="00346500" w:rsidRPr="005B6C8E" w:rsidRDefault="00346500" w:rsidP="005B6C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6C8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5B6C8E">
        <w:rPr>
          <w:rFonts w:ascii="Times New Roman" w:hAnsi="Times New Roman"/>
          <w:sz w:val="24"/>
          <w:szCs w:val="24"/>
        </w:rPr>
        <w:t xml:space="preserve"> </w:t>
      </w:r>
      <w:r w:rsidRPr="005B6C8E">
        <w:rPr>
          <w:rFonts w:ascii="Times New Roman" w:hAnsi="Times New Roman"/>
          <w:sz w:val="24"/>
          <w:szCs w:val="24"/>
        </w:rPr>
        <w:t>всего 1</w:t>
      </w:r>
      <w:proofErr w:type="gramStart"/>
      <w:r w:rsidRPr="005B6C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B6C8E">
        <w:rPr>
          <w:rFonts w:ascii="Times New Roman" w:hAnsi="Times New Roman"/>
          <w:sz w:val="24"/>
          <w:szCs w:val="24"/>
        </w:rPr>
        <w:t xml:space="preserve"> БЛТК (1)</w:t>
      </w:r>
      <w:r w:rsidR="005B6C8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346500" w:rsidRPr="005B6C8E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85A"/>
    <w:rsid w:val="00346500"/>
    <w:rsid w:val="005B6C8E"/>
    <w:rsid w:val="00D0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2026-04-01T12:10:00Z</dcterms:created>
  <dcterms:modified xsi:type="dcterms:W3CDTF">2026-04-01T12:12:00Z</dcterms:modified>
</cp:coreProperties>
</file>