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0BA" w:rsidRPr="00473EC4" w:rsidRDefault="00AC2897" w:rsidP="00D73742">
      <w:pPr>
        <w:tabs>
          <w:tab w:val="left" w:pos="360"/>
        </w:tabs>
        <w:spacing w:after="0"/>
        <w:ind w:right="-16"/>
        <w:jc w:val="center"/>
        <w:rPr>
          <w:rFonts w:ascii="Arial" w:eastAsia="Times New Roman" w:hAnsi="Arial" w:cs="Arial"/>
          <w:b/>
          <w:bCs/>
          <w:sz w:val="20"/>
          <w:szCs w:val="20"/>
          <w:lang w:eastAsia="ru-RU"/>
        </w:rPr>
      </w:pPr>
      <w:r w:rsidRPr="00473EC4">
        <w:rPr>
          <w:rFonts w:ascii="Arial" w:eastAsia="Times New Roman" w:hAnsi="Arial" w:cs="Arial"/>
          <w:b/>
          <w:bCs/>
          <w:sz w:val="20"/>
          <w:szCs w:val="20"/>
          <w:lang w:eastAsia="ru-RU"/>
        </w:rPr>
        <w:t xml:space="preserve"> </w:t>
      </w:r>
      <w:r w:rsidR="003410BA" w:rsidRPr="00473EC4">
        <w:rPr>
          <w:rFonts w:ascii="Arial" w:eastAsia="Times New Roman" w:hAnsi="Arial" w:cs="Arial"/>
          <w:b/>
          <w:bCs/>
          <w:sz w:val="20"/>
          <w:szCs w:val="20"/>
          <w:lang w:eastAsia="ru-RU"/>
        </w:rPr>
        <w:t>«Северный (Арктический) федеральный университет имени М.В. Ломоносова»</w:t>
      </w:r>
    </w:p>
    <w:p w:rsidR="00B71536" w:rsidRDefault="00B71536" w:rsidP="00B71536">
      <w:pPr>
        <w:tabs>
          <w:tab w:val="left" w:pos="360"/>
        </w:tabs>
        <w:spacing w:after="0"/>
        <w:ind w:right="-16"/>
        <w:jc w:val="center"/>
        <w:rPr>
          <w:rFonts w:ascii="Arial" w:eastAsia="Times New Roman" w:hAnsi="Arial" w:cs="Arial"/>
          <w:b/>
          <w:bCs/>
          <w:caps/>
          <w:sz w:val="18"/>
          <w:szCs w:val="20"/>
          <w:lang w:eastAsia="ru-RU"/>
        </w:rPr>
      </w:pPr>
    </w:p>
    <w:p w:rsidR="003410BA" w:rsidRDefault="008A6D2B" w:rsidP="00B71536">
      <w:pPr>
        <w:tabs>
          <w:tab w:val="left" w:pos="360"/>
        </w:tabs>
        <w:spacing w:after="0"/>
        <w:ind w:right="-16"/>
        <w:jc w:val="center"/>
        <w:rPr>
          <w:rFonts w:ascii="Arial" w:eastAsia="Times New Roman" w:hAnsi="Arial" w:cs="Arial"/>
          <w:b/>
          <w:bCs/>
          <w:caps/>
          <w:sz w:val="18"/>
          <w:szCs w:val="20"/>
          <w:lang w:eastAsia="ru-RU"/>
        </w:rPr>
      </w:pPr>
      <w:bookmarkStart w:id="0" w:name="_GoBack"/>
      <w:r w:rsidRPr="00B71536">
        <w:rPr>
          <w:rFonts w:ascii="Arial" w:eastAsia="Times New Roman" w:hAnsi="Arial" w:cs="Arial"/>
          <w:noProof/>
          <w:sz w:val="18"/>
          <w:szCs w:val="20"/>
          <w:lang w:eastAsia="ru-RU"/>
        </w:rPr>
        <w:drawing>
          <wp:anchor distT="0" distB="0" distL="114300" distR="114300" simplePos="0" relativeHeight="251659264" behindDoc="1" locked="0" layoutInCell="1" allowOverlap="1" wp14:anchorId="6CC51249" wp14:editId="5F5B6FDB">
            <wp:simplePos x="0" y="0"/>
            <wp:positionH relativeFrom="column">
              <wp:posOffset>-650241</wp:posOffset>
            </wp:positionH>
            <wp:positionV relativeFrom="paragraph">
              <wp:posOffset>107315</wp:posOffset>
            </wp:positionV>
            <wp:extent cx="6170563" cy="79857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5U6UICAAI0BRCCA4568LRCA6LHC7ACA9T0KVBCAL7M27YCA112HJDCAH9AEKHCANPYKS3CAZYCROWCAX6KJGNCACO5CQNCA22Q4WDCA27EVB5CAQUKEXGCAWPXZU8CAOORHN5CA8GAEUWCATE5PMY"/>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175869" cy="79926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3410BA" w:rsidRPr="00B71536">
        <w:rPr>
          <w:rFonts w:ascii="Arial" w:eastAsia="Times New Roman" w:hAnsi="Arial" w:cs="Arial"/>
          <w:b/>
          <w:bCs/>
          <w:caps/>
          <w:sz w:val="18"/>
          <w:szCs w:val="20"/>
          <w:lang w:eastAsia="ru-RU"/>
        </w:rPr>
        <w:t xml:space="preserve">Интеллектуальный центр - научная библиотека имени </w:t>
      </w:r>
      <w:r w:rsidR="00B71536" w:rsidRPr="00B71536">
        <w:rPr>
          <w:rFonts w:ascii="Arial" w:eastAsia="Times New Roman" w:hAnsi="Arial" w:cs="Arial"/>
          <w:b/>
          <w:bCs/>
          <w:caps/>
          <w:sz w:val="18"/>
          <w:szCs w:val="20"/>
          <w:lang w:eastAsia="ru-RU"/>
        </w:rPr>
        <w:t xml:space="preserve"> </w:t>
      </w:r>
      <w:r w:rsidR="003410BA" w:rsidRPr="00B71536">
        <w:rPr>
          <w:rFonts w:ascii="Arial" w:eastAsia="Times New Roman" w:hAnsi="Arial" w:cs="Arial"/>
          <w:b/>
          <w:bCs/>
          <w:caps/>
          <w:sz w:val="18"/>
          <w:szCs w:val="20"/>
          <w:lang w:eastAsia="ru-RU"/>
        </w:rPr>
        <w:t>Е.И. Овсянкина</w:t>
      </w:r>
    </w:p>
    <w:p w:rsidR="00AC2897" w:rsidRDefault="00AC2897" w:rsidP="00B71536">
      <w:pPr>
        <w:tabs>
          <w:tab w:val="left" w:pos="360"/>
        </w:tabs>
        <w:spacing w:after="0"/>
        <w:ind w:right="-16"/>
        <w:jc w:val="center"/>
        <w:rPr>
          <w:rFonts w:ascii="Arial" w:eastAsia="Times New Roman" w:hAnsi="Arial" w:cs="Arial"/>
          <w:b/>
          <w:bCs/>
          <w:caps/>
          <w:sz w:val="18"/>
          <w:szCs w:val="20"/>
          <w:lang w:eastAsia="ru-RU"/>
        </w:rPr>
      </w:pPr>
    </w:p>
    <w:p w:rsidR="00AC2897" w:rsidRPr="00B71536" w:rsidRDefault="00AC2897" w:rsidP="00B71536">
      <w:pPr>
        <w:tabs>
          <w:tab w:val="left" w:pos="360"/>
        </w:tabs>
        <w:spacing w:after="0"/>
        <w:ind w:right="-16"/>
        <w:jc w:val="center"/>
        <w:rPr>
          <w:rFonts w:ascii="Arial" w:eastAsia="Times New Roman" w:hAnsi="Arial" w:cs="Arial"/>
          <w:b/>
          <w:bCs/>
          <w:caps/>
          <w:sz w:val="20"/>
          <w:lang w:eastAsia="ru-RU"/>
        </w:rPr>
      </w:pPr>
    </w:p>
    <w:p w:rsidR="003410BA" w:rsidRPr="003410BA" w:rsidRDefault="003410BA" w:rsidP="00D73742">
      <w:pPr>
        <w:tabs>
          <w:tab w:val="left" w:pos="360"/>
        </w:tabs>
        <w:spacing w:after="0"/>
        <w:ind w:right="-16"/>
        <w:jc w:val="center"/>
        <w:rPr>
          <w:rFonts w:ascii="Arial" w:eastAsia="Times New Roman" w:hAnsi="Arial" w:cs="Arial"/>
          <w:b/>
          <w:bCs/>
          <w:sz w:val="24"/>
          <w:szCs w:val="24"/>
          <w:lang w:eastAsia="ru-RU"/>
        </w:rPr>
      </w:pPr>
    </w:p>
    <w:p w:rsidR="003410BA" w:rsidRPr="003410BA" w:rsidRDefault="003410BA" w:rsidP="00D73742">
      <w:pPr>
        <w:tabs>
          <w:tab w:val="left" w:pos="720"/>
        </w:tabs>
        <w:spacing w:after="0"/>
        <w:jc w:val="center"/>
        <w:rPr>
          <w:rFonts w:ascii="Times New Roman" w:eastAsia="Times New Roman" w:hAnsi="Times New Roman" w:cs="Times New Roman"/>
          <w:sz w:val="24"/>
          <w:szCs w:val="24"/>
          <w:lang w:eastAsia="ru-RU"/>
        </w:rPr>
      </w:pPr>
    </w:p>
    <w:p w:rsidR="003410BA" w:rsidRPr="003410BA" w:rsidRDefault="003410BA" w:rsidP="00D73742">
      <w:pPr>
        <w:tabs>
          <w:tab w:val="left" w:pos="720"/>
        </w:tabs>
        <w:spacing w:after="0"/>
        <w:jc w:val="center"/>
        <w:rPr>
          <w:rFonts w:ascii="Times New Roman" w:eastAsia="Times New Roman" w:hAnsi="Times New Roman" w:cs="Times New Roman"/>
          <w:sz w:val="24"/>
          <w:szCs w:val="24"/>
          <w:lang w:eastAsia="ru-RU"/>
        </w:rPr>
      </w:pPr>
    </w:p>
    <w:p w:rsidR="003410BA" w:rsidRPr="003410BA" w:rsidRDefault="003410BA" w:rsidP="00D73742">
      <w:pPr>
        <w:tabs>
          <w:tab w:val="left" w:pos="720"/>
        </w:tabs>
        <w:spacing w:after="0"/>
        <w:jc w:val="center"/>
        <w:rPr>
          <w:rFonts w:ascii="Times New Roman" w:eastAsia="Times New Roman" w:hAnsi="Times New Roman" w:cs="Times New Roman"/>
          <w:sz w:val="24"/>
          <w:szCs w:val="24"/>
          <w:lang w:eastAsia="ru-RU"/>
        </w:rPr>
      </w:pPr>
    </w:p>
    <w:p w:rsidR="003410BA" w:rsidRPr="003410BA" w:rsidRDefault="003410BA" w:rsidP="00D73742">
      <w:pPr>
        <w:tabs>
          <w:tab w:val="left" w:pos="720"/>
        </w:tabs>
        <w:spacing w:after="0"/>
        <w:jc w:val="center"/>
        <w:rPr>
          <w:rFonts w:ascii="Times New Roman" w:eastAsia="Times New Roman" w:hAnsi="Times New Roman" w:cs="Times New Roman"/>
          <w:sz w:val="24"/>
          <w:szCs w:val="24"/>
          <w:lang w:eastAsia="ru-RU"/>
        </w:rPr>
      </w:pPr>
    </w:p>
    <w:p w:rsidR="003410BA" w:rsidRPr="003410BA" w:rsidRDefault="003410BA" w:rsidP="00D73742">
      <w:pPr>
        <w:tabs>
          <w:tab w:val="left" w:pos="720"/>
        </w:tabs>
        <w:spacing w:after="0"/>
        <w:jc w:val="center"/>
        <w:rPr>
          <w:rFonts w:ascii="Times New Roman" w:eastAsia="Times New Roman" w:hAnsi="Times New Roman" w:cs="Times New Roman"/>
          <w:sz w:val="24"/>
          <w:szCs w:val="24"/>
          <w:lang w:eastAsia="ru-RU"/>
        </w:rPr>
      </w:pPr>
    </w:p>
    <w:p w:rsidR="003410BA" w:rsidRPr="003410BA" w:rsidRDefault="003410BA" w:rsidP="00D73742">
      <w:pPr>
        <w:tabs>
          <w:tab w:val="left" w:pos="720"/>
        </w:tabs>
        <w:spacing w:after="0"/>
        <w:jc w:val="center"/>
        <w:rPr>
          <w:rFonts w:ascii="Times New Roman" w:eastAsia="Times New Roman" w:hAnsi="Times New Roman" w:cs="Times New Roman"/>
          <w:sz w:val="24"/>
          <w:szCs w:val="24"/>
          <w:lang w:eastAsia="ru-RU"/>
        </w:rPr>
      </w:pPr>
    </w:p>
    <w:p w:rsidR="00D73742" w:rsidRDefault="00D73742"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AE2191" w:rsidRPr="00264753" w:rsidRDefault="00AE2191" w:rsidP="00D73742">
      <w:pPr>
        <w:tabs>
          <w:tab w:val="left" w:pos="720"/>
        </w:tabs>
        <w:spacing w:after="0"/>
        <w:jc w:val="center"/>
        <w:rPr>
          <w:rFonts w:ascii="Arial" w:eastAsia="Times New Roman" w:hAnsi="Arial" w:cs="Arial"/>
          <w:sz w:val="26"/>
          <w:szCs w:val="26"/>
          <w:lang w:eastAsia="ru-RU"/>
        </w:rPr>
      </w:pPr>
    </w:p>
    <w:p w:rsidR="00D73742" w:rsidRPr="00264753" w:rsidRDefault="00D73742" w:rsidP="00D73742">
      <w:pPr>
        <w:tabs>
          <w:tab w:val="left" w:pos="720"/>
        </w:tabs>
        <w:spacing w:after="0"/>
        <w:jc w:val="center"/>
        <w:rPr>
          <w:rFonts w:ascii="Arial" w:eastAsia="Times New Roman" w:hAnsi="Arial" w:cs="Arial"/>
          <w:sz w:val="26"/>
          <w:szCs w:val="26"/>
          <w:lang w:eastAsia="ru-RU"/>
        </w:rPr>
      </w:pPr>
    </w:p>
    <w:p w:rsidR="00D73742" w:rsidRPr="00264753" w:rsidRDefault="00D73742" w:rsidP="00D73742">
      <w:pPr>
        <w:tabs>
          <w:tab w:val="left" w:pos="720"/>
        </w:tabs>
        <w:spacing w:after="0"/>
        <w:jc w:val="center"/>
        <w:rPr>
          <w:rFonts w:ascii="Arial" w:eastAsia="Times New Roman" w:hAnsi="Arial" w:cs="Arial"/>
          <w:sz w:val="26"/>
          <w:szCs w:val="26"/>
          <w:lang w:eastAsia="ru-RU"/>
        </w:rPr>
      </w:pPr>
    </w:p>
    <w:p w:rsidR="00D73742" w:rsidRPr="00264753" w:rsidRDefault="00D73742" w:rsidP="00D73742">
      <w:pPr>
        <w:tabs>
          <w:tab w:val="left" w:pos="720"/>
        </w:tabs>
        <w:spacing w:after="0"/>
        <w:jc w:val="center"/>
        <w:rPr>
          <w:rFonts w:ascii="Arial" w:eastAsia="Times New Roman" w:hAnsi="Arial" w:cs="Arial"/>
          <w:sz w:val="26"/>
          <w:szCs w:val="26"/>
          <w:lang w:eastAsia="ru-RU"/>
        </w:rPr>
      </w:pPr>
    </w:p>
    <w:p w:rsidR="003410BA" w:rsidRPr="003410BA" w:rsidRDefault="003410BA" w:rsidP="00D73742">
      <w:pPr>
        <w:tabs>
          <w:tab w:val="left" w:pos="720"/>
        </w:tabs>
        <w:spacing w:after="0"/>
        <w:jc w:val="center"/>
        <w:rPr>
          <w:rFonts w:ascii="Arial" w:eastAsia="Times New Roman" w:hAnsi="Arial" w:cs="Arial"/>
          <w:sz w:val="26"/>
          <w:szCs w:val="26"/>
          <w:lang w:eastAsia="ru-RU"/>
        </w:rPr>
      </w:pPr>
    </w:p>
    <w:p w:rsidR="003410BA" w:rsidRPr="003410BA" w:rsidRDefault="003410BA" w:rsidP="00D73742">
      <w:pPr>
        <w:tabs>
          <w:tab w:val="left" w:pos="720"/>
        </w:tabs>
        <w:spacing w:after="0"/>
        <w:jc w:val="center"/>
        <w:rPr>
          <w:rFonts w:ascii="Arial" w:eastAsia="Times New Roman" w:hAnsi="Arial" w:cs="Arial"/>
          <w:sz w:val="26"/>
          <w:szCs w:val="26"/>
          <w:lang w:eastAsia="ru-RU"/>
        </w:rPr>
      </w:pPr>
    </w:p>
    <w:p w:rsidR="00AE2191" w:rsidRDefault="00AE2191" w:rsidP="00D73742">
      <w:pPr>
        <w:tabs>
          <w:tab w:val="left" w:pos="720"/>
        </w:tabs>
        <w:spacing w:after="0"/>
        <w:jc w:val="center"/>
        <w:rPr>
          <w:rFonts w:ascii="Arial" w:eastAsia="Times New Roman" w:hAnsi="Arial" w:cs="Arial"/>
          <w:sz w:val="26"/>
          <w:szCs w:val="26"/>
          <w:lang w:eastAsia="ru-RU"/>
        </w:rPr>
      </w:pPr>
    </w:p>
    <w:p w:rsidR="003410BA" w:rsidRPr="003410BA" w:rsidRDefault="003410BA" w:rsidP="00D73742">
      <w:pPr>
        <w:tabs>
          <w:tab w:val="left" w:pos="720"/>
        </w:tabs>
        <w:spacing w:after="0"/>
        <w:jc w:val="center"/>
        <w:rPr>
          <w:rFonts w:ascii="Arial" w:eastAsia="Times New Roman" w:hAnsi="Arial" w:cs="Arial"/>
          <w:sz w:val="26"/>
          <w:szCs w:val="26"/>
          <w:lang w:eastAsia="ru-RU"/>
        </w:rPr>
      </w:pPr>
      <w:r w:rsidRPr="003410BA">
        <w:rPr>
          <w:rFonts w:ascii="Arial" w:eastAsia="Times New Roman" w:hAnsi="Arial" w:cs="Arial"/>
          <w:sz w:val="26"/>
          <w:szCs w:val="26"/>
          <w:lang w:eastAsia="ru-RU"/>
        </w:rPr>
        <w:t>Архангельск</w:t>
      </w:r>
    </w:p>
    <w:p w:rsidR="003410BA" w:rsidRPr="003410BA" w:rsidRDefault="00CE63CF" w:rsidP="00D73742">
      <w:pPr>
        <w:tabs>
          <w:tab w:val="left" w:pos="720"/>
        </w:tabs>
        <w:spacing w:after="0"/>
        <w:jc w:val="center"/>
        <w:rPr>
          <w:rFonts w:ascii="Arial" w:eastAsia="Times New Roman" w:hAnsi="Arial" w:cs="Arial"/>
          <w:sz w:val="26"/>
          <w:szCs w:val="26"/>
          <w:lang w:eastAsia="ru-RU"/>
        </w:rPr>
      </w:pPr>
      <w:r>
        <w:rPr>
          <w:rFonts w:ascii="Arial" w:eastAsia="Times New Roman" w:hAnsi="Arial" w:cs="Arial"/>
          <w:sz w:val="26"/>
          <w:szCs w:val="26"/>
          <w:lang w:eastAsia="ru-RU"/>
        </w:rPr>
        <w:t>202</w:t>
      </w:r>
      <w:r w:rsidR="00364043">
        <w:rPr>
          <w:rFonts w:ascii="Arial" w:eastAsia="Times New Roman" w:hAnsi="Arial" w:cs="Arial"/>
          <w:sz w:val="26"/>
          <w:szCs w:val="26"/>
          <w:lang w:eastAsia="ru-RU"/>
        </w:rPr>
        <w:t>5</w:t>
      </w:r>
    </w:p>
    <w:p w:rsidR="00BF6E1E" w:rsidRDefault="00BF6E1E" w:rsidP="00BF6E1E">
      <w:pPr>
        <w:spacing w:after="0" w:line="240" w:lineRule="auto"/>
        <w:rPr>
          <w:rFonts w:ascii="Arial" w:eastAsia="Times New Roman" w:hAnsi="Arial" w:cs="Arial"/>
          <w:sz w:val="24"/>
          <w:szCs w:val="24"/>
          <w:lang w:eastAsia="ru-RU"/>
        </w:rPr>
      </w:pPr>
      <w:r w:rsidRPr="00D341B8">
        <w:rPr>
          <w:rFonts w:ascii="Arial" w:eastAsia="Times New Roman" w:hAnsi="Arial" w:cs="Arial"/>
          <w:b/>
          <w:sz w:val="24"/>
          <w:szCs w:val="24"/>
          <w:lang w:eastAsia="ru-RU"/>
        </w:rPr>
        <w:lastRenderedPageBreak/>
        <w:t>УДК</w:t>
      </w:r>
      <w:r w:rsidRPr="00D341B8">
        <w:rPr>
          <w:rFonts w:ascii="Arial" w:eastAsia="Times New Roman" w:hAnsi="Arial" w:cs="Arial"/>
          <w:sz w:val="24"/>
          <w:szCs w:val="24"/>
          <w:lang w:eastAsia="ru-RU"/>
        </w:rPr>
        <w:t xml:space="preserve"> 01</w:t>
      </w:r>
      <w:r>
        <w:rPr>
          <w:rFonts w:ascii="Arial" w:eastAsia="Times New Roman" w:hAnsi="Arial" w:cs="Arial"/>
          <w:sz w:val="24"/>
          <w:szCs w:val="24"/>
          <w:lang w:eastAsia="ru-RU"/>
        </w:rPr>
        <w:t>6:630(050)</w:t>
      </w:r>
    </w:p>
    <w:p w:rsidR="00BF6E1E" w:rsidRDefault="00BF6E1E" w:rsidP="00BF6E1E">
      <w:pPr>
        <w:spacing w:after="0" w:line="240" w:lineRule="auto"/>
        <w:rPr>
          <w:rFonts w:ascii="Arial" w:eastAsia="Times New Roman" w:hAnsi="Arial" w:cs="Arial"/>
          <w:sz w:val="24"/>
          <w:szCs w:val="24"/>
          <w:lang w:eastAsia="ru-RU"/>
        </w:rPr>
      </w:pPr>
      <w:r w:rsidRPr="00D341B8">
        <w:rPr>
          <w:rFonts w:ascii="Arial" w:eastAsia="Times New Roman" w:hAnsi="Arial" w:cs="Arial"/>
          <w:b/>
          <w:sz w:val="24"/>
          <w:szCs w:val="24"/>
          <w:lang w:eastAsia="ru-RU"/>
        </w:rPr>
        <w:t>ББК</w:t>
      </w:r>
      <w:r>
        <w:rPr>
          <w:rFonts w:ascii="Arial" w:eastAsia="Times New Roman" w:hAnsi="Arial" w:cs="Arial"/>
          <w:sz w:val="24"/>
          <w:szCs w:val="24"/>
          <w:lang w:eastAsia="ru-RU"/>
        </w:rPr>
        <w:t xml:space="preserve"> 91.9:4</w:t>
      </w:r>
    </w:p>
    <w:p w:rsidR="00BF6E1E" w:rsidRDefault="00BF6E1E" w:rsidP="00BF6E1E">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D341B8">
        <w:rPr>
          <w:rFonts w:ascii="Arial" w:eastAsia="Times New Roman" w:hAnsi="Arial" w:cs="Arial"/>
          <w:b/>
          <w:sz w:val="24"/>
          <w:szCs w:val="24"/>
          <w:lang w:eastAsia="ru-RU"/>
        </w:rPr>
        <w:t>Л</w:t>
      </w:r>
      <w:r>
        <w:rPr>
          <w:rFonts w:ascii="Arial" w:eastAsia="Times New Roman" w:hAnsi="Arial" w:cs="Arial"/>
          <w:sz w:val="24"/>
          <w:szCs w:val="24"/>
          <w:lang w:eastAsia="ru-RU"/>
        </w:rPr>
        <w:t>50</w:t>
      </w:r>
    </w:p>
    <w:p w:rsidR="003410BA" w:rsidRPr="003410BA" w:rsidRDefault="003410BA" w:rsidP="00D73742">
      <w:pPr>
        <w:spacing w:after="0"/>
        <w:jc w:val="both"/>
        <w:rPr>
          <w:rFonts w:ascii="Arial" w:eastAsia="Times New Roman" w:hAnsi="Arial" w:cs="Arial"/>
          <w:sz w:val="24"/>
          <w:szCs w:val="24"/>
          <w:lang w:eastAsia="ru-RU"/>
        </w:rPr>
      </w:pPr>
    </w:p>
    <w:p w:rsidR="003410BA" w:rsidRPr="003410BA" w:rsidRDefault="003410BA" w:rsidP="00D73742">
      <w:pPr>
        <w:spacing w:after="0"/>
        <w:jc w:val="both"/>
        <w:rPr>
          <w:rFonts w:ascii="Arial" w:eastAsia="Times New Roman" w:hAnsi="Arial" w:cs="Arial"/>
          <w:sz w:val="24"/>
          <w:szCs w:val="24"/>
          <w:lang w:eastAsia="ru-RU"/>
        </w:rPr>
      </w:pPr>
    </w:p>
    <w:p w:rsidR="00C9736E" w:rsidRDefault="003410BA" w:rsidP="00BF6E1E">
      <w:pPr>
        <w:spacing w:after="0"/>
        <w:ind w:left="426"/>
        <w:jc w:val="center"/>
        <w:rPr>
          <w:rFonts w:ascii="Arial" w:eastAsia="Times New Roman" w:hAnsi="Arial" w:cs="Arial"/>
          <w:sz w:val="24"/>
          <w:szCs w:val="24"/>
          <w:lang w:eastAsia="ru-RU"/>
        </w:rPr>
      </w:pPr>
      <w:r w:rsidRPr="003410BA">
        <w:rPr>
          <w:rFonts w:ascii="Arial" w:eastAsia="Times New Roman" w:hAnsi="Arial" w:cs="Arial"/>
          <w:sz w:val="24"/>
          <w:szCs w:val="24"/>
          <w:lang w:eastAsia="ru-RU"/>
        </w:rPr>
        <w:t xml:space="preserve">Составитель - В.О. Тонцева, </w:t>
      </w:r>
      <w:r w:rsidR="00B276FB" w:rsidRPr="00B276FB">
        <w:rPr>
          <w:rFonts w:ascii="Arial" w:eastAsia="Times New Roman" w:hAnsi="Arial" w:cs="Arial"/>
          <w:sz w:val="24"/>
          <w:szCs w:val="24"/>
          <w:lang w:eastAsia="ru-RU"/>
        </w:rPr>
        <w:t>начальник Информационно-библиотечного центра СПО</w:t>
      </w:r>
      <w:r w:rsidR="00C9736E">
        <w:rPr>
          <w:rFonts w:ascii="Arial" w:eastAsia="Times New Roman" w:hAnsi="Arial" w:cs="Arial"/>
          <w:sz w:val="24"/>
          <w:szCs w:val="24"/>
          <w:lang w:eastAsia="ru-RU"/>
        </w:rPr>
        <w:t>.</w:t>
      </w:r>
    </w:p>
    <w:p w:rsidR="003410BA" w:rsidRPr="003410BA" w:rsidRDefault="00B276FB" w:rsidP="00BF6E1E">
      <w:pPr>
        <w:spacing w:after="0"/>
        <w:ind w:left="426"/>
        <w:jc w:val="center"/>
        <w:rPr>
          <w:rFonts w:ascii="Arial" w:eastAsia="Times New Roman" w:hAnsi="Arial" w:cs="Arial"/>
          <w:sz w:val="24"/>
          <w:szCs w:val="24"/>
          <w:lang w:eastAsia="ru-RU"/>
        </w:rPr>
      </w:pPr>
      <w:r w:rsidRPr="00B276FB">
        <w:rPr>
          <w:rFonts w:ascii="Arial" w:eastAsia="Times New Roman" w:hAnsi="Arial" w:cs="Arial"/>
          <w:sz w:val="24"/>
          <w:szCs w:val="24"/>
          <w:lang w:eastAsia="ru-RU"/>
        </w:rPr>
        <w:t xml:space="preserve"> </w:t>
      </w:r>
      <w:r w:rsidR="003410BA" w:rsidRPr="003410BA">
        <w:rPr>
          <w:rFonts w:ascii="Arial" w:eastAsia="Times New Roman" w:hAnsi="Arial" w:cs="Arial"/>
          <w:sz w:val="24"/>
          <w:szCs w:val="24"/>
          <w:lang w:eastAsia="ru-RU"/>
        </w:rPr>
        <w:t xml:space="preserve">Редактор - И.Ю. Матчина, </w:t>
      </w:r>
      <w:r w:rsidRPr="00B276FB">
        <w:rPr>
          <w:rFonts w:ascii="Arial" w:eastAsia="Times New Roman" w:hAnsi="Arial" w:cs="Arial"/>
          <w:sz w:val="24"/>
          <w:szCs w:val="24"/>
          <w:lang w:eastAsia="ru-RU"/>
        </w:rPr>
        <w:t>эксперт по комплектованию библиотечного фонда</w:t>
      </w:r>
      <w:r w:rsidR="00BF6E1E">
        <w:rPr>
          <w:rFonts w:ascii="Arial" w:eastAsia="Times New Roman" w:hAnsi="Arial" w:cs="Arial"/>
          <w:sz w:val="24"/>
          <w:szCs w:val="24"/>
          <w:lang w:eastAsia="ru-RU"/>
        </w:rPr>
        <w:t xml:space="preserve"> </w:t>
      </w:r>
      <w:r w:rsidRPr="00B276FB">
        <w:rPr>
          <w:rFonts w:ascii="Arial" w:eastAsia="Times New Roman" w:hAnsi="Arial" w:cs="Arial"/>
          <w:sz w:val="24"/>
          <w:szCs w:val="24"/>
          <w:lang w:eastAsia="ru-RU"/>
        </w:rPr>
        <w:t>Информационно-библиотечного центра СПО</w:t>
      </w:r>
    </w:p>
    <w:p w:rsidR="003410BA" w:rsidRPr="003410BA" w:rsidRDefault="003410BA" w:rsidP="00D73742">
      <w:pPr>
        <w:spacing w:after="0"/>
        <w:rPr>
          <w:rFonts w:ascii="Arial" w:eastAsia="Times New Roman" w:hAnsi="Arial" w:cs="Arial"/>
          <w:b/>
          <w:sz w:val="24"/>
          <w:szCs w:val="24"/>
          <w:lang w:eastAsia="ru-RU"/>
        </w:rPr>
      </w:pPr>
    </w:p>
    <w:p w:rsidR="003410BA" w:rsidRPr="003410BA" w:rsidRDefault="003410BA" w:rsidP="00D73742">
      <w:pPr>
        <w:spacing w:after="0"/>
        <w:rPr>
          <w:rFonts w:ascii="Arial" w:eastAsia="Times New Roman" w:hAnsi="Arial" w:cs="Arial"/>
          <w:b/>
          <w:sz w:val="24"/>
          <w:szCs w:val="24"/>
          <w:lang w:eastAsia="ru-RU"/>
        </w:rPr>
      </w:pPr>
    </w:p>
    <w:p w:rsidR="003410BA" w:rsidRPr="003410BA" w:rsidRDefault="003410BA" w:rsidP="00D73742">
      <w:pPr>
        <w:spacing w:after="0"/>
        <w:rPr>
          <w:rFonts w:ascii="Arial" w:eastAsia="Times New Roman" w:hAnsi="Arial" w:cs="Arial"/>
          <w:b/>
          <w:sz w:val="24"/>
          <w:szCs w:val="24"/>
          <w:lang w:eastAsia="ru-RU"/>
        </w:rPr>
      </w:pPr>
    </w:p>
    <w:p w:rsidR="003410BA" w:rsidRPr="003410BA" w:rsidRDefault="003410BA" w:rsidP="00D73742">
      <w:pPr>
        <w:spacing w:after="0"/>
        <w:jc w:val="both"/>
        <w:rPr>
          <w:rFonts w:ascii="Arial" w:eastAsia="Times New Roman" w:hAnsi="Arial" w:cs="Arial"/>
          <w:sz w:val="24"/>
          <w:szCs w:val="24"/>
          <w:shd w:val="clear" w:color="auto" w:fill="FFFFFF"/>
          <w:lang w:eastAsia="ru-RU"/>
        </w:rPr>
      </w:pPr>
    </w:p>
    <w:p w:rsidR="003410BA" w:rsidRPr="003410BA" w:rsidRDefault="003410BA" w:rsidP="00D73742">
      <w:pPr>
        <w:spacing w:after="0"/>
        <w:jc w:val="both"/>
        <w:rPr>
          <w:rFonts w:ascii="Arial" w:eastAsia="Times New Roman" w:hAnsi="Arial" w:cs="Arial"/>
          <w:sz w:val="24"/>
          <w:szCs w:val="24"/>
          <w:shd w:val="clear" w:color="auto" w:fill="FFFFFF"/>
          <w:lang w:eastAsia="ru-RU"/>
        </w:rPr>
      </w:pPr>
    </w:p>
    <w:p w:rsidR="003410BA" w:rsidRPr="00C9736E" w:rsidRDefault="00BF6E1E" w:rsidP="00BF6E1E">
      <w:pPr>
        <w:spacing w:after="0"/>
        <w:ind w:left="426" w:hanging="426"/>
        <w:jc w:val="both"/>
        <w:rPr>
          <w:rFonts w:ascii="Arial" w:eastAsia="Times New Roman" w:hAnsi="Arial" w:cs="Arial"/>
          <w:sz w:val="24"/>
          <w:szCs w:val="24"/>
          <w:lang w:eastAsia="ru-RU"/>
        </w:rPr>
      </w:pPr>
      <w:r w:rsidRPr="00D341B8">
        <w:rPr>
          <w:rFonts w:ascii="Arial" w:eastAsia="Times New Roman" w:hAnsi="Arial" w:cs="Arial"/>
          <w:b/>
          <w:sz w:val="24"/>
          <w:szCs w:val="24"/>
          <w:lang w:eastAsia="ru-RU"/>
        </w:rPr>
        <w:t>Л</w:t>
      </w:r>
      <w:r w:rsidRPr="00BF6E1E">
        <w:rPr>
          <w:rFonts w:ascii="Arial" w:eastAsia="Times New Roman" w:hAnsi="Arial" w:cs="Arial"/>
          <w:b/>
          <w:sz w:val="24"/>
          <w:szCs w:val="24"/>
          <w:lang w:eastAsia="ru-RU"/>
        </w:rPr>
        <w:t>50</w:t>
      </w:r>
      <w:r w:rsidR="002A0FDD">
        <w:rPr>
          <w:rFonts w:ascii="Arial" w:eastAsia="Times New Roman" w:hAnsi="Arial" w:cs="Arial"/>
          <w:sz w:val="26"/>
          <w:szCs w:val="26"/>
          <w:shd w:val="clear" w:color="auto" w:fill="FFFFFF"/>
          <w:lang w:eastAsia="ru-RU"/>
        </w:rPr>
        <w:t xml:space="preserve">  </w:t>
      </w:r>
      <w:r w:rsidR="003410BA" w:rsidRPr="00BF6E1E">
        <w:rPr>
          <w:rFonts w:ascii="Arial" w:eastAsia="Times New Roman" w:hAnsi="Arial" w:cs="Arial"/>
          <w:b/>
          <w:sz w:val="24"/>
          <w:szCs w:val="24"/>
          <w:shd w:val="clear" w:color="auto" w:fill="FFFFFF"/>
          <w:lang w:eastAsia="ru-RU"/>
        </w:rPr>
        <w:t>ЛесПромИнформ</w:t>
      </w:r>
      <w:r w:rsidR="003410BA" w:rsidRPr="00C9736E">
        <w:rPr>
          <w:rFonts w:ascii="Arial" w:eastAsia="Times New Roman" w:hAnsi="Arial" w:cs="Arial"/>
          <w:sz w:val="24"/>
          <w:szCs w:val="24"/>
          <w:shd w:val="clear" w:color="auto" w:fill="FFFFFF"/>
          <w:lang w:eastAsia="ru-RU"/>
        </w:rPr>
        <w:t xml:space="preserve"> </w:t>
      </w:r>
      <w:r w:rsidR="003410BA" w:rsidRPr="00C9736E">
        <w:rPr>
          <w:rFonts w:ascii="Arial" w:eastAsia="Times New Roman" w:hAnsi="Arial" w:cs="Arial"/>
          <w:sz w:val="24"/>
          <w:szCs w:val="24"/>
          <w:lang w:eastAsia="ru-RU"/>
        </w:rPr>
        <w:t xml:space="preserve">: </w:t>
      </w:r>
      <w:r w:rsidR="0067327B" w:rsidRPr="0067327B">
        <w:rPr>
          <w:rFonts w:ascii="Arial" w:eastAsia="Times New Roman" w:hAnsi="Arial" w:cs="Arial"/>
          <w:sz w:val="24"/>
          <w:szCs w:val="24"/>
          <w:lang w:eastAsia="ru-RU"/>
        </w:rPr>
        <w:t xml:space="preserve">библиографический указатель </w:t>
      </w:r>
      <w:r w:rsidR="00AE2191">
        <w:rPr>
          <w:rFonts w:ascii="Arial" w:eastAsia="Times New Roman" w:hAnsi="Arial" w:cs="Arial"/>
          <w:sz w:val="24"/>
          <w:szCs w:val="24"/>
          <w:lang w:eastAsia="ru-RU"/>
        </w:rPr>
        <w:t xml:space="preserve">статей из журнала </w:t>
      </w:r>
      <w:r w:rsidR="0067327B" w:rsidRPr="0067327B">
        <w:rPr>
          <w:rFonts w:ascii="Arial" w:eastAsia="Times New Roman" w:hAnsi="Arial" w:cs="Arial"/>
          <w:sz w:val="24"/>
          <w:szCs w:val="24"/>
          <w:lang w:eastAsia="ru-RU"/>
        </w:rPr>
        <w:t xml:space="preserve"> </w:t>
      </w:r>
      <w:r w:rsidR="00F93E75" w:rsidRPr="00C9736E">
        <w:rPr>
          <w:rFonts w:ascii="Arial" w:eastAsia="Times New Roman" w:hAnsi="Arial" w:cs="Arial"/>
          <w:sz w:val="24"/>
          <w:szCs w:val="24"/>
          <w:lang w:eastAsia="ru-RU"/>
        </w:rPr>
        <w:t>(2008-20</w:t>
      </w:r>
      <w:r w:rsidR="002A0FDD" w:rsidRPr="00C9736E">
        <w:rPr>
          <w:rFonts w:ascii="Arial" w:eastAsia="Times New Roman" w:hAnsi="Arial" w:cs="Arial"/>
          <w:sz w:val="24"/>
          <w:szCs w:val="24"/>
          <w:lang w:eastAsia="ru-RU"/>
        </w:rPr>
        <w:t>2</w:t>
      </w:r>
      <w:r w:rsidR="00364043">
        <w:rPr>
          <w:rFonts w:ascii="Arial" w:eastAsia="Times New Roman" w:hAnsi="Arial" w:cs="Arial"/>
          <w:sz w:val="24"/>
          <w:szCs w:val="24"/>
          <w:lang w:eastAsia="ru-RU"/>
        </w:rPr>
        <w:t>4</w:t>
      </w:r>
      <w:r w:rsidR="003410BA" w:rsidRPr="00C9736E">
        <w:rPr>
          <w:rFonts w:ascii="Arial" w:eastAsia="Times New Roman" w:hAnsi="Arial" w:cs="Arial"/>
          <w:sz w:val="24"/>
          <w:szCs w:val="24"/>
          <w:lang w:eastAsia="ru-RU"/>
        </w:rPr>
        <w:t xml:space="preserve"> гг.) / </w:t>
      </w:r>
      <w:r w:rsidR="00B276FB" w:rsidRPr="00C9736E">
        <w:rPr>
          <w:rFonts w:ascii="Arial" w:eastAsia="Times New Roman" w:hAnsi="Arial" w:cs="Arial"/>
          <w:sz w:val="24"/>
          <w:szCs w:val="24"/>
          <w:lang w:eastAsia="ru-RU"/>
        </w:rPr>
        <w:t xml:space="preserve">Информационно-библиотечный центр СПО </w:t>
      </w:r>
      <w:r w:rsidR="003410BA" w:rsidRPr="00C9736E">
        <w:rPr>
          <w:rFonts w:ascii="Arial" w:eastAsia="Times New Roman" w:hAnsi="Arial" w:cs="Arial"/>
          <w:sz w:val="24"/>
          <w:szCs w:val="24"/>
          <w:lang w:eastAsia="ru-RU"/>
        </w:rPr>
        <w:t xml:space="preserve">; </w:t>
      </w:r>
      <w:r w:rsidR="00AC5318" w:rsidRPr="00C9736E">
        <w:rPr>
          <w:rFonts w:ascii="Arial" w:eastAsia="Times New Roman" w:hAnsi="Arial" w:cs="Arial"/>
          <w:sz w:val="24"/>
          <w:szCs w:val="24"/>
          <w:lang w:eastAsia="ru-RU"/>
        </w:rPr>
        <w:t>составитель</w:t>
      </w:r>
      <w:r w:rsidR="003410BA" w:rsidRPr="00C9736E">
        <w:rPr>
          <w:rFonts w:ascii="Arial" w:eastAsia="Times New Roman" w:hAnsi="Arial" w:cs="Arial"/>
          <w:sz w:val="24"/>
          <w:szCs w:val="24"/>
          <w:lang w:eastAsia="ru-RU"/>
        </w:rPr>
        <w:t xml:space="preserve"> </w:t>
      </w:r>
      <w:r w:rsidR="00AC5318" w:rsidRPr="00C9736E">
        <w:rPr>
          <w:rFonts w:ascii="Arial" w:eastAsia="Times New Roman" w:hAnsi="Arial" w:cs="Arial"/>
          <w:sz w:val="24"/>
          <w:szCs w:val="24"/>
          <w:lang w:eastAsia="ru-RU"/>
        </w:rPr>
        <w:t>В. О. Тонцева, редактор</w:t>
      </w:r>
      <w:r w:rsidR="003410BA" w:rsidRPr="00C9736E">
        <w:rPr>
          <w:rFonts w:ascii="Arial" w:eastAsia="Times New Roman" w:hAnsi="Arial" w:cs="Arial"/>
          <w:sz w:val="24"/>
          <w:szCs w:val="24"/>
          <w:lang w:eastAsia="ru-RU"/>
        </w:rPr>
        <w:t xml:space="preserve"> И. Ю. Матчина.  – Архангельск : Северный (Арктический) федеральный универ</w:t>
      </w:r>
      <w:r w:rsidR="00F93E75" w:rsidRPr="00C9736E">
        <w:rPr>
          <w:rFonts w:ascii="Arial" w:eastAsia="Times New Roman" w:hAnsi="Arial" w:cs="Arial"/>
          <w:sz w:val="24"/>
          <w:szCs w:val="24"/>
          <w:lang w:eastAsia="ru-RU"/>
        </w:rPr>
        <w:t>с</w:t>
      </w:r>
      <w:r w:rsidR="00CE63CF">
        <w:rPr>
          <w:rFonts w:ascii="Arial" w:eastAsia="Times New Roman" w:hAnsi="Arial" w:cs="Arial"/>
          <w:sz w:val="24"/>
          <w:szCs w:val="24"/>
          <w:lang w:eastAsia="ru-RU"/>
        </w:rPr>
        <w:t>итет имени М.В. Ломоносова, 202</w:t>
      </w:r>
      <w:r w:rsidR="00364043">
        <w:rPr>
          <w:rFonts w:ascii="Arial" w:eastAsia="Times New Roman" w:hAnsi="Arial" w:cs="Arial"/>
          <w:sz w:val="24"/>
          <w:szCs w:val="24"/>
          <w:lang w:eastAsia="ru-RU"/>
        </w:rPr>
        <w:t>5</w:t>
      </w:r>
      <w:r w:rsidR="003410BA" w:rsidRPr="00C9736E">
        <w:rPr>
          <w:rFonts w:ascii="Arial" w:eastAsia="Times New Roman" w:hAnsi="Arial" w:cs="Arial"/>
          <w:sz w:val="24"/>
          <w:szCs w:val="24"/>
          <w:lang w:eastAsia="ru-RU"/>
        </w:rPr>
        <w:t xml:space="preserve">. –  </w:t>
      </w:r>
      <w:r w:rsidR="00FA0E07" w:rsidRPr="00FA0E07">
        <w:rPr>
          <w:rFonts w:ascii="Arial" w:eastAsia="Times New Roman" w:hAnsi="Arial" w:cs="Arial"/>
          <w:sz w:val="24"/>
          <w:szCs w:val="24"/>
          <w:lang w:eastAsia="ru-RU"/>
        </w:rPr>
        <w:t>10</w:t>
      </w:r>
      <w:r w:rsidR="00CB0E8B">
        <w:rPr>
          <w:rFonts w:ascii="Arial" w:eastAsia="Times New Roman" w:hAnsi="Arial" w:cs="Arial"/>
          <w:sz w:val="24"/>
          <w:szCs w:val="24"/>
          <w:lang w:eastAsia="ru-RU"/>
        </w:rPr>
        <w:t>4</w:t>
      </w:r>
      <w:r w:rsidR="003410BA" w:rsidRPr="00FA0E07">
        <w:rPr>
          <w:rFonts w:ascii="Arial" w:eastAsia="Times New Roman" w:hAnsi="Arial" w:cs="Arial"/>
          <w:sz w:val="24"/>
          <w:szCs w:val="24"/>
          <w:lang w:eastAsia="ru-RU"/>
        </w:rPr>
        <w:t xml:space="preserve"> </w:t>
      </w:r>
      <w:r w:rsidR="003410BA" w:rsidRPr="00C9736E">
        <w:rPr>
          <w:rFonts w:ascii="Arial" w:eastAsia="Times New Roman" w:hAnsi="Arial" w:cs="Arial"/>
          <w:sz w:val="24"/>
          <w:szCs w:val="24"/>
          <w:lang w:eastAsia="ru-RU"/>
        </w:rPr>
        <w:t>с.</w:t>
      </w:r>
      <w:r w:rsidR="00B50CEF" w:rsidRPr="00C9736E">
        <w:rPr>
          <w:sz w:val="24"/>
          <w:szCs w:val="24"/>
        </w:rPr>
        <w:t xml:space="preserve"> – </w:t>
      </w:r>
      <w:r w:rsidR="00B50CEF" w:rsidRPr="00C9736E">
        <w:rPr>
          <w:rFonts w:ascii="Arial" w:eastAsia="Times New Roman" w:hAnsi="Arial" w:cs="Arial"/>
          <w:sz w:val="24"/>
          <w:szCs w:val="24"/>
          <w:lang w:eastAsia="ru-RU"/>
        </w:rPr>
        <w:t>(Библиография - читателю).</w:t>
      </w:r>
    </w:p>
    <w:p w:rsidR="002A0FDD" w:rsidRPr="00C9736E" w:rsidRDefault="003410BA" w:rsidP="00BF6E1E">
      <w:pPr>
        <w:spacing w:after="0"/>
        <w:ind w:left="426" w:hanging="426"/>
        <w:jc w:val="both"/>
        <w:rPr>
          <w:rFonts w:ascii="Arial" w:eastAsia="Times New Roman" w:hAnsi="Arial" w:cs="Arial"/>
          <w:sz w:val="24"/>
          <w:szCs w:val="24"/>
          <w:lang w:eastAsia="ru-RU"/>
        </w:rPr>
      </w:pPr>
      <w:r w:rsidRPr="00C9736E">
        <w:rPr>
          <w:rFonts w:ascii="Arial" w:eastAsia="Times New Roman" w:hAnsi="Arial" w:cs="Arial"/>
          <w:sz w:val="24"/>
          <w:szCs w:val="24"/>
          <w:lang w:eastAsia="ru-RU"/>
        </w:rPr>
        <w:t xml:space="preserve">          </w:t>
      </w:r>
      <w:r w:rsidR="002A0FDD" w:rsidRPr="00C9736E">
        <w:rPr>
          <w:rFonts w:ascii="Arial" w:eastAsia="Times New Roman" w:hAnsi="Arial" w:cs="Arial"/>
          <w:sz w:val="24"/>
          <w:szCs w:val="24"/>
          <w:lang w:eastAsia="ru-RU"/>
        </w:rPr>
        <w:t xml:space="preserve">      В </w:t>
      </w:r>
      <w:r w:rsidR="0067327B">
        <w:rPr>
          <w:rFonts w:ascii="Arial" w:eastAsia="Times New Roman" w:hAnsi="Arial" w:cs="Arial"/>
          <w:sz w:val="24"/>
          <w:szCs w:val="24"/>
          <w:lang w:eastAsia="ru-RU"/>
        </w:rPr>
        <w:t>указателе</w:t>
      </w:r>
      <w:r w:rsidR="002A0FDD" w:rsidRPr="00C9736E">
        <w:rPr>
          <w:rFonts w:ascii="Arial" w:eastAsia="Times New Roman" w:hAnsi="Arial" w:cs="Arial"/>
          <w:sz w:val="24"/>
          <w:szCs w:val="24"/>
          <w:lang w:eastAsia="ru-RU"/>
        </w:rPr>
        <w:t xml:space="preserve"> представлены аннотированные библиографические записи (</w:t>
      </w:r>
      <w:r w:rsidR="00D56324" w:rsidRPr="005D1123">
        <w:rPr>
          <w:rFonts w:ascii="Arial" w:eastAsia="Times New Roman" w:hAnsi="Arial" w:cs="Arial"/>
          <w:sz w:val="24"/>
          <w:szCs w:val="24"/>
          <w:lang w:eastAsia="ru-RU"/>
        </w:rPr>
        <w:t>5</w:t>
      </w:r>
      <w:r w:rsidR="005D1123" w:rsidRPr="005D1123">
        <w:rPr>
          <w:rFonts w:ascii="Arial" w:eastAsia="Times New Roman" w:hAnsi="Arial" w:cs="Arial"/>
          <w:sz w:val="24"/>
          <w:szCs w:val="24"/>
          <w:lang w:eastAsia="ru-RU"/>
        </w:rPr>
        <w:t>5</w:t>
      </w:r>
      <w:r w:rsidR="006545F7" w:rsidRPr="005D1123">
        <w:rPr>
          <w:rFonts w:ascii="Arial" w:eastAsia="Times New Roman" w:hAnsi="Arial" w:cs="Arial"/>
          <w:sz w:val="24"/>
          <w:szCs w:val="24"/>
          <w:lang w:eastAsia="ru-RU"/>
        </w:rPr>
        <w:t>0</w:t>
      </w:r>
      <w:r w:rsidR="002A0FDD" w:rsidRPr="00C9736E">
        <w:rPr>
          <w:rFonts w:ascii="Arial" w:eastAsia="Times New Roman" w:hAnsi="Arial" w:cs="Arial"/>
          <w:sz w:val="24"/>
          <w:szCs w:val="24"/>
          <w:lang w:eastAsia="ru-RU"/>
        </w:rPr>
        <w:t>) на статьи из журна</w:t>
      </w:r>
      <w:r w:rsidR="00B276FB" w:rsidRPr="00C9736E">
        <w:rPr>
          <w:rFonts w:ascii="Arial" w:eastAsia="Times New Roman" w:hAnsi="Arial" w:cs="Arial"/>
          <w:sz w:val="24"/>
          <w:szCs w:val="24"/>
          <w:lang w:eastAsia="ru-RU"/>
        </w:rPr>
        <w:t>лов «ЛесПромИнформ» за 2008–202</w:t>
      </w:r>
      <w:r w:rsidR="00364043">
        <w:rPr>
          <w:rFonts w:ascii="Arial" w:eastAsia="Times New Roman" w:hAnsi="Arial" w:cs="Arial"/>
          <w:sz w:val="24"/>
          <w:szCs w:val="24"/>
          <w:lang w:eastAsia="ru-RU"/>
        </w:rPr>
        <w:t>4</w:t>
      </w:r>
      <w:r w:rsidR="002A0FDD" w:rsidRPr="00C9736E">
        <w:rPr>
          <w:rFonts w:ascii="Arial" w:eastAsia="Times New Roman" w:hAnsi="Arial" w:cs="Arial"/>
          <w:sz w:val="24"/>
          <w:szCs w:val="24"/>
          <w:lang w:eastAsia="ru-RU"/>
        </w:rPr>
        <w:t xml:space="preserve"> гг., имеющихся в  </w:t>
      </w:r>
      <w:r w:rsidR="00C9736E">
        <w:rPr>
          <w:rFonts w:ascii="Arial" w:eastAsia="Times New Roman" w:hAnsi="Arial" w:cs="Arial"/>
          <w:sz w:val="24"/>
          <w:szCs w:val="24"/>
          <w:lang w:eastAsia="ru-RU"/>
        </w:rPr>
        <w:t>фонде библиотеки в</w:t>
      </w:r>
      <w:r w:rsidR="002A0FDD" w:rsidRPr="00C9736E">
        <w:rPr>
          <w:rFonts w:ascii="Arial" w:eastAsia="Times New Roman" w:hAnsi="Arial" w:cs="Arial"/>
          <w:sz w:val="24"/>
          <w:szCs w:val="24"/>
          <w:lang w:eastAsia="ru-RU"/>
        </w:rPr>
        <w:t> </w:t>
      </w:r>
      <w:r w:rsidR="00BC102D">
        <w:rPr>
          <w:rFonts w:ascii="Arial" w:eastAsia="Times New Roman" w:hAnsi="Arial" w:cs="Arial"/>
          <w:sz w:val="24"/>
          <w:szCs w:val="24"/>
          <w:lang w:eastAsia="ru-RU"/>
        </w:rPr>
        <w:t>Т</w:t>
      </w:r>
      <w:r w:rsidR="00BF6E1E">
        <w:rPr>
          <w:rFonts w:ascii="Arial" w:eastAsia="Times New Roman" w:hAnsi="Arial" w:cs="Arial"/>
          <w:sz w:val="24"/>
          <w:szCs w:val="24"/>
          <w:lang w:eastAsia="ru-RU"/>
        </w:rPr>
        <w:t>ехнологическом колледже И</w:t>
      </w:r>
      <w:r w:rsidR="00C9736E">
        <w:rPr>
          <w:rFonts w:ascii="Arial" w:eastAsia="Times New Roman" w:hAnsi="Arial" w:cs="Arial"/>
          <w:sz w:val="24"/>
          <w:szCs w:val="24"/>
          <w:lang w:eastAsia="ru-RU"/>
        </w:rPr>
        <w:t xml:space="preserve">мператора Петра </w:t>
      </w:r>
      <w:r w:rsidR="00C9736E">
        <w:rPr>
          <w:rFonts w:ascii="Arial" w:eastAsia="Times New Roman" w:hAnsi="Arial" w:cs="Arial"/>
          <w:sz w:val="24"/>
          <w:szCs w:val="24"/>
          <w:lang w:val="en-US" w:eastAsia="ru-RU"/>
        </w:rPr>
        <w:t>I</w:t>
      </w:r>
      <w:r w:rsidR="00B276FB" w:rsidRPr="00C9736E">
        <w:rPr>
          <w:rFonts w:ascii="Arial" w:eastAsia="Times New Roman" w:hAnsi="Arial" w:cs="Arial"/>
          <w:sz w:val="24"/>
          <w:szCs w:val="24"/>
          <w:lang w:eastAsia="ru-RU"/>
        </w:rPr>
        <w:t>.</w:t>
      </w:r>
    </w:p>
    <w:p w:rsidR="003410BA" w:rsidRPr="00C9736E" w:rsidRDefault="002A0FDD" w:rsidP="00BF6E1E">
      <w:pPr>
        <w:spacing w:after="280"/>
        <w:ind w:left="426" w:hanging="426"/>
        <w:jc w:val="both"/>
        <w:rPr>
          <w:rFonts w:ascii="Arial" w:eastAsia="Times New Roman" w:hAnsi="Arial" w:cs="Arial"/>
          <w:b/>
          <w:bCs/>
          <w:sz w:val="24"/>
          <w:szCs w:val="24"/>
          <w:lang w:eastAsia="ru-RU"/>
        </w:rPr>
      </w:pPr>
      <w:r w:rsidRPr="00C9736E">
        <w:rPr>
          <w:rFonts w:ascii="Arial" w:eastAsia="Times New Roman" w:hAnsi="Arial" w:cs="Arial"/>
          <w:sz w:val="24"/>
          <w:szCs w:val="24"/>
          <w:lang w:eastAsia="ru-RU"/>
        </w:rPr>
        <w:t xml:space="preserve">           </w:t>
      </w:r>
      <w:r w:rsidR="00BF6E1E">
        <w:rPr>
          <w:rFonts w:ascii="Arial" w:eastAsia="Times New Roman" w:hAnsi="Arial" w:cs="Arial"/>
          <w:sz w:val="24"/>
          <w:szCs w:val="24"/>
          <w:lang w:eastAsia="ru-RU"/>
        </w:rPr>
        <w:t>Указатель</w:t>
      </w:r>
      <w:r w:rsidRPr="00C9736E">
        <w:rPr>
          <w:rFonts w:ascii="Arial" w:eastAsia="Times New Roman" w:hAnsi="Arial" w:cs="Arial"/>
          <w:sz w:val="24"/>
          <w:szCs w:val="24"/>
          <w:lang w:eastAsia="ru-RU"/>
        </w:rPr>
        <w:t xml:space="preserve"> предназначен для преподавателей и обучающихся по специальностям направления подготовки 35.00.00 Сель</w:t>
      </w:r>
      <w:r w:rsidR="00BF6E1E">
        <w:rPr>
          <w:rFonts w:ascii="Arial" w:eastAsia="Times New Roman" w:hAnsi="Arial" w:cs="Arial"/>
          <w:sz w:val="24"/>
          <w:szCs w:val="24"/>
          <w:lang w:eastAsia="ru-RU"/>
        </w:rPr>
        <w:t>ское, лесное и рыбное хозяйство,</w:t>
      </w:r>
      <w:r w:rsidRPr="00C9736E">
        <w:rPr>
          <w:rFonts w:ascii="Arial" w:eastAsia="Times New Roman" w:hAnsi="Arial" w:cs="Arial"/>
          <w:sz w:val="24"/>
          <w:szCs w:val="24"/>
          <w:lang w:eastAsia="ru-RU"/>
        </w:rPr>
        <w:t xml:space="preserve"> </w:t>
      </w:r>
      <w:r w:rsidR="00BF6E1E">
        <w:rPr>
          <w:rFonts w:ascii="Arial" w:eastAsia="Times New Roman" w:hAnsi="Arial" w:cs="Arial"/>
          <w:sz w:val="24"/>
          <w:szCs w:val="24"/>
          <w:lang w:eastAsia="ru-RU"/>
        </w:rPr>
        <w:t xml:space="preserve">а также </w:t>
      </w:r>
      <w:r w:rsidR="00BF6E1E" w:rsidRPr="00C9736E">
        <w:rPr>
          <w:rFonts w:ascii="Arial" w:eastAsia="Times New Roman" w:hAnsi="Arial" w:cs="Arial"/>
          <w:sz w:val="24"/>
          <w:szCs w:val="24"/>
          <w:lang w:eastAsia="ru-RU"/>
        </w:rPr>
        <w:t xml:space="preserve">специалистов </w:t>
      </w:r>
      <w:r w:rsidR="00BF6E1E">
        <w:rPr>
          <w:rFonts w:ascii="Arial" w:eastAsia="Times New Roman" w:hAnsi="Arial" w:cs="Arial"/>
          <w:sz w:val="24"/>
          <w:szCs w:val="24"/>
          <w:lang w:eastAsia="ru-RU"/>
        </w:rPr>
        <w:t xml:space="preserve">лесной </w:t>
      </w:r>
      <w:r w:rsidR="00BF6E1E" w:rsidRPr="00C9736E">
        <w:rPr>
          <w:rFonts w:ascii="Arial" w:eastAsia="Times New Roman" w:hAnsi="Arial" w:cs="Arial"/>
          <w:sz w:val="24"/>
          <w:szCs w:val="24"/>
          <w:lang w:eastAsia="ru-RU"/>
        </w:rPr>
        <w:t>отрасл</w:t>
      </w:r>
      <w:r w:rsidR="00BF6E1E">
        <w:rPr>
          <w:rFonts w:ascii="Arial" w:eastAsia="Times New Roman" w:hAnsi="Arial" w:cs="Arial"/>
          <w:sz w:val="24"/>
          <w:szCs w:val="24"/>
          <w:lang w:eastAsia="ru-RU"/>
        </w:rPr>
        <w:t>и</w:t>
      </w:r>
      <w:r w:rsidR="00BF6E1E" w:rsidRPr="00C9736E">
        <w:rPr>
          <w:rFonts w:ascii="Arial" w:eastAsia="Times New Roman" w:hAnsi="Arial" w:cs="Arial"/>
          <w:sz w:val="24"/>
          <w:szCs w:val="24"/>
          <w:lang w:eastAsia="ru-RU"/>
        </w:rPr>
        <w:t>.</w:t>
      </w:r>
      <w:r w:rsidR="00BF6E1E">
        <w:rPr>
          <w:rFonts w:ascii="Arial" w:eastAsia="Times New Roman" w:hAnsi="Arial" w:cs="Arial"/>
          <w:sz w:val="24"/>
          <w:szCs w:val="24"/>
          <w:lang w:eastAsia="ru-RU"/>
        </w:rPr>
        <w:t xml:space="preserve"> </w:t>
      </w:r>
      <w:r w:rsidRPr="00C9736E">
        <w:rPr>
          <w:rFonts w:ascii="Arial" w:eastAsia="Times New Roman" w:hAnsi="Arial" w:cs="Arial"/>
          <w:sz w:val="24"/>
          <w:szCs w:val="24"/>
          <w:lang w:eastAsia="ru-RU"/>
        </w:rPr>
        <w:t xml:space="preserve">Может быть полезен для преподавателей и обучающихся по специальности 23.02.04 Техническая эксплуатация подъемно-транспортных, строительных </w:t>
      </w:r>
      <w:r w:rsidR="00BF6E1E">
        <w:rPr>
          <w:rFonts w:ascii="Arial" w:eastAsia="Times New Roman" w:hAnsi="Arial" w:cs="Arial"/>
          <w:sz w:val="24"/>
          <w:szCs w:val="24"/>
          <w:lang w:eastAsia="ru-RU"/>
        </w:rPr>
        <w:t>и дорожных машин и оборудования.</w:t>
      </w:r>
      <w:r w:rsidRPr="00C9736E">
        <w:rPr>
          <w:rFonts w:ascii="Arial" w:eastAsia="Times New Roman" w:hAnsi="Arial" w:cs="Arial"/>
          <w:sz w:val="24"/>
          <w:szCs w:val="24"/>
          <w:lang w:eastAsia="ru-RU"/>
        </w:rPr>
        <w:t xml:space="preserve"> </w:t>
      </w:r>
    </w:p>
    <w:p w:rsidR="003410BA" w:rsidRPr="003410BA" w:rsidRDefault="003410BA" w:rsidP="00D73742">
      <w:pPr>
        <w:spacing w:after="0"/>
        <w:jc w:val="both"/>
        <w:rPr>
          <w:rFonts w:ascii="Arial" w:eastAsia="Times New Roman" w:hAnsi="Arial" w:cs="Arial"/>
          <w:sz w:val="24"/>
          <w:szCs w:val="24"/>
          <w:lang w:eastAsia="ru-RU"/>
        </w:rPr>
      </w:pPr>
    </w:p>
    <w:p w:rsidR="003410BA" w:rsidRDefault="003410BA" w:rsidP="00D73742">
      <w:pPr>
        <w:spacing w:after="0"/>
        <w:jc w:val="both"/>
        <w:rPr>
          <w:rFonts w:ascii="Arial" w:eastAsia="Times New Roman" w:hAnsi="Arial" w:cs="Arial"/>
          <w:sz w:val="24"/>
          <w:szCs w:val="24"/>
          <w:lang w:eastAsia="ru-RU"/>
        </w:rPr>
      </w:pPr>
    </w:p>
    <w:p w:rsidR="00BF6E1E" w:rsidRPr="003410BA" w:rsidRDefault="00BF6E1E" w:rsidP="00D73742">
      <w:pPr>
        <w:spacing w:after="0"/>
        <w:jc w:val="both"/>
        <w:rPr>
          <w:rFonts w:ascii="Arial" w:eastAsia="Times New Roman" w:hAnsi="Arial" w:cs="Arial"/>
          <w:sz w:val="24"/>
          <w:szCs w:val="24"/>
          <w:lang w:eastAsia="ru-RU"/>
        </w:rPr>
      </w:pPr>
    </w:p>
    <w:p w:rsidR="00BF6E1E" w:rsidRPr="00BF6E1E" w:rsidRDefault="00BF6E1E" w:rsidP="00BF6E1E">
      <w:pPr>
        <w:spacing w:after="0" w:line="240" w:lineRule="auto"/>
        <w:ind w:left="5954"/>
        <w:rPr>
          <w:rFonts w:ascii="Arial" w:eastAsia="Times New Roman" w:hAnsi="Arial" w:cs="Arial"/>
          <w:sz w:val="24"/>
          <w:szCs w:val="24"/>
          <w:lang w:eastAsia="ru-RU"/>
        </w:rPr>
      </w:pPr>
      <w:r w:rsidRPr="00BF6E1E">
        <w:rPr>
          <w:rFonts w:ascii="Arial" w:eastAsia="Times New Roman" w:hAnsi="Arial" w:cs="Arial"/>
          <w:sz w:val="24"/>
          <w:szCs w:val="24"/>
          <w:lang w:eastAsia="ru-RU"/>
        </w:rPr>
        <w:t>УДК 016:630(050)</w:t>
      </w:r>
    </w:p>
    <w:p w:rsidR="00BF6E1E" w:rsidRPr="00BF6E1E" w:rsidRDefault="00BF6E1E" w:rsidP="00BF6E1E">
      <w:pPr>
        <w:spacing w:after="0" w:line="240" w:lineRule="auto"/>
        <w:ind w:left="5954"/>
        <w:rPr>
          <w:rFonts w:ascii="Arial" w:eastAsia="Times New Roman" w:hAnsi="Arial" w:cs="Arial"/>
          <w:sz w:val="24"/>
          <w:szCs w:val="24"/>
          <w:lang w:eastAsia="ru-RU"/>
        </w:rPr>
      </w:pPr>
      <w:r w:rsidRPr="00BF6E1E">
        <w:rPr>
          <w:rFonts w:ascii="Arial" w:eastAsia="Times New Roman" w:hAnsi="Arial" w:cs="Arial"/>
          <w:sz w:val="24"/>
          <w:szCs w:val="24"/>
          <w:lang w:eastAsia="ru-RU"/>
        </w:rPr>
        <w:t>ББК 91.9:4</w:t>
      </w:r>
    </w:p>
    <w:p w:rsidR="003410BA" w:rsidRPr="003410BA" w:rsidRDefault="00BF6E1E" w:rsidP="00BF6E1E">
      <w:pPr>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3410BA" w:rsidRPr="003410BA" w:rsidRDefault="003410BA" w:rsidP="00D73742">
      <w:pPr>
        <w:spacing w:after="0"/>
        <w:jc w:val="both"/>
        <w:rPr>
          <w:rFonts w:ascii="Arial" w:eastAsia="Times New Roman" w:hAnsi="Arial" w:cs="Arial"/>
          <w:sz w:val="24"/>
          <w:szCs w:val="24"/>
          <w:lang w:eastAsia="ru-RU"/>
        </w:rPr>
      </w:pPr>
    </w:p>
    <w:p w:rsidR="00D73742" w:rsidRPr="00264753" w:rsidRDefault="003410BA" w:rsidP="00BF6E1E">
      <w:pPr>
        <w:spacing w:after="0"/>
        <w:rPr>
          <w:rFonts w:ascii="Arial" w:eastAsia="Times New Roman" w:hAnsi="Arial" w:cs="Arial"/>
          <w:sz w:val="24"/>
          <w:szCs w:val="24"/>
          <w:lang w:eastAsia="ru-RU"/>
        </w:rPr>
      </w:pPr>
      <w:r w:rsidRPr="003410BA">
        <w:rPr>
          <w:rFonts w:ascii="Arial" w:eastAsia="Times New Roman" w:hAnsi="Arial" w:cs="Arial"/>
          <w:sz w:val="24"/>
          <w:szCs w:val="24"/>
          <w:lang w:eastAsia="ru-RU"/>
        </w:rPr>
        <w:t xml:space="preserve">         </w:t>
      </w:r>
    </w:p>
    <w:p w:rsidR="003410BA" w:rsidRPr="003410BA" w:rsidRDefault="003410BA" w:rsidP="00D73742">
      <w:pPr>
        <w:spacing w:after="0"/>
        <w:jc w:val="center"/>
        <w:rPr>
          <w:rFonts w:ascii="Arial" w:eastAsia="Times New Roman" w:hAnsi="Arial" w:cs="Arial"/>
          <w:sz w:val="24"/>
          <w:szCs w:val="24"/>
          <w:lang w:eastAsia="ru-RU"/>
        </w:rPr>
      </w:pPr>
      <w:r w:rsidRPr="003410BA">
        <w:rPr>
          <w:rFonts w:ascii="Arial" w:eastAsia="Times New Roman" w:hAnsi="Arial" w:cs="Arial"/>
          <w:sz w:val="24"/>
          <w:szCs w:val="24"/>
          <w:lang w:eastAsia="ru-RU"/>
        </w:rPr>
        <w:t xml:space="preserve">               </w:t>
      </w:r>
    </w:p>
    <w:p w:rsidR="003410BA" w:rsidRPr="003410BA" w:rsidRDefault="003410BA" w:rsidP="00D73742">
      <w:pPr>
        <w:spacing w:after="0"/>
        <w:jc w:val="center"/>
        <w:rPr>
          <w:rFonts w:ascii="Arial" w:eastAsia="Times New Roman" w:hAnsi="Arial" w:cs="Arial"/>
          <w:sz w:val="24"/>
          <w:szCs w:val="24"/>
          <w:lang w:eastAsia="ru-RU"/>
        </w:rPr>
      </w:pPr>
      <w:r w:rsidRPr="003410BA">
        <w:rPr>
          <w:rFonts w:ascii="Arial" w:eastAsia="Times New Roman" w:hAnsi="Arial" w:cs="Arial"/>
          <w:sz w:val="24"/>
          <w:szCs w:val="24"/>
          <w:lang w:eastAsia="ru-RU"/>
        </w:rPr>
        <w:t xml:space="preserve">                                      </w:t>
      </w:r>
    </w:p>
    <w:p w:rsidR="00C9736E" w:rsidRDefault="003410BA" w:rsidP="00D73742">
      <w:pPr>
        <w:spacing w:after="0"/>
        <w:ind w:left="3402"/>
        <w:rPr>
          <w:rFonts w:ascii="Arial" w:eastAsia="Times New Roman" w:hAnsi="Arial" w:cs="Arial"/>
          <w:sz w:val="24"/>
          <w:szCs w:val="24"/>
          <w:lang w:eastAsia="ru-RU"/>
        </w:rPr>
      </w:pPr>
      <w:r w:rsidRPr="003410BA">
        <w:rPr>
          <w:rFonts w:ascii="Arial" w:eastAsia="Times New Roman" w:hAnsi="Arial" w:cs="Arial"/>
          <w:sz w:val="24"/>
          <w:szCs w:val="24"/>
          <w:lang w:eastAsia="ru-RU"/>
        </w:rPr>
        <w:t xml:space="preserve">© </w:t>
      </w:r>
      <w:r w:rsidR="00B276FB" w:rsidRPr="00B276FB">
        <w:rPr>
          <w:rFonts w:ascii="Arial" w:eastAsia="Times New Roman" w:hAnsi="Arial" w:cs="Arial"/>
          <w:sz w:val="24"/>
          <w:szCs w:val="24"/>
          <w:lang w:eastAsia="ru-RU"/>
        </w:rPr>
        <w:t>Информационно-библиотечный центр СПО</w:t>
      </w:r>
      <w:r w:rsidR="00CE63CF">
        <w:rPr>
          <w:rFonts w:ascii="Arial" w:eastAsia="Times New Roman" w:hAnsi="Arial" w:cs="Arial"/>
          <w:sz w:val="24"/>
          <w:szCs w:val="24"/>
          <w:lang w:eastAsia="ru-RU"/>
        </w:rPr>
        <w:t>, 202</w:t>
      </w:r>
      <w:r w:rsidR="00364043">
        <w:rPr>
          <w:rFonts w:ascii="Arial" w:eastAsia="Times New Roman" w:hAnsi="Arial" w:cs="Arial"/>
          <w:sz w:val="24"/>
          <w:szCs w:val="24"/>
          <w:lang w:eastAsia="ru-RU"/>
        </w:rPr>
        <w:t>5</w:t>
      </w:r>
    </w:p>
    <w:p w:rsidR="003410BA" w:rsidRPr="003410BA" w:rsidRDefault="00F93E75" w:rsidP="00D73742">
      <w:pPr>
        <w:spacing w:after="0"/>
        <w:ind w:left="3402"/>
        <w:rPr>
          <w:rFonts w:ascii="Arial" w:eastAsia="Times New Roman" w:hAnsi="Arial" w:cs="Arial"/>
          <w:sz w:val="24"/>
          <w:szCs w:val="24"/>
          <w:lang w:eastAsia="ru-RU"/>
        </w:rPr>
      </w:pPr>
      <w:r>
        <w:rPr>
          <w:rFonts w:ascii="Arial" w:eastAsia="Times New Roman" w:hAnsi="Arial" w:cs="Arial"/>
          <w:sz w:val="24"/>
          <w:szCs w:val="24"/>
          <w:lang w:eastAsia="ru-RU"/>
        </w:rPr>
        <w:t>© Тонцева В.О., составление, 202</w:t>
      </w:r>
      <w:r w:rsidR="00364043">
        <w:rPr>
          <w:rFonts w:ascii="Arial" w:eastAsia="Times New Roman" w:hAnsi="Arial" w:cs="Arial"/>
          <w:sz w:val="24"/>
          <w:szCs w:val="24"/>
          <w:lang w:eastAsia="ru-RU"/>
        </w:rPr>
        <w:t>5</w:t>
      </w:r>
    </w:p>
    <w:p w:rsidR="003410BA" w:rsidRPr="003410BA" w:rsidRDefault="003410BA" w:rsidP="00D73742">
      <w:pPr>
        <w:spacing w:after="0"/>
        <w:ind w:left="3402"/>
        <w:rPr>
          <w:rFonts w:ascii="Arial" w:eastAsia="Times New Roman" w:hAnsi="Arial" w:cs="Arial"/>
          <w:sz w:val="24"/>
          <w:szCs w:val="24"/>
          <w:lang w:eastAsia="ru-RU"/>
        </w:rPr>
      </w:pPr>
      <w:r w:rsidRPr="003410BA">
        <w:rPr>
          <w:rFonts w:ascii="Arial" w:eastAsia="Times New Roman" w:hAnsi="Arial" w:cs="Arial"/>
          <w:sz w:val="24"/>
          <w:szCs w:val="24"/>
          <w:lang w:eastAsia="ru-RU"/>
        </w:rPr>
        <w:t>© М</w:t>
      </w:r>
      <w:r w:rsidR="00F93E75">
        <w:rPr>
          <w:rFonts w:ascii="Arial" w:eastAsia="Times New Roman" w:hAnsi="Arial" w:cs="Arial"/>
          <w:sz w:val="24"/>
          <w:szCs w:val="24"/>
          <w:lang w:eastAsia="ru-RU"/>
        </w:rPr>
        <w:t>атчина И.Ю., редактирование, 202</w:t>
      </w:r>
      <w:r w:rsidR="00364043">
        <w:rPr>
          <w:rFonts w:ascii="Arial" w:eastAsia="Times New Roman" w:hAnsi="Arial" w:cs="Arial"/>
          <w:sz w:val="24"/>
          <w:szCs w:val="24"/>
          <w:lang w:eastAsia="ru-RU"/>
        </w:rPr>
        <w:t>5</w:t>
      </w:r>
    </w:p>
    <w:p w:rsidR="003410BA" w:rsidRPr="00DE5C87" w:rsidRDefault="00DE5C87" w:rsidP="00DE5C87">
      <w:pPr>
        <w:tabs>
          <w:tab w:val="left" w:pos="720"/>
        </w:tabs>
        <w:spacing w:after="240"/>
        <w:jc w:val="center"/>
        <w:rPr>
          <w:rFonts w:ascii="Arial Black" w:eastAsia="Times New Roman" w:hAnsi="Arial Black" w:cs="Arial"/>
          <w:sz w:val="32"/>
          <w:szCs w:val="36"/>
          <w:lang w:eastAsia="ru-RU"/>
        </w:rPr>
      </w:pPr>
      <w:r w:rsidRPr="00DE5C87">
        <w:rPr>
          <w:rFonts w:ascii="Arial Black" w:eastAsia="Times New Roman" w:hAnsi="Arial Black" w:cs="Arial"/>
          <w:b/>
          <w:sz w:val="28"/>
          <w:szCs w:val="36"/>
          <w:lang w:eastAsia="ru-RU"/>
        </w:rPr>
        <w:lastRenderedPageBreak/>
        <w:t>ОГЛАВЛЕНИЕ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8"/>
        <w:gridCol w:w="964"/>
      </w:tblGrid>
      <w:tr w:rsidR="00DE5C87" w:rsidRPr="00DE5C87" w:rsidTr="00DE5C87">
        <w:tc>
          <w:tcPr>
            <w:tcW w:w="7578" w:type="dxa"/>
            <w:vAlign w:val="bottom"/>
          </w:tcPr>
          <w:p w:rsidR="00DE5C87" w:rsidRPr="00DE5C87" w:rsidRDefault="00DE5C87" w:rsidP="00DE5C87">
            <w:pPr>
              <w:tabs>
                <w:tab w:val="left" w:pos="720"/>
              </w:tabs>
              <w:spacing w:line="360" w:lineRule="auto"/>
              <w:rPr>
                <w:rFonts w:ascii="Arial" w:eastAsia="Times New Roman" w:hAnsi="Arial" w:cs="Arial"/>
                <w:b/>
                <w:sz w:val="24"/>
                <w:szCs w:val="24"/>
                <w:lang w:eastAsia="ru-RU"/>
              </w:rPr>
            </w:pPr>
            <w:r w:rsidRPr="00DE5C87">
              <w:rPr>
                <w:rFonts w:ascii="Arial" w:eastAsia="Times New Roman" w:hAnsi="Arial" w:cs="Arial"/>
                <w:b/>
                <w:sz w:val="24"/>
                <w:szCs w:val="24"/>
                <w:lang w:eastAsia="ru-RU"/>
              </w:rPr>
              <w:t>Предисловие</w:t>
            </w:r>
            <w:r>
              <w:rPr>
                <w:rFonts w:ascii="Arial" w:eastAsia="Times New Roman" w:hAnsi="Arial" w:cs="Arial"/>
                <w:b/>
                <w:sz w:val="24"/>
                <w:szCs w:val="24"/>
                <w:lang w:eastAsia="ru-RU"/>
              </w:rPr>
              <w:t xml:space="preserve"> </w:t>
            </w:r>
            <w:r w:rsidRPr="00DE5C87">
              <w:rPr>
                <w:rFonts w:ascii="Arial" w:eastAsia="Times New Roman" w:hAnsi="Arial" w:cs="Arial"/>
                <w:b/>
                <w:sz w:val="24"/>
                <w:szCs w:val="24"/>
                <w:lang w:eastAsia="ru-RU"/>
              </w:rPr>
              <w:t>……………………………………………………………</w:t>
            </w:r>
            <w:r>
              <w:rPr>
                <w:rFonts w:ascii="Arial" w:eastAsia="Times New Roman" w:hAnsi="Arial" w:cs="Arial"/>
                <w:b/>
                <w:sz w:val="24"/>
                <w:szCs w:val="24"/>
                <w:lang w:eastAsia="ru-RU"/>
              </w:rPr>
              <w:t>.</w:t>
            </w:r>
          </w:p>
        </w:tc>
        <w:tc>
          <w:tcPr>
            <w:tcW w:w="964" w:type="dxa"/>
            <w:vAlign w:val="bottom"/>
          </w:tcPr>
          <w:p w:rsidR="00DE5C87" w:rsidRPr="00DE5C87" w:rsidRDefault="00CB0E8B"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4</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jc w:val="both"/>
              <w:rPr>
                <w:rFonts w:ascii="Arial" w:eastAsia="Times New Roman" w:hAnsi="Arial" w:cs="Arial"/>
                <w:b/>
                <w:sz w:val="24"/>
                <w:szCs w:val="24"/>
                <w:lang w:eastAsia="ru-RU"/>
              </w:rPr>
            </w:pPr>
            <w:r w:rsidRPr="00DE5C87">
              <w:rPr>
                <w:rFonts w:ascii="Arial" w:eastAsia="Times New Roman" w:hAnsi="Arial" w:cs="Arial"/>
                <w:b/>
                <w:sz w:val="24"/>
                <w:szCs w:val="24"/>
                <w:lang w:eastAsia="ru-RU"/>
              </w:rPr>
              <w:t>Лесопромышленный комплекс</w:t>
            </w:r>
            <w:r>
              <w:rPr>
                <w:rFonts w:ascii="Arial" w:eastAsia="Times New Roman" w:hAnsi="Arial" w:cs="Arial"/>
                <w:b/>
                <w:sz w:val="24"/>
                <w:szCs w:val="24"/>
                <w:lang w:eastAsia="ru-RU"/>
              </w:rPr>
              <w:t xml:space="preserve"> Архангельской области ……………………………………………………………</w:t>
            </w:r>
          </w:p>
        </w:tc>
        <w:tc>
          <w:tcPr>
            <w:tcW w:w="964" w:type="dxa"/>
            <w:vAlign w:val="bottom"/>
          </w:tcPr>
          <w:p w:rsidR="00DE5C87" w:rsidRPr="00DE5C87" w:rsidRDefault="00CB0E8B"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5</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Экономика лесо</w:t>
            </w:r>
            <w:r>
              <w:rPr>
                <w:rFonts w:ascii="Arial" w:eastAsia="Times New Roman" w:hAnsi="Arial" w:cs="Arial"/>
                <w:b/>
                <w:sz w:val="24"/>
                <w:szCs w:val="24"/>
                <w:lang w:eastAsia="ru-RU"/>
              </w:rPr>
              <w:t>промышленного комплекса …………….</w:t>
            </w:r>
          </w:p>
        </w:tc>
        <w:tc>
          <w:tcPr>
            <w:tcW w:w="964" w:type="dxa"/>
            <w:vAlign w:val="bottom"/>
          </w:tcPr>
          <w:p w:rsidR="00DE5C87" w:rsidRPr="00DE5C87" w:rsidRDefault="00CB0E8B"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10</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Лесное хозяйс</w:t>
            </w:r>
            <w:r>
              <w:rPr>
                <w:rFonts w:ascii="Arial" w:eastAsia="Times New Roman" w:hAnsi="Arial" w:cs="Arial"/>
                <w:b/>
                <w:sz w:val="24"/>
                <w:szCs w:val="24"/>
                <w:lang w:eastAsia="ru-RU"/>
              </w:rPr>
              <w:t>тво ….……………………………………………</w:t>
            </w:r>
          </w:p>
        </w:tc>
        <w:tc>
          <w:tcPr>
            <w:tcW w:w="964" w:type="dxa"/>
            <w:vAlign w:val="bottom"/>
          </w:tcPr>
          <w:p w:rsidR="00DE5C87" w:rsidRPr="00DE5C87" w:rsidRDefault="00CB0E8B"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15</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Оборудование лесопромышленного ко</w:t>
            </w:r>
            <w:r>
              <w:rPr>
                <w:rFonts w:ascii="Arial" w:eastAsia="Times New Roman" w:hAnsi="Arial" w:cs="Arial"/>
                <w:b/>
                <w:sz w:val="24"/>
                <w:szCs w:val="24"/>
                <w:lang w:eastAsia="ru-RU"/>
              </w:rPr>
              <w:t>мплекса ............</w:t>
            </w:r>
          </w:p>
        </w:tc>
        <w:tc>
          <w:tcPr>
            <w:tcW w:w="964" w:type="dxa"/>
            <w:vAlign w:val="bottom"/>
          </w:tcPr>
          <w:p w:rsidR="00DE5C87" w:rsidRPr="00DE5C87" w:rsidRDefault="00CB0E8B"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25</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Лесозаго</w:t>
            </w:r>
            <w:r>
              <w:rPr>
                <w:rFonts w:ascii="Arial" w:eastAsia="Times New Roman" w:hAnsi="Arial" w:cs="Arial"/>
                <w:b/>
                <w:sz w:val="24"/>
                <w:szCs w:val="24"/>
                <w:lang w:eastAsia="ru-RU"/>
              </w:rPr>
              <w:t>товка ……………………………………………………</w:t>
            </w:r>
          </w:p>
        </w:tc>
        <w:tc>
          <w:tcPr>
            <w:tcW w:w="964" w:type="dxa"/>
            <w:vAlign w:val="bottom"/>
          </w:tcPr>
          <w:p w:rsidR="00DE5C87" w:rsidRPr="00DE5C87" w:rsidRDefault="00CB0E8B"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27</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Лесопромышлен</w:t>
            </w:r>
            <w:r>
              <w:rPr>
                <w:rFonts w:ascii="Arial" w:eastAsia="Times New Roman" w:hAnsi="Arial" w:cs="Arial"/>
                <w:b/>
                <w:sz w:val="24"/>
                <w:szCs w:val="24"/>
                <w:lang w:eastAsia="ru-RU"/>
              </w:rPr>
              <w:t>ный склад …………………………...……..</w:t>
            </w:r>
          </w:p>
        </w:tc>
        <w:tc>
          <w:tcPr>
            <w:tcW w:w="964" w:type="dxa"/>
            <w:vAlign w:val="bottom"/>
          </w:tcPr>
          <w:p w:rsidR="00DE5C87" w:rsidRPr="00DE5C87" w:rsidRDefault="00CB0E8B"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35</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Лесопилен</w:t>
            </w:r>
            <w:r>
              <w:rPr>
                <w:rFonts w:ascii="Arial" w:eastAsia="Times New Roman" w:hAnsi="Arial" w:cs="Arial"/>
                <w:b/>
                <w:sz w:val="24"/>
                <w:szCs w:val="24"/>
                <w:lang w:eastAsia="ru-RU"/>
              </w:rPr>
              <w:t>ие ……………………………..………………………</w:t>
            </w:r>
          </w:p>
        </w:tc>
        <w:tc>
          <w:tcPr>
            <w:tcW w:w="964" w:type="dxa"/>
            <w:vAlign w:val="bottom"/>
          </w:tcPr>
          <w:p w:rsidR="00DE5C87" w:rsidRPr="00DE5C87" w:rsidRDefault="00CB0E8B"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36</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Сушка древес</w:t>
            </w:r>
            <w:r>
              <w:rPr>
                <w:rFonts w:ascii="Arial" w:eastAsia="Times New Roman" w:hAnsi="Arial" w:cs="Arial"/>
                <w:b/>
                <w:sz w:val="24"/>
                <w:szCs w:val="24"/>
                <w:lang w:eastAsia="ru-RU"/>
              </w:rPr>
              <w:t>ины ……………………………………………….</w:t>
            </w:r>
          </w:p>
        </w:tc>
        <w:tc>
          <w:tcPr>
            <w:tcW w:w="964" w:type="dxa"/>
            <w:vAlign w:val="bottom"/>
          </w:tcPr>
          <w:p w:rsidR="00DE5C87" w:rsidRPr="00DE5C87" w:rsidRDefault="00CB0E8B"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50</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Защита древесины ……………………………………</w:t>
            </w:r>
            <w:r>
              <w:rPr>
                <w:rFonts w:ascii="Arial" w:eastAsia="Times New Roman" w:hAnsi="Arial" w:cs="Arial"/>
                <w:b/>
                <w:sz w:val="24"/>
                <w:szCs w:val="24"/>
                <w:lang w:eastAsia="ru-RU"/>
              </w:rPr>
              <w:t>………..</w:t>
            </w:r>
          </w:p>
        </w:tc>
        <w:tc>
          <w:tcPr>
            <w:tcW w:w="964" w:type="dxa"/>
            <w:vAlign w:val="bottom"/>
          </w:tcPr>
          <w:p w:rsidR="00DE5C87" w:rsidRPr="00DE5C87" w:rsidRDefault="00CB0E8B"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53</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Деревообраб</w:t>
            </w:r>
            <w:r>
              <w:rPr>
                <w:rFonts w:ascii="Arial" w:eastAsia="Times New Roman" w:hAnsi="Arial" w:cs="Arial"/>
                <w:b/>
                <w:sz w:val="24"/>
                <w:szCs w:val="24"/>
                <w:lang w:eastAsia="ru-RU"/>
              </w:rPr>
              <w:t>отка ……………………………………………….</w:t>
            </w:r>
          </w:p>
        </w:tc>
        <w:tc>
          <w:tcPr>
            <w:tcW w:w="964" w:type="dxa"/>
            <w:vAlign w:val="bottom"/>
          </w:tcPr>
          <w:p w:rsidR="00DE5C87" w:rsidRPr="00DE5C87" w:rsidRDefault="00CB0E8B"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54</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Производство древе</w:t>
            </w:r>
            <w:r>
              <w:rPr>
                <w:rFonts w:ascii="Arial" w:eastAsia="Times New Roman" w:hAnsi="Arial" w:cs="Arial"/>
                <w:b/>
                <w:sz w:val="24"/>
                <w:szCs w:val="24"/>
                <w:lang w:eastAsia="ru-RU"/>
              </w:rPr>
              <w:t>сных  плит …………………………….</w:t>
            </w:r>
          </w:p>
        </w:tc>
        <w:tc>
          <w:tcPr>
            <w:tcW w:w="964" w:type="dxa"/>
            <w:vAlign w:val="bottom"/>
          </w:tcPr>
          <w:p w:rsidR="00DE5C87" w:rsidRPr="00DE5C87" w:rsidRDefault="00CB0E8B"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69</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Мебельное</w:t>
            </w:r>
            <w:r>
              <w:rPr>
                <w:rFonts w:ascii="Arial" w:eastAsia="Times New Roman" w:hAnsi="Arial" w:cs="Arial"/>
                <w:b/>
                <w:sz w:val="24"/>
                <w:szCs w:val="24"/>
                <w:lang w:eastAsia="ru-RU"/>
              </w:rPr>
              <w:t xml:space="preserve"> производство ……………………………….……</w:t>
            </w:r>
          </w:p>
        </w:tc>
        <w:tc>
          <w:tcPr>
            <w:tcW w:w="964" w:type="dxa"/>
            <w:vAlign w:val="bottom"/>
          </w:tcPr>
          <w:p w:rsidR="00DE5C87" w:rsidRPr="00DE5C87" w:rsidRDefault="00CB0E8B"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75</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Древесные м</w:t>
            </w:r>
            <w:r>
              <w:rPr>
                <w:rFonts w:ascii="Arial" w:eastAsia="Times New Roman" w:hAnsi="Arial" w:cs="Arial"/>
                <w:b/>
                <w:sz w:val="24"/>
                <w:szCs w:val="24"/>
                <w:lang w:eastAsia="ru-RU"/>
              </w:rPr>
              <w:t>атериалы ………………………………………..</w:t>
            </w:r>
          </w:p>
        </w:tc>
        <w:tc>
          <w:tcPr>
            <w:tcW w:w="964" w:type="dxa"/>
            <w:vAlign w:val="bottom"/>
          </w:tcPr>
          <w:p w:rsidR="00DE5C87" w:rsidRPr="00DE5C87" w:rsidRDefault="00CB0E8B"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83</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Биоэнерг</w:t>
            </w:r>
            <w:r>
              <w:rPr>
                <w:rFonts w:ascii="Arial" w:eastAsia="Times New Roman" w:hAnsi="Arial" w:cs="Arial"/>
                <w:b/>
                <w:sz w:val="24"/>
                <w:szCs w:val="24"/>
                <w:lang w:eastAsia="ru-RU"/>
              </w:rPr>
              <w:t>етика …………………………………………………..</w:t>
            </w:r>
          </w:p>
        </w:tc>
        <w:tc>
          <w:tcPr>
            <w:tcW w:w="964" w:type="dxa"/>
            <w:vAlign w:val="bottom"/>
          </w:tcPr>
          <w:p w:rsidR="00DE5C87" w:rsidRPr="00DE5C87" w:rsidRDefault="00CB0E8B"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86</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 xml:space="preserve">Экология леса </w:t>
            </w:r>
            <w:r>
              <w:rPr>
                <w:rFonts w:ascii="Arial" w:eastAsia="Times New Roman" w:hAnsi="Arial" w:cs="Arial"/>
                <w:b/>
                <w:sz w:val="24"/>
                <w:szCs w:val="24"/>
                <w:lang w:eastAsia="ru-RU"/>
              </w:rPr>
              <w:t>………………………………………..………….</w:t>
            </w:r>
          </w:p>
        </w:tc>
        <w:tc>
          <w:tcPr>
            <w:tcW w:w="964" w:type="dxa"/>
            <w:vAlign w:val="bottom"/>
          </w:tcPr>
          <w:p w:rsidR="00DE5C87" w:rsidRPr="00DE5C87" w:rsidRDefault="00CB0E8B"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97</w:t>
            </w:r>
          </w:p>
        </w:tc>
      </w:tr>
      <w:tr w:rsidR="00DE5C87" w:rsidRPr="00DE5C87" w:rsidTr="00DE5C87">
        <w:tc>
          <w:tcPr>
            <w:tcW w:w="7578" w:type="dxa"/>
            <w:vAlign w:val="bottom"/>
          </w:tcPr>
          <w:p w:rsidR="00DE5C87" w:rsidRPr="00DE5C87" w:rsidRDefault="00DE5C87" w:rsidP="00DE5C87">
            <w:pPr>
              <w:numPr>
                <w:ilvl w:val="0"/>
                <w:numId w:val="1"/>
              </w:numPr>
              <w:tabs>
                <w:tab w:val="left" w:pos="720"/>
              </w:tabs>
              <w:spacing w:line="360" w:lineRule="auto"/>
              <w:ind w:left="720" w:hanging="720"/>
              <w:rPr>
                <w:rFonts w:ascii="Arial" w:eastAsia="Times New Roman" w:hAnsi="Arial" w:cs="Arial"/>
                <w:b/>
                <w:sz w:val="24"/>
                <w:szCs w:val="24"/>
                <w:lang w:eastAsia="ru-RU"/>
              </w:rPr>
            </w:pPr>
            <w:r w:rsidRPr="00DE5C87">
              <w:rPr>
                <w:rFonts w:ascii="Arial" w:eastAsia="Times New Roman" w:hAnsi="Arial" w:cs="Arial"/>
                <w:b/>
                <w:sz w:val="24"/>
                <w:szCs w:val="24"/>
                <w:lang w:eastAsia="ru-RU"/>
              </w:rPr>
              <w:t>Мир де</w:t>
            </w:r>
            <w:r>
              <w:rPr>
                <w:rFonts w:ascii="Arial" w:eastAsia="Times New Roman" w:hAnsi="Arial" w:cs="Arial"/>
                <w:b/>
                <w:sz w:val="24"/>
                <w:szCs w:val="24"/>
                <w:lang w:eastAsia="ru-RU"/>
              </w:rPr>
              <w:t>рева ……………………………………………………….</w:t>
            </w:r>
          </w:p>
        </w:tc>
        <w:tc>
          <w:tcPr>
            <w:tcW w:w="964" w:type="dxa"/>
            <w:vAlign w:val="bottom"/>
          </w:tcPr>
          <w:p w:rsidR="00DE5C87" w:rsidRPr="00DE5C87" w:rsidRDefault="00CB0E8B"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99</w:t>
            </w:r>
          </w:p>
        </w:tc>
      </w:tr>
      <w:tr w:rsidR="00DE5C87" w:rsidRPr="00DE5C87" w:rsidTr="00DE5C87">
        <w:tc>
          <w:tcPr>
            <w:tcW w:w="7578" w:type="dxa"/>
            <w:vAlign w:val="bottom"/>
          </w:tcPr>
          <w:p w:rsidR="0064526B" w:rsidRDefault="00B71536" w:rsidP="00DE5C87">
            <w:pPr>
              <w:tabs>
                <w:tab w:val="left" w:pos="720"/>
              </w:tabs>
              <w:spacing w:line="360" w:lineRule="auto"/>
              <w:ind w:left="709"/>
              <w:rPr>
                <w:rFonts w:ascii="Arial" w:eastAsia="Times New Roman" w:hAnsi="Arial" w:cs="Arial"/>
                <w:b/>
                <w:sz w:val="24"/>
                <w:szCs w:val="24"/>
                <w:lang w:eastAsia="ru-RU"/>
              </w:rPr>
            </w:pPr>
            <w:r>
              <w:rPr>
                <w:rFonts w:ascii="Arial" w:eastAsia="Times New Roman" w:hAnsi="Arial" w:cs="Arial"/>
                <w:b/>
                <w:sz w:val="24"/>
                <w:szCs w:val="24"/>
                <w:lang w:eastAsia="ru-RU"/>
              </w:rPr>
              <w:t>Приложения</w:t>
            </w:r>
            <w:r w:rsidR="0064526B">
              <w:rPr>
                <w:rFonts w:ascii="Arial" w:eastAsia="Times New Roman" w:hAnsi="Arial" w:cs="Arial"/>
                <w:b/>
                <w:sz w:val="24"/>
                <w:szCs w:val="24"/>
                <w:lang w:eastAsia="ru-RU"/>
              </w:rPr>
              <w:t xml:space="preserve"> </w:t>
            </w:r>
          </w:p>
          <w:p w:rsidR="00DE5C87" w:rsidRPr="00DE5C87" w:rsidRDefault="00DE5C87" w:rsidP="00DE5C87">
            <w:pPr>
              <w:tabs>
                <w:tab w:val="left" w:pos="720"/>
              </w:tabs>
              <w:spacing w:line="360" w:lineRule="auto"/>
              <w:ind w:left="709"/>
              <w:rPr>
                <w:rFonts w:ascii="Arial" w:eastAsia="Times New Roman" w:hAnsi="Arial" w:cs="Arial"/>
                <w:b/>
                <w:sz w:val="24"/>
                <w:szCs w:val="24"/>
                <w:lang w:eastAsia="ru-RU"/>
              </w:rPr>
            </w:pPr>
            <w:r w:rsidRPr="00DE5C87">
              <w:rPr>
                <w:rFonts w:ascii="Arial" w:eastAsia="Times New Roman" w:hAnsi="Arial" w:cs="Arial"/>
                <w:b/>
                <w:sz w:val="24"/>
                <w:szCs w:val="24"/>
                <w:lang w:eastAsia="ru-RU"/>
              </w:rPr>
              <w:t>Указатель авторов и заглавий</w:t>
            </w:r>
            <w:r>
              <w:rPr>
                <w:rFonts w:ascii="Arial" w:eastAsia="Times New Roman" w:hAnsi="Arial" w:cs="Arial"/>
                <w:b/>
                <w:sz w:val="24"/>
                <w:szCs w:val="24"/>
                <w:lang w:eastAsia="ru-RU"/>
              </w:rPr>
              <w:t xml:space="preserve"> </w:t>
            </w:r>
            <w:r w:rsidRPr="00DE5C87">
              <w:rPr>
                <w:rFonts w:ascii="Arial" w:eastAsia="Times New Roman" w:hAnsi="Arial" w:cs="Arial"/>
                <w:b/>
                <w:sz w:val="24"/>
                <w:szCs w:val="24"/>
                <w:lang w:eastAsia="ru-RU"/>
              </w:rPr>
              <w:t>………………………………</w:t>
            </w:r>
          </w:p>
        </w:tc>
        <w:tc>
          <w:tcPr>
            <w:tcW w:w="964" w:type="dxa"/>
            <w:vAlign w:val="bottom"/>
          </w:tcPr>
          <w:p w:rsidR="00DE5C87" w:rsidRPr="00DE5C87" w:rsidRDefault="00CB0E8B" w:rsidP="00DE5C87">
            <w:pPr>
              <w:tabs>
                <w:tab w:val="left" w:pos="720"/>
              </w:tabs>
              <w:spacing w:line="36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101</w:t>
            </w:r>
          </w:p>
        </w:tc>
      </w:tr>
    </w:tbl>
    <w:p w:rsidR="003410BA" w:rsidRPr="003410BA" w:rsidRDefault="003410BA" w:rsidP="00D73742">
      <w:pPr>
        <w:tabs>
          <w:tab w:val="left" w:pos="720"/>
        </w:tabs>
        <w:spacing w:after="0" w:line="480" w:lineRule="auto"/>
        <w:jc w:val="center"/>
        <w:rPr>
          <w:rFonts w:ascii="Arial" w:eastAsia="Times New Roman" w:hAnsi="Arial" w:cs="Arial"/>
          <w:b/>
          <w:sz w:val="28"/>
          <w:szCs w:val="28"/>
          <w:lang w:eastAsia="ru-RU"/>
        </w:rPr>
      </w:pPr>
    </w:p>
    <w:p w:rsidR="003410BA" w:rsidRPr="003410BA" w:rsidRDefault="003410BA" w:rsidP="00D73742">
      <w:pPr>
        <w:tabs>
          <w:tab w:val="left" w:pos="720"/>
        </w:tabs>
        <w:spacing w:after="0"/>
        <w:rPr>
          <w:rFonts w:ascii="Arial" w:eastAsia="Times New Roman" w:hAnsi="Arial" w:cs="Arial"/>
          <w:sz w:val="28"/>
          <w:szCs w:val="28"/>
          <w:lang w:eastAsia="ru-RU"/>
        </w:rPr>
      </w:pPr>
    </w:p>
    <w:p w:rsidR="003410BA" w:rsidRPr="003410BA" w:rsidRDefault="003410BA" w:rsidP="00D73742">
      <w:pPr>
        <w:tabs>
          <w:tab w:val="left" w:pos="720"/>
        </w:tabs>
        <w:spacing w:after="0"/>
        <w:rPr>
          <w:rFonts w:ascii="Arial" w:eastAsia="Times New Roman" w:hAnsi="Arial" w:cs="Arial"/>
          <w:sz w:val="28"/>
          <w:szCs w:val="28"/>
          <w:lang w:eastAsia="ru-RU"/>
        </w:rPr>
      </w:pPr>
    </w:p>
    <w:p w:rsidR="003410BA" w:rsidRPr="003410BA" w:rsidRDefault="003410BA" w:rsidP="00D73742">
      <w:pPr>
        <w:tabs>
          <w:tab w:val="left" w:pos="720"/>
        </w:tabs>
        <w:spacing w:after="0"/>
        <w:rPr>
          <w:rFonts w:ascii="Arial" w:eastAsia="Times New Roman" w:hAnsi="Arial" w:cs="Arial"/>
          <w:sz w:val="28"/>
          <w:szCs w:val="28"/>
          <w:lang w:eastAsia="ru-RU"/>
        </w:rPr>
      </w:pPr>
    </w:p>
    <w:p w:rsidR="003410BA" w:rsidRPr="003410BA" w:rsidRDefault="003410BA" w:rsidP="00D73742">
      <w:pPr>
        <w:tabs>
          <w:tab w:val="left" w:pos="720"/>
        </w:tabs>
        <w:spacing w:after="0"/>
        <w:rPr>
          <w:rFonts w:ascii="Arial" w:eastAsia="Times New Roman" w:hAnsi="Arial" w:cs="Arial"/>
          <w:sz w:val="28"/>
          <w:szCs w:val="28"/>
          <w:lang w:eastAsia="ru-RU"/>
        </w:rPr>
      </w:pPr>
    </w:p>
    <w:p w:rsidR="003410BA" w:rsidRDefault="003410BA" w:rsidP="00D73742">
      <w:pPr>
        <w:tabs>
          <w:tab w:val="left" w:pos="720"/>
        </w:tabs>
        <w:spacing w:after="0"/>
        <w:rPr>
          <w:rFonts w:ascii="Arial" w:eastAsia="Times New Roman" w:hAnsi="Arial" w:cs="Arial"/>
          <w:sz w:val="28"/>
          <w:szCs w:val="28"/>
          <w:lang w:eastAsia="ru-RU"/>
        </w:rPr>
      </w:pPr>
    </w:p>
    <w:p w:rsidR="00DE5C87" w:rsidRDefault="00DE5C87" w:rsidP="00D73742">
      <w:pPr>
        <w:tabs>
          <w:tab w:val="left" w:pos="720"/>
        </w:tabs>
        <w:spacing w:after="0"/>
        <w:rPr>
          <w:rFonts w:ascii="Arial" w:eastAsia="Times New Roman" w:hAnsi="Arial" w:cs="Arial"/>
          <w:sz w:val="28"/>
          <w:szCs w:val="28"/>
          <w:lang w:eastAsia="ru-RU"/>
        </w:rPr>
      </w:pPr>
    </w:p>
    <w:p w:rsidR="00DE5C87" w:rsidRDefault="00DE5C87" w:rsidP="00D73742">
      <w:pPr>
        <w:tabs>
          <w:tab w:val="left" w:pos="720"/>
        </w:tabs>
        <w:spacing w:after="0"/>
        <w:rPr>
          <w:rFonts w:ascii="Arial" w:eastAsia="Times New Roman" w:hAnsi="Arial" w:cs="Arial"/>
          <w:sz w:val="28"/>
          <w:szCs w:val="28"/>
          <w:lang w:eastAsia="ru-RU"/>
        </w:rPr>
      </w:pPr>
    </w:p>
    <w:p w:rsidR="00DE5C87" w:rsidRDefault="00DE5C87" w:rsidP="00D73742">
      <w:pPr>
        <w:tabs>
          <w:tab w:val="left" w:pos="720"/>
        </w:tabs>
        <w:spacing w:after="0"/>
        <w:rPr>
          <w:rFonts w:ascii="Arial" w:eastAsia="Times New Roman" w:hAnsi="Arial" w:cs="Arial"/>
          <w:sz w:val="28"/>
          <w:szCs w:val="28"/>
          <w:lang w:eastAsia="ru-RU"/>
        </w:rPr>
      </w:pPr>
    </w:p>
    <w:p w:rsidR="00DE5C87" w:rsidRDefault="00DE5C87" w:rsidP="00D73742">
      <w:pPr>
        <w:tabs>
          <w:tab w:val="left" w:pos="720"/>
        </w:tabs>
        <w:spacing w:after="0"/>
        <w:rPr>
          <w:rFonts w:ascii="Arial" w:eastAsia="Times New Roman" w:hAnsi="Arial" w:cs="Arial"/>
          <w:sz w:val="28"/>
          <w:szCs w:val="28"/>
          <w:lang w:eastAsia="ru-RU"/>
        </w:rPr>
      </w:pPr>
    </w:p>
    <w:p w:rsidR="0067327B" w:rsidRPr="00DE5C87" w:rsidRDefault="0067327B" w:rsidP="00DE5C87">
      <w:pPr>
        <w:widowControl w:val="0"/>
        <w:autoSpaceDE w:val="0"/>
        <w:autoSpaceDN w:val="0"/>
        <w:adjustRightInd w:val="0"/>
        <w:spacing w:after="240" w:line="240" w:lineRule="auto"/>
        <w:ind w:right="-17" w:firstLine="709"/>
        <w:rPr>
          <w:rFonts w:ascii="Arial Black" w:eastAsia="Times New Roman" w:hAnsi="Arial Black" w:cs="Arial"/>
          <w:sz w:val="24"/>
          <w:szCs w:val="24"/>
          <w:lang w:eastAsia="ru-RU"/>
        </w:rPr>
      </w:pPr>
      <w:r>
        <w:rPr>
          <w:rFonts w:ascii="Arial CYR" w:eastAsia="Times New Roman" w:hAnsi="Arial CYR" w:cs="Arial CYR"/>
          <w:b/>
          <w:sz w:val="28"/>
          <w:szCs w:val="28"/>
          <w:lang w:eastAsia="ru-RU"/>
        </w:rPr>
        <w:lastRenderedPageBreak/>
        <w:t xml:space="preserve">     </w:t>
      </w:r>
      <w:r w:rsidRPr="00047FC4">
        <w:rPr>
          <w:rFonts w:ascii="Arial CYR" w:eastAsia="Times New Roman" w:hAnsi="Arial CYR" w:cs="Arial CYR"/>
          <w:b/>
          <w:sz w:val="24"/>
          <w:szCs w:val="24"/>
          <w:lang w:eastAsia="ru-RU"/>
        </w:rPr>
        <w:t xml:space="preserve">                                  </w:t>
      </w:r>
      <w:r w:rsidRPr="00DE5C87">
        <w:rPr>
          <w:rFonts w:ascii="Arial Black" w:eastAsia="Times New Roman" w:hAnsi="Arial Black" w:cs="Arial"/>
          <w:sz w:val="28"/>
          <w:szCs w:val="24"/>
          <w:lang w:eastAsia="ru-RU"/>
        </w:rPr>
        <w:t>ПРЕДИСЛОВИЕ</w:t>
      </w:r>
    </w:p>
    <w:p w:rsidR="0067327B" w:rsidRPr="005A2509" w:rsidRDefault="0067327B" w:rsidP="00DE5C87">
      <w:pPr>
        <w:widowControl w:val="0"/>
        <w:autoSpaceDE w:val="0"/>
        <w:autoSpaceDN w:val="0"/>
        <w:adjustRightInd w:val="0"/>
        <w:spacing w:after="0"/>
        <w:ind w:right="-16" w:firstLine="709"/>
        <w:jc w:val="both"/>
        <w:rPr>
          <w:rFonts w:ascii="Arial" w:eastAsia="Times New Roman" w:hAnsi="Arial" w:cs="Arial"/>
          <w:sz w:val="24"/>
          <w:szCs w:val="24"/>
          <w:lang w:eastAsia="ru-RU"/>
        </w:rPr>
      </w:pPr>
      <w:r w:rsidRPr="005A2509">
        <w:rPr>
          <w:rFonts w:ascii="Arial" w:eastAsia="Times New Roman" w:hAnsi="Arial" w:cs="Arial"/>
          <w:sz w:val="24"/>
          <w:szCs w:val="24"/>
          <w:lang w:eastAsia="ru-RU"/>
        </w:rPr>
        <w:t xml:space="preserve">Настоящий библиографический указатель посвящен </w:t>
      </w:r>
      <w:r w:rsidR="005A2509" w:rsidRPr="005A2509">
        <w:rPr>
          <w:rFonts w:ascii="Arial" w:eastAsia="Times New Roman" w:hAnsi="Arial" w:cs="Arial"/>
          <w:sz w:val="24"/>
          <w:szCs w:val="24"/>
          <w:lang w:eastAsia="ru-RU"/>
        </w:rPr>
        <w:t>лесопромышленному комплексу Российской Федерации</w:t>
      </w:r>
      <w:r w:rsidRPr="005A2509">
        <w:rPr>
          <w:rFonts w:ascii="Arial" w:eastAsia="Times New Roman" w:hAnsi="Arial" w:cs="Arial"/>
          <w:sz w:val="24"/>
          <w:szCs w:val="24"/>
          <w:lang w:eastAsia="ru-RU"/>
        </w:rPr>
        <w:t>.</w:t>
      </w:r>
    </w:p>
    <w:p w:rsidR="005A2509" w:rsidRPr="005A2509" w:rsidRDefault="005A2509" w:rsidP="00DE5C87">
      <w:pPr>
        <w:widowControl w:val="0"/>
        <w:autoSpaceDE w:val="0"/>
        <w:autoSpaceDN w:val="0"/>
        <w:adjustRightInd w:val="0"/>
        <w:spacing w:after="0"/>
        <w:ind w:right="-16" w:firstLine="709"/>
        <w:jc w:val="both"/>
        <w:rPr>
          <w:rFonts w:ascii="Arial" w:eastAsia="Times New Roman" w:hAnsi="Arial" w:cs="Arial"/>
          <w:sz w:val="24"/>
          <w:szCs w:val="24"/>
          <w:lang w:eastAsia="ru-RU"/>
        </w:rPr>
      </w:pPr>
      <w:r w:rsidRPr="005A2509">
        <w:rPr>
          <w:rFonts w:ascii="Arial" w:eastAsia="Times New Roman" w:hAnsi="Arial" w:cs="Arial"/>
          <w:sz w:val="24"/>
          <w:szCs w:val="24"/>
          <w:lang w:eastAsia="ru-RU"/>
        </w:rPr>
        <w:t>В указателе представлены статьи из специализированного информационно-аналитического журнала «ЛесПромИнформ», имеющегося в фонде Информационно-библиотечного центра СПО (библиотек</w:t>
      </w:r>
      <w:r w:rsidR="00501D3D">
        <w:rPr>
          <w:rFonts w:ascii="Arial" w:eastAsia="Times New Roman" w:hAnsi="Arial" w:cs="Arial"/>
          <w:sz w:val="24"/>
          <w:szCs w:val="24"/>
          <w:lang w:eastAsia="ru-RU"/>
        </w:rPr>
        <w:t>а</w:t>
      </w:r>
      <w:r w:rsidRPr="005A2509">
        <w:rPr>
          <w:rFonts w:ascii="Arial" w:eastAsia="Times New Roman" w:hAnsi="Arial" w:cs="Arial"/>
          <w:sz w:val="24"/>
          <w:szCs w:val="24"/>
          <w:lang w:eastAsia="ru-RU"/>
        </w:rPr>
        <w:t xml:space="preserve"> в Технологическо</w:t>
      </w:r>
      <w:r w:rsidR="00501D3D">
        <w:rPr>
          <w:rFonts w:ascii="Arial" w:eastAsia="Times New Roman" w:hAnsi="Arial" w:cs="Arial"/>
          <w:sz w:val="24"/>
          <w:szCs w:val="24"/>
          <w:lang w:eastAsia="ru-RU"/>
        </w:rPr>
        <w:t>м</w:t>
      </w:r>
      <w:r w:rsidR="00DE5C87">
        <w:rPr>
          <w:rFonts w:ascii="Arial" w:eastAsia="Times New Roman" w:hAnsi="Arial" w:cs="Arial"/>
          <w:sz w:val="24"/>
          <w:szCs w:val="24"/>
          <w:lang w:eastAsia="ru-RU"/>
        </w:rPr>
        <w:t xml:space="preserve"> колледж</w:t>
      </w:r>
      <w:r w:rsidR="00501D3D">
        <w:rPr>
          <w:rFonts w:ascii="Arial" w:eastAsia="Times New Roman" w:hAnsi="Arial" w:cs="Arial"/>
          <w:sz w:val="24"/>
          <w:szCs w:val="24"/>
          <w:lang w:eastAsia="ru-RU"/>
        </w:rPr>
        <w:t>е</w:t>
      </w:r>
      <w:r w:rsidRPr="005A2509">
        <w:rPr>
          <w:rFonts w:ascii="Arial" w:eastAsia="Times New Roman" w:hAnsi="Arial" w:cs="Arial"/>
          <w:sz w:val="24"/>
          <w:szCs w:val="24"/>
          <w:lang w:eastAsia="ru-RU"/>
        </w:rPr>
        <w:t xml:space="preserve"> Императора Петра I). </w:t>
      </w:r>
    </w:p>
    <w:p w:rsidR="0066488C" w:rsidRDefault="005A2509" w:rsidP="00DE5C87">
      <w:pPr>
        <w:widowControl w:val="0"/>
        <w:autoSpaceDE w:val="0"/>
        <w:autoSpaceDN w:val="0"/>
        <w:adjustRightInd w:val="0"/>
        <w:spacing w:after="0"/>
        <w:ind w:right="-16" w:firstLine="709"/>
        <w:jc w:val="both"/>
        <w:rPr>
          <w:rFonts w:ascii="Arial" w:eastAsia="Times New Roman" w:hAnsi="Arial" w:cs="Arial"/>
          <w:sz w:val="24"/>
          <w:szCs w:val="24"/>
          <w:lang w:eastAsia="ru-RU"/>
        </w:rPr>
      </w:pPr>
      <w:r w:rsidRPr="005A2509">
        <w:rPr>
          <w:rFonts w:ascii="Arial" w:eastAsia="Times New Roman" w:hAnsi="Arial" w:cs="Arial"/>
          <w:sz w:val="24"/>
          <w:szCs w:val="24"/>
          <w:lang w:eastAsia="ru-RU"/>
        </w:rPr>
        <w:t xml:space="preserve">Журнал «ЛесПромИнформ» - </w:t>
      </w:r>
      <w:r w:rsidR="00BF6E1E">
        <w:rPr>
          <w:rFonts w:ascii="Arial" w:eastAsia="Times New Roman" w:hAnsi="Arial" w:cs="Arial"/>
          <w:sz w:val="24"/>
          <w:szCs w:val="24"/>
          <w:lang w:eastAsia="ru-RU"/>
        </w:rPr>
        <w:t xml:space="preserve">это </w:t>
      </w:r>
      <w:r w:rsidRPr="005A2509">
        <w:rPr>
          <w:rFonts w:ascii="Arial" w:eastAsia="Times New Roman" w:hAnsi="Arial" w:cs="Arial"/>
          <w:sz w:val="24"/>
          <w:szCs w:val="24"/>
          <w:lang w:eastAsia="ru-RU"/>
        </w:rPr>
        <w:t xml:space="preserve">издание, рассматривающее весь ЛПК России: от лесного законодательства и лесного хозяйства, лесозаготовки и деревообработки, биоэнергетики и ЦБП до мебельного производства и деревянного домостроения. Издается с 2002 года. </w:t>
      </w:r>
    </w:p>
    <w:p w:rsidR="005A2509" w:rsidRPr="005A2509" w:rsidRDefault="005A2509" w:rsidP="00DE5C87">
      <w:pPr>
        <w:widowControl w:val="0"/>
        <w:autoSpaceDE w:val="0"/>
        <w:autoSpaceDN w:val="0"/>
        <w:adjustRightInd w:val="0"/>
        <w:spacing w:after="0"/>
        <w:ind w:right="-16" w:firstLine="709"/>
        <w:jc w:val="both"/>
        <w:rPr>
          <w:rFonts w:ascii="Arial" w:eastAsia="Times New Roman" w:hAnsi="Arial" w:cs="Arial"/>
          <w:sz w:val="24"/>
          <w:szCs w:val="24"/>
          <w:lang w:eastAsia="ru-RU"/>
        </w:rPr>
      </w:pPr>
      <w:r w:rsidRPr="005A2509">
        <w:rPr>
          <w:rFonts w:ascii="Arial" w:eastAsia="Times New Roman" w:hAnsi="Arial" w:cs="Arial"/>
          <w:sz w:val="24"/>
          <w:szCs w:val="24"/>
          <w:lang w:eastAsia="ru-RU"/>
        </w:rPr>
        <w:t xml:space="preserve">В каждом номере журнала «ЛесПромИнформ»: </w:t>
      </w:r>
    </w:p>
    <w:p w:rsidR="005A2509" w:rsidRPr="005A2509" w:rsidRDefault="005A2509" w:rsidP="00DE5C87">
      <w:pPr>
        <w:pStyle w:val="a8"/>
        <w:widowControl w:val="0"/>
        <w:numPr>
          <w:ilvl w:val="0"/>
          <w:numId w:val="33"/>
        </w:numPr>
        <w:autoSpaceDE w:val="0"/>
        <w:autoSpaceDN w:val="0"/>
        <w:adjustRightInd w:val="0"/>
        <w:spacing w:after="0"/>
        <w:ind w:right="-16"/>
        <w:jc w:val="both"/>
        <w:rPr>
          <w:rFonts w:ascii="Arial" w:eastAsia="Times New Roman" w:hAnsi="Arial" w:cs="Arial"/>
          <w:sz w:val="24"/>
          <w:szCs w:val="24"/>
          <w:lang w:eastAsia="ru-RU"/>
        </w:rPr>
      </w:pPr>
      <w:r w:rsidRPr="005A2509">
        <w:rPr>
          <w:rFonts w:ascii="Arial" w:eastAsia="Times New Roman" w:hAnsi="Arial" w:cs="Arial"/>
          <w:sz w:val="24"/>
          <w:szCs w:val="24"/>
          <w:lang w:eastAsia="ru-RU"/>
        </w:rPr>
        <w:t xml:space="preserve">обзор актуальных проблем лесной отрасли с комментариями экспертов, </w:t>
      </w:r>
    </w:p>
    <w:p w:rsidR="005A2509" w:rsidRPr="005A2509" w:rsidRDefault="005A2509" w:rsidP="00DE5C87">
      <w:pPr>
        <w:pStyle w:val="a8"/>
        <w:widowControl w:val="0"/>
        <w:numPr>
          <w:ilvl w:val="0"/>
          <w:numId w:val="33"/>
        </w:numPr>
        <w:autoSpaceDE w:val="0"/>
        <w:autoSpaceDN w:val="0"/>
        <w:adjustRightInd w:val="0"/>
        <w:spacing w:after="0"/>
        <w:ind w:right="-16"/>
        <w:jc w:val="both"/>
        <w:rPr>
          <w:rFonts w:ascii="Arial" w:eastAsia="Times New Roman" w:hAnsi="Arial" w:cs="Arial"/>
          <w:sz w:val="24"/>
          <w:szCs w:val="24"/>
          <w:lang w:eastAsia="ru-RU"/>
        </w:rPr>
      </w:pPr>
      <w:r w:rsidRPr="005A2509">
        <w:rPr>
          <w:rFonts w:ascii="Arial" w:eastAsia="Times New Roman" w:hAnsi="Arial" w:cs="Arial"/>
          <w:sz w:val="24"/>
          <w:szCs w:val="24"/>
          <w:lang w:eastAsia="ru-RU"/>
        </w:rPr>
        <w:t xml:space="preserve">отчеты о мероприятиях, выставках ЛПК, представление ведущих игроков рынка, </w:t>
      </w:r>
    </w:p>
    <w:p w:rsidR="005A2509" w:rsidRPr="005A2509" w:rsidRDefault="005A2509" w:rsidP="00DE5C87">
      <w:pPr>
        <w:pStyle w:val="a8"/>
        <w:widowControl w:val="0"/>
        <w:numPr>
          <w:ilvl w:val="0"/>
          <w:numId w:val="33"/>
        </w:numPr>
        <w:autoSpaceDE w:val="0"/>
        <w:autoSpaceDN w:val="0"/>
        <w:adjustRightInd w:val="0"/>
        <w:spacing w:after="0"/>
        <w:ind w:right="-16"/>
        <w:jc w:val="both"/>
        <w:rPr>
          <w:rFonts w:ascii="Arial" w:eastAsia="Times New Roman" w:hAnsi="Arial" w:cs="Arial"/>
          <w:sz w:val="24"/>
          <w:szCs w:val="24"/>
          <w:lang w:eastAsia="ru-RU"/>
        </w:rPr>
      </w:pPr>
      <w:r w:rsidRPr="005A2509">
        <w:rPr>
          <w:rFonts w:ascii="Arial" w:eastAsia="Times New Roman" w:hAnsi="Arial" w:cs="Arial"/>
          <w:sz w:val="24"/>
          <w:szCs w:val="24"/>
          <w:lang w:eastAsia="ru-RU"/>
        </w:rPr>
        <w:t xml:space="preserve">информационно-аналитические материалы о положении дел каждой подотрасли ЛПК, </w:t>
      </w:r>
    </w:p>
    <w:p w:rsidR="005A2509" w:rsidRPr="005A2509" w:rsidRDefault="005A2509" w:rsidP="00DE5C87">
      <w:pPr>
        <w:pStyle w:val="a8"/>
        <w:widowControl w:val="0"/>
        <w:numPr>
          <w:ilvl w:val="0"/>
          <w:numId w:val="33"/>
        </w:numPr>
        <w:autoSpaceDE w:val="0"/>
        <w:autoSpaceDN w:val="0"/>
        <w:adjustRightInd w:val="0"/>
        <w:spacing w:after="0"/>
        <w:ind w:right="-16"/>
        <w:jc w:val="both"/>
        <w:rPr>
          <w:rFonts w:ascii="Arial" w:eastAsia="Times New Roman" w:hAnsi="Arial" w:cs="Arial"/>
          <w:sz w:val="24"/>
          <w:szCs w:val="24"/>
          <w:lang w:eastAsia="ru-RU"/>
        </w:rPr>
      </w:pPr>
      <w:r w:rsidRPr="005A2509">
        <w:rPr>
          <w:rFonts w:ascii="Arial" w:eastAsia="Times New Roman" w:hAnsi="Arial" w:cs="Arial"/>
          <w:sz w:val="24"/>
          <w:szCs w:val="24"/>
          <w:lang w:eastAsia="ru-RU"/>
        </w:rPr>
        <w:t xml:space="preserve">изменения в региональном законодательстве, </w:t>
      </w:r>
    </w:p>
    <w:p w:rsidR="005A2509" w:rsidRPr="005A2509" w:rsidRDefault="005A2509" w:rsidP="00DE5C87">
      <w:pPr>
        <w:pStyle w:val="a8"/>
        <w:widowControl w:val="0"/>
        <w:numPr>
          <w:ilvl w:val="0"/>
          <w:numId w:val="33"/>
        </w:numPr>
        <w:autoSpaceDE w:val="0"/>
        <w:autoSpaceDN w:val="0"/>
        <w:adjustRightInd w:val="0"/>
        <w:spacing w:after="0"/>
        <w:ind w:right="-16"/>
        <w:jc w:val="both"/>
        <w:rPr>
          <w:rFonts w:ascii="Arial" w:eastAsia="Times New Roman" w:hAnsi="Arial" w:cs="Arial"/>
          <w:sz w:val="24"/>
          <w:szCs w:val="24"/>
          <w:lang w:eastAsia="ru-RU"/>
        </w:rPr>
      </w:pPr>
      <w:r w:rsidRPr="005A2509">
        <w:rPr>
          <w:rFonts w:ascii="Arial" w:eastAsia="Times New Roman" w:hAnsi="Arial" w:cs="Arial"/>
          <w:sz w:val="24"/>
          <w:szCs w:val="24"/>
          <w:lang w:eastAsia="ru-RU"/>
        </w:rPr>
        <w:t>независимые технические обзоры деревообрабатывающего оборудования, которые готовятся аналитическим отделом редакции совместно с экспертами и специалистами профильных компаний.</w:t>
      </w:r>
    </w:p>
    <w:p w:rsidR="0067327B" w:rsidRPr="004D66F2" w:rsidRDefault="0067327B" w:rsidP="00DE5C87">
      <w:pPr>
        <w:widowControl w:val="0"/>
        <w:autoSpaceDE w:val="0"/>
        <w:autoSpaceDN w:val="0"/>
        <w:adjustRightInd w:val="0"/>
        <w:spacing w:after="0"/>
        <w:ind w:right="-16" w:firstLine="709"/>
        <w:jc w:val="both"/>
        <w:rPr>
          <w:rFonts w:ascii="Arial" w:eastAsia="Times New Roman" w:hAnsi="Arial" w:cs="Arial"/>
          <w:sz w:val="24"/>
          <w:szCs w:val="24"/>
          <w:lang w:eastAsia="ru-RU"/>
        </w:rPr>
      </w:pPr>
      <w:r w:rsidRPr="004D66F2">
        <w:rPr>
          <w:rFonts w:ascii="Arial" w:eastAsia="Times New Roman" w:hAnsi="Arial" w:cs="Arial"/>
          <w:sz w:val="24"/>
          <w:szCs w:val="24"/>
          <w:lang w:eastAsia="ru-RU"/>
        </w:rPr>
        <w:t>Хронологический охват с 200</w:t>
      </w:r>
      <w:r>
        <w:rPr>
          <w:rFonts w:ascii="Arial" w:eastAsia="Times New Roman" w:hAnsi="Arial" w:cs="Arial"/>
          <w:sz w:val="24"/>
          <w:szCs w:val="24"/>
          <w:lang w:eastAsia="ru-RU"/>
        </w:rPr>
        <w:t>8</w:t>
      </w:r>
      <w:r w:rsidRPr="004D66F2">
        <w:rPr>
          <w:rFonts w:ascii="Arial" w:eastAsia="Times New Roman" w:hAnsi="Arial" w:cs="Arial"/>
          <w:sz w:val="24"/>
          <w:szCs w:val="24"/>
          <w:lang w:eastAsia="ru-RU"/>
        </w:rPr>
        <w:t xml:space="preserve"> г. по 202</w:t>
      </w:r>
      <w:r w:rsidR="00364043">
        <w:rPr>
          <w:rFonts w:ascii="Arial" w:eastAsia="Times New Roman" w:hAnsi="Arial" w:cs="Arial"/>
          <w:sz w:val="24"/>
          <w:szCs w:val="24"/>
          <w:lang w:eastAsia="ru-RU"/>
        </w:rPr>
        <w:t>4</w:t>
      </w:r>
      <w:r w:rsidRPr="004D66F2">
        <w:rPr>
          <w:rFonts w:ascii="Arial" w:eastAsia="Times New Roman" w:hAnsi="Arial" w:cs="Arial"/>
          <w:sz w:val="24"/>
          <w:szCs w:val="24"/>
          <w:lang w:eastAsia="ru-RU"/>
        </w:rPr>
        <w:t xml:space="preserve"> г.</w:t>
      </w:r>
    </w:p>
    <w:p w:rsidR="0067327B" w:rsidRPr="004D66F2" w:rsidRDefault="0067327B" w:rsidP="00DE5C87">
      <w:pPr>
        <w:widowControl w:val="0"/>
        <w:autoSpaceDE w:val="0"/>
        <w:autoSpaceDN w:val="0"/>
        <w:adjustRightInd w:val="0"/>
        <w:spacing w:after="0"/>
        <w:ind w:right="-16" w:firstLine="709"/>
        <w:jc w:val="both"/>
        <w:rPr>
          <w:rFonts w:ascii="Arial" w:eastAsia="Times New Roman" w:hAnsi="Arial" w:cs="Arial"/>
          <w:sz w:val="24"/>
          <w:szCs w:val="24"/>
          <w:lang w:eastAsia="ru-RU"/>
        </w:rPr>
      </w:pPr>
      <w:r w:rsidRPr="004D66F2">
        <w:rPr>
          <w:rFonts w:ascii="Arial" w:eastAsia="Times New Roman" w:hAnsi="Arial" w:cs="Arial"/>
          <w:sz w:val="24"/>
          <w:szCs w:val="24"/>
          <w:lang w:eastAsia="ru-RU"/>
        </w:rPr>
        <w:t>Библиографические записи (</w:t>
      </w:r>
      <w:r w:rsidRPr="008432A8">
        <w:rPr>
          <w:rFonts w:ascii="Arial" w:eastAsia="Times New Roman" w:hAnsi="Arial" w:cs="Arial"/>
          <w:sz w:val="24"/>
          <w:szCs w:val="24"/>
          <w:lang w:eastAsia="ru-RU"/>
        </w:rPr>
        <w:t>5</w:t>
      </w:r>
      <w:r w:rsidR="008432A8" w:rsidRPr="008432A8">
        <w:rPr>
          <w:rFonts w:ascii="Arial" w:eastAsia="Times New Roman" w:hAnsi="Arial" w:cs="Arial"/>
          <w:sz w:val="24"/>
          <w:szCs w:val="24"/>
          <w:lang w:eastAsia="ru-RU"/>
        </w:rPr>
        <w:t>5</w:t>
      </w:r>
      <w:r w:rsidRPr="008432A8">
        <w:rPr>
          <w:rFonts w:ascii="Arial" w:eastAsia="Times New Roman" w:hAnsi="Arial" w:cs="Arial"/>
          <w:sz w:val="24"/>
          <w:szCs w:val="24"/>
          <w:lang w:eastAsia="ru-RU"/>
        </w:rPr>
        <w:t>0</w:t>
      </w:r>
      <w:r w:rsidRPr="004D66F2">
        <w:rPr>
          <w:rFonts w:ascii="Arial" w:eastAsia="Times New Roman" w:hAnsi="Arial" w:cs="Arial"/>
          <w:sz w:val="24"/>
          <w:szCs w:val="24"/>
          <w:lang w:eastAsia="ru-RU"/>
        </w:rPr>
        <w:t>) в указателе располагаются по разделам, а внутри разделов – по алфавиту авторов.  Указатель снабжен справочным аппаратом, включающим:</w:t>
      </w:r>
    </w:p>
    <w:p w:rsidR="0067327B" w:rsidRPr="004D66F2" w:rsidRDefault="0029787D" w:rsidP="00DE5C87">
      <w:pPr>
        <w:widowControl w:val="0"/>
        <w:numPr>
          <w:ilvl w:val="0"/>
          <w:numId w:val="31"/>
        </w:numPr>
        <w:autoSpaceDE w:val="0"/>
        <w:autoSpaceDN w:val="0"/>
        <w:adjustRightInd w:val="0"/>
        <w:spacing w:after="0"/>
        <w:ind w:right="-16"/>
        <w:jc w:val="both"/>
        <w:rPr>
          <w:rFonts w:ascii="Arial" w:eastAsia="Times New Roman" w:hAnsi="Arial" w:cs="Arial"/>
          <w:sz w:val="24"/>
          <w:szCs w:val="24"/>
          <w:lang w:eastAsia="ru-RU"/>
        </w:rPr>
      </w:pPr>
      <w:r>
        <w:rPr>
          <w:rFonts w:ascii="Arial" w:eastAsia="Times New Roman" w:hAnsi="Arial" w:cs="Arial"/>
          <w:sz w:val="24"/>
          <w:szCs w:val="24"/>
          <w:lang w:eastAsia="ru-RU"/>
        </w:rPr>
        <w:t>Оглавление</w:t>
      </w:r>
      <w:r w:rsidR="0067327B" w:rsidRPr="004D66F2">
        <w:rPr>
          <w:rFonts w:ascii="Arial" w:eastAsia="Times New Roman" w:hAnsi="Arial" w:cs="Arial"/>
          <w:sz w:val="24"/>
          <w:szCs w:val="24"/>
          <w:lang w:eastAsia="ru-RU"/>
        </w:rPr>
        <w:t>,</w:t>
      </w:r>
    </w:p>
    <w:p w:rsidR="0067327B" w:rsidRPr="004D66F2" w:rsidRDefault="0067327B" w:rsidP="00DE5C87">
      <w:pPr>
        <w:widowControl w:val="0"/>
        <w:numPr>
          <w:ilvl w:val="0"/>
          <w:numId w:val="31"/>
        </w:numPr>
        <w:autoSpaceDE w:val="0"/>
        <w:autoSpaceDN w:val="0"/>
        <w:adjustRightInd w:val="0"/>
        <w:spacing w:after="0"/>
        <w:ind w:right="-16"/>
        <w:jc w:val="both"/>
        <w:rPr>
          <w:rFonts w:ascii="Arial" w:eastAsia="Times New Roman" w:hAnsi="Arial" w:cs="Arial"/>
          <w:sz w:val="24"/>
          <w:szCs w:val="24"/>
          <w:lang w:eastAsia="ru-RU"/>
        </w:rPr>
      </w:pPr>
      <w:r w:rsidRPr="004D66F2">
        <w:rPr>
          <w:rFonts w:ascii="Arial" w:eastAsia="Times New Roman" w:hAnsi="Arial" w:cs="Arial"/>
          <w:sz w:val="24"/>
          <w:szCs w:val="24"/>
          <w:lang w:eastAsia="ru-RU"/>
        </w:rPr>
        <w:t>Предисловие,</w:t>
      </w:r>
    </w:p>
    <w:p w:rsidR="0067327B" w:rsidRPr="004D66F2" w:rsidRDefault="0067327B" w:rsidP="00DE5C87">
      <w:pPr>
        <w:widowControl w:val="0"/>
        <w:numPr>
          <w:ilvl w:val="0"/>
          <w:numId w:val="31"/>
        </w:numPr>
        <w:autoSpaceDE w:val="0"/>
        <w:autoSpaceDN w:val="0"/>
        <w:adjustRightInd w:val="0"/>
        <w:spacing w:after="0"/>
        <w:ind w:right="-16"/>
        <w:jc w:val="both"/>
        <w:rPr>
          <w:rFonts w:ascii="Arial" w:eastAsia="Times New Roman" w:hAnsi="Arial" w:cs="Arial"/>
          <w:sz w:val="24"/>
          <w:szCs w:val="24"/>
          <w:lang w:eastAsia="ru-RU"/>
        </w:rPr>
      </w:pPr>
      <w:r w:rsidRPr="004D66F2">
        <w:rPr>
          <w:rFonts w:ascii="Arial" w:eastAsia="Times New Roman" w:hAnsi="Arial" w:cs="Arial"/>
          <w:sz w:val="24"/>
          <w:szCs w:val="24"/>
          <w:lang w:eastAsia="ru-RU"/>
        </w:rPr>
        <w:t>Указатель авторов и заглавий (фамилии авторов, составителей, а также названия с</w:t>
      </w:r>
      <w:r>
        <w:rPr>
          <w:rFonts w:ascii="Arial" w:eastAsia="Times New Roman" w:hAnsi="Arial" w:cs="Arial"/>
          <w:sz w:val="24"/>
          <w:szCs w:val="24"/>
          <w:lang w:eastAsia="ru-RU"/>
        </w:rPr>
        <w:t>татей, описанных под заглавием).</w:t>
      </w:r>
    </w:p>
    <w:p w:rsidR="0067327B" w:rsidRPr="00C9736E" w:rsidRDefault="00DE5C87" w:rsidP="00DE5C87">
      <w:pPr>
        <w:spacing w:after="280"/>
        <w:jc w:val="both"/>
        <w:rPr>
          <w:rFonts w:ascii="Arial" w:eastAsia="Times New Roman" w:hAnsi="Arial" w:cs="Arial"/>
          <w:b/>
          <w:bCs/>
          <w:sz w:val="24"/>
          <w:szCs w:val="24"/>
          <w:lang w:eastAsia="ru-RU"/>
        </w:rPr>
      </w:pPr>
      <w:r>
        <w:rPr>
          <w:rFonts w:ascii="Arial" w:eastAsia="Times New Roman" w:hAnsi="Arial" w:cs="Arial"/>
          <w:sz w:val="24"/>
          <w:szCs w:val="24"/>
          <w:lang w:eastAsia="ru-RU"/>
        </w:rPr>
        <w:t>Указатель</w:t>
      </w:r>
      <w:r w:rsidR="0067327B" w:rsidRPr="00C9736E">
        <w:rPr>
          <w:rFonts w:ascii="Arial" w:eastAsia="Times New Roman" w:hAnsi="Arial" w:cs="Arial"/>
          <w:sz w:val="24"/>
          <w:szCs w:val="24"/>
          <w:lang w:eastAsia="ru-RU"/>
        </w:rPr>
        <w:t xml:space="preserve"> предназначен для преподавателей и обучающихся по специальностям направления подготовки 35.00.00 Сельское, лесное и рыбное хозяйство</w:t>
      </w:r>
      <w:r>
        <w:rPr>
          <w:rFonts w:ascii="Arial" w:eastAsia="Times New Roman" w:hAnsi="Arial" w:cs="Arial"/>
          <w:sz w:val="24"/>
          <w:szCs w:val="24"/>
          <w:lang w:eastAsia="ru-RU"/>
        </w:rPr>
        <w:t>,</w:t>
      </w:r>
      <w:r w:rsidRPr="00DE5C87">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а также </w:t>
      </w:r>
      <w:r w:rsidRPr="00C9736E">
        <w:rPr>
          <w:rFonts w:ascii="Arial" w:eastAsia="Times New Roman" w:hAnsi="Arial" w:cs="Arial"/>
          <w:sz w:val="24"/>
          <w:szCs w:val="24"/>
          <w:lang w:eastAsia="ru-RU"/>
        </w:rPr>
        <w:t xml:space="preserve">специалистов </w:t>
      </w:r>
      <w:r>
        <w:rPr>
          <w:rFonts w:ascii="Arial" w:eastAsia="Times New Roman" w:hAnsi="Arial" w:cs="Arial"/>
          <w:sz w:val="24"/>
          <w:szCs w:val="24"/>
          <w:lang w:eastAsia="ru-RU"/>
        </w:rPr>
        <w:t xml:space="preserve">лесной </w:t>
      </w:r>
      <w:r w:rsidRPr="00C9736E">
        <w:rPr>
          <w:rFonts w:ascii="Arial" w:eastAsia="Times New Roman" w:hAnsi="Arial" w:cs="Arial"/>
          <w:sz w:val="24"/>
          <w:szCs w:val="24"/>
          <w:lang w:eastAsia="ru-RU"/>
        </w:rPr>
        <w:t>отрасл</w:t>
      </w:r>
      <w:r>
        <w:rPr>
          <w:rFonts w:ascii="Arial" w:eastAsia="Times New Roman" w:hAnsi="Arial" w:cs="Arial"/>
          <w:sz w:val="24"/>
          <w:szCs w:val="24"/>
          <w:lang w:eastAsia="ru-RU"/>
        </w:rPr>
        <w:t>и</w:t>
      </w:r>
      <w:r w:rsidR="0067327B" w:rsidRPr="00C9736E">
        <w:rPr>
          <w:rFonts w:ascii="Arial" w:eastAsia="Times New Roman" w:hAnsi="Arial" w:cs="Arial"/>
          <w:sz w:val="24"/>
          <w:szCs w:val="24"/>
          <w:lang w:eastAsia="ru-RU"/>
        </w:rPr>
        <w:t xml:space="preserve">. Может быть полезен для преподавателей и обучающихся по специальности 23.02.04 Техническая эксплуатация подъемно-транспортных, строительных </w:t>
      </w:r>
      <w:r>
        <w:rPr>
          <w:rFonts w:ascii="Arial" w:eastAsia="Times New Roman" w:hAnsi="Arial" w:cs="Arial"/>
          <w:sz w:val="24"/>
          <w:szCs w:val="24"/>
          <w:lang w:eastAsia="ru-RU"/>
        </w:rPr>
        <w:t>и дорожных машин и оборудования.</w:t>
      </w:r>
    </w:p>
    <w:p w:rsidR="003410BA" w:rsidRPr="003410BA" w:rsidRDefault="003410BA" w:rsidP="00D73742">
      <w:pPr>
        <w:tabs>
          <w:tab w:val="left" w:pos="720"/>
        </w:tabs>
        <w:spacing w:after="0"/>
        <w:rPr>
          <w:rFonts w:ascii="Arial" w:eastAsia="Times New Roman" w:hAnsi="Arial" w:cs="Arial"/>
          <w:sz w:val="28"/>
          <w:szCs w:val="28"/>
          <w:lang w:eastAsia="ru-RU"/>
        </w:rPr>
      </w:pPr>
    </w:p>
    <w:p w:rsidR="003410BA" w:rsidRDefault="003410BA" w:rsidP="00D73742">
      <w:pPr>
        <w:tabs>
          <w:tab w:val="left" w:pos="720"/>
        </w:tabs>
        <w:spacing w:after="0"/>
        <w:rPr>
          <w:rFonts w:ascii="Arial" w:eastAsia="Times New Roman" w:hAnsi="Arial" w:cs="Arial"/>
          <w:sz w:val="28"/>
          <w:szCs w:val="28"/>
          <w:lang w:eastAsia="ru-RU"/>
        </w:rPr>
      </w:pPr>
    </w:p>
    <w:p w:rsidR="003410BA" w:rsidRPr="00BF6E1E" w:rsidRDefault="003410BA" w:rsidP="0029787D">
      <w:pPr>
        <w:tabs>
          <w:tab w:val="left" w:pos="-3686"/>
          <w:tab w:val="left" w:pos="-2340"/>
        </w:tabs>
        <w:spacing w:after="240"/>
        <w:jc w:val="center"/>
        <w:rPr>
          <w:rFonts w:ascii="Arial Black" w:eastAsia="Times New Roman" w:hAnsi="Arial Black" w:cs="Arial"/>
          <w:b/>
          <w:sz w:val="28"/>
          <w:szCs w:val="32"/>
          <w:lang w:eastAsia="ru-RU"/>
        </w:rPr>
      </w:pPr>
      <w:r w:rsidRPr="00BF6E1E">
        <w:rPr>
          <w:rFonts w:ascii="Arial Black" w:eastAsia="Times New Roman" w:hAnsi="Arial Black" w:cs="Arial"/>
          <w:b/>
          <w:sz w:val="28"/>
          <w:szCs w:val="32"/>
          <w:lang w:eastAsia="ru-RU"/>
        </w:rPr>
        <w:lastRenderedPageBreak/>
        <w:t>Лесопромышленный комплекс Архангельской области</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Алексеева, М.</w:t>
      </w:r>
      <w:r w:rsidRPr="00C9736E">
        <w:rPr>
          <w:rFonts w:ascii="Arial" w:eastAsia="Times New Roman" w:hAnsi="Arial" w:cs="Arial"/>
          <w:sz w:val="24"/>
          <w:szCs w:val="24"/>
          <w:lang w:eastAsia="ru-RU"/>
        </w:rPr>
        <w:t xml:space="preserve"> Бриллиант Севера / М. Алексеева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68-70.</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Статья посвящена Архангельской области: географическое положение, климат, природные ресурсы и промышленность.</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Алексеева, М.</w:t>
      </w:r>
      <w:r w:rsidRPr="00C9736E">
        <w:rPr>
          <w:rFonts w:ascii="Arial" w:eastAsia="Times New Roman" w:hAnsi="Arial" w:cs="Arial"/>
          <w:sz w:val="24"/>
          <w:szCs w:val="24"/>
          <w:lang w:eastAsia="ru-RU"/>
        </w:rPr>
        <w:t xml:space="preserve"> "Зеленое золото" - вклад в будущее / М. Алексеева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72-74.</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Леса Архангельской области являются сырьевой базой самого мощного на европейском севере России лесоперерабатывающего комплекса.</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Алексеева, М.</w:t>
      </w:r>
      <w:r w:rsidRPr="00C9736E">
        <w:rPr>
          <w:rFonts w:ascii="Arial" w:eastAsia="Times New Roman" w:hAnsi="Arial" w:cs="Arial"/>
          <w:sz w:val="24"/>
          <w:szCs w:val="24"/>
          <w:lang w:eastAsia="ru-RU"/>
        </w:rPr>
        <w:t xml:space="preserve"> Наиболее значимые предприятия ЛПК Архангельской области / М. Алексеева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82-89.</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дан список предприятий ЛПК Архангельской области.</w:t>
      </w:r>
    </w:p>
    <w:p w:rsidR="00EB3F75" w:rsidRPr="00C9736E" w:rsidRDefault="00EB3F75"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Алексеева, М.</w:t>
      </w:r>
      <w:r w:rsidRPr="00C9736E">
        <w:rPr>
          <w:rFonts w:ascii="Arial" w:eastAsiaTheme="minorEastAsia" w:hAnsi="Arial" w:cs="Arial"/>
          <w:sz w:val="24"/>
          <w:szCs w:val="24"/>
        </w:rPr>
        <w:t xml:space="preserve"> Работа продолжается : лесопромышленные компании ищут возможности обхода санкций / М. Алексеева. - Текст : непосредственный  // ЛесПромИнформ. - 2022. - </w:t>
      </w:r>
      <w:r w:rsidRPr="00C9736E">
        <w:rPr>
          <w:rFonts w:ascii="Arial" w:eastAsiaTheme="minorEastAsia" w:hAnsi="Arial" w:cs="Arial"/>
          <w:b/>
          <w:bCs/>
          <w:sz w:val="24"/>
          <w:szCs w:val="24"/>
        </w:rPr>
        <w:t>№ 4</w:t>
      </w:r>
      <w:r w:rsidRPr="00C9736E">
        <w:rPr>
          <w:rFonts w:ascii="Arial" w:eastAsiaTheme="minorEastAsia" w:hAnsi="Arial" w:cs="Arial"/>
          <w:sz w:val="24"/>
          <w:szCs w:val="24"/>
        </w:rPr>
        <w:t xml:space="preserve">. - С. 30-32. </w:t>
      </w:r>
    </w:p>
    <w:p w:rsidR="00EB3F75" w:rsidRPr="00C9736E" w:rsidRDefault="00EB3F7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Лесопромышленный комплекс Архангельской области испытывает давление антироссийских санкций, однако власти полагают, что эти трудности временные и вполне преодолимы. На региональном уровне разработан комплекс мер поддержки экономики, которыми могут воспользоваться и предприятия ЛПК. Но компании не просто выжидают.</w:t>
      </w:r>
    </w:p>
    <w:p w:rsidR="00E3028E" w:rsidRPr="00C9736E" w:rsidRDefault="00E3028E"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Двинско-пинежский заказник создан</w:t>
      </w:r>
      <w:r w:rsidRPr="00C9736E">
        <w:rPr>
          <w:rFonts w:ascii="Arial" w:hAnsi="Arial" w:cs="Arial"/>
          <w:sz w:val="24"/>
          <w:szCs w:val="24"/>
        </w:rPr>
        <w:t xml:space="preserve"> после 17 лет борьбы за спасение Архангельской тайги</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8</w:t>
      </w:r>
      <w:r w:rsidRPr="00C9736E">
        <w:rPr>
          <w:rFonts w:ascii="Arial" w:hAnsi="Arial" w:cs="Arial"/>
          <w:sz w:val="24"/>
          <w:szCs w:val="24"/>
        </w:rPr>
        <w:t xml:space="preserve">. - С. 169-170. </w:t>
      </w:r>
    </w:p>
    <w:p w:rsidR="009E736F" w:rsidRPr="00C9736E" w:rsidRDefault="00E3028E" w:rsidP="00D73742">
      <w:pPr>
        <w:pStyle w:val="a8"/>
        <w:ind w:left="0" w:firstLine="709"/>
        <w:jc w:val="both"/>
        <w:rPr>
          <w:rFonts w:ascii="Arial" w:hAnsi="Arial" w:cs="Arial"/>
          <w:i/>
          <w:sz w:val="24"/>
          <w:szCs w:val="24"/>
        </w:rPr>
      </w:pPr>
      <w:r w:rsidRPr="00C9736E">
        <w:rPr>
          <w:rFonts w:ascii="Arial" w:hAnsi="Arial" w:cs="Arial"/>
          <w:i/>
          <w:sz w:val="24"/>
          <w:szCs w:val="24"/>
        </w:rPr>
        <w:t>Новая особо охраняемая природная территория, за создание которой Всемирный фонд дикой природы (WWF) и другие природоохранные организации боролись более 17 лет, позволит защитить 300 тыс. га стремительно исчезающей северной тайги – последнего крупного массива первозданных лесов в Европе.</w:t>
      </w:r>
    </w:p>
    <w:p w:rsidR="009E736F" w:rsidRPr="00C9736E" w:rsidRDefault="003410BA" w:rsidP="00D73742">
      <w:pPr>
        <w:pStyle w:val="a8"/>
        <w:widowControl w:val="0"/>
        <w:numPr>
          <w:ilvl w:val="0"/>
          <w:numId w:val="15"/>
        </w:numPr>
        <w:autoSpaceDE w:val="0"/>
        <w:autoSpaceDN w:val="0"/>
        <w:adjustRightInd w:val="0"/>
        <w:spacing w:after="0"/>
        <w:ind w:left="0" w:right="-58" w:firstLine="709"/>
        <w:jc w:val="both"/>
        <w:rPr>
          <w:rFonts w:ascii="Arial" w:eastAsia="Times New Roman" w:hAnsi="Arial" w:cs="Arial"/>
          <w:b/>
          <w:bCs/>
          <w:i/>
          <w:sz w:val="24"/>
          <w:szCs w:val="24"/>
          <w:lang w:eastAsia="ru-RU"/>
        </w:rPr>
      </w:pPr>
      <w:r w:rsidRPr="00C9736E">
        <w:rPr>
          <w:rFonts w:ascii="Arial" w:eastAsia="Times New Roman" w:hAnsi="Arial" w:cs="Arial"/>
          <w:b/>
          <w:bCs/>
          <w:sz w:val="24"/>
          <w:szCs w:val="24"/>
          <w:lang w:eastAsia="ru-RU"/>
        </w:rPr>
        <w:t>Денисенко, Е.</w:t>
      </w:r>
      <w:r w:rsidRPr="00C9736E">
        <w:rPr>
          <w:rFonts w:ascii="Arial" w:eastAsia="Times New Roman" w:hAnsi="Arial" w:cs="Arial"/>
          <w:sz w:val="24"/>
          <w:szCs w:val="24"/>
          <w:lang w:eastAsia="ru-RU"/>
        </w:rPr>
        <w:t xml:space="preserve"> Завод в Коряжме: чище, больше, дешевле / Е. Денисенко</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54-58.</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сентябре 2009 года в г. Коряжма Архангельской области группа «Илим» открыла завод по выпуску нейтрально-сульфитной полуцеллюлозы. По данным группы, это самое крупное в мире производство, выпускающее такую продукцию.</w:t>
      </w:r>
    </w:p>
    <w:p w:rsidR="00E06721" w:rsidRPr="00C9736E" w:rsidRDefault="00E06721"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Забелин, А.</w:t>
      </w:r>
      <w:r w:rsidRPr="00C9736E">
        <w:rPr>
          <w:rFonts w:ascii="Arial" w:eastAsiaTheme="minorEastAsia" w:hAnsi="Arial" w:cs="Arial"/>
          <w:sz w:val="24"/>
          <w:szCs w:val="24"/>
        </w:rPr>
        <w:t xml:space="preserve"> Генералы лесных делянок / А. Забелин</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6</w:t>
      </w:r>
      <w:r w:rsidRPr="00C9736E">
        <w:rPr>
          <w:rFonts w:ascii="Arial" w:eastAsiaTheme="minorEastAsia" w:hAnsi="Arial" w:cs="Arial"/>
          <w:sz w:val="24"/>
          <w:szCs w:val="24"/>
        </w:rPr>
        <w:t xml:space="preserve">. - С. 74-79. </w:t>
      </w:r>
    </w:p>
    <w:p w:rsidR="00E06721" w:rsidRPr="00C9736E" w:rsidRDefault="00E06721" w:rsidP="00D73742">
      <w:pPr>
        <w:pStyle w:val="a8"/>
        <w:widowControl w:val="0"/>
        <w:autoSpaceDE w:val="0"/>
        <w:autoSpaceDN w:val="0"/>
        <w:adjustRightInd w:val="0"/>
        <w:spacing w:after="0"/>
        <w:ind w:left="0" w:right="-58" w:firstLine="709"/>
        <w:jc w:val="both"/>
        <w:rPr>
          <w:rFonts w:ascii="Arial" w:eastAsiaTheme="minorEastAsia" w:hAnsi="Arial" w:cs="Arial"/>
          <w:i/>
          <w:sz w:val="24"/>
          <w:szCs w:val="24"/>
        </w:rPr>
      </w:pPr>
      <w:r w:rsidRPr="00C9736E">
        <w:rPr>
          <w:rFonts w:ascii="Arial" w:eastAsiaTheme="minorEastAsia" w:hAnsi="Arial" w:cs="Arial"/>
          <w:i/>
          <w:sz w:val="24"/>
          <w:szCs w:val="24"/>
        </w:rPr>
        <w:lastRenderedPageBreak/>
        <w:t xml:space="preserve">С 8 по 11 августа 2018 года в Устьянском районе Архангельской области прошел IV Чемпионат России среди операторов харвестеров, форвардеров, гидроманипуляторов и   лесных погрузчиков "Лесоруб XXI века". </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Забелин, А.</w:t>
      </w:r>
      <w:r w:rsidRPr="00C9736E">
        <w:rPr>
          <w:rFonts w:ascii="Arial" w:eastAsia="Times New Roman" w:hAnsi="Arial" w:cs="Arial"/>
          <w:sz w:val="24"/>
          <w:szCs w:val="24"/>
          <w:lang w:eastAsia="ru-RU"/>
        </w:rPr>
        <w:t xml:space="preserve"> Могучее дерево "УЛК" / А. Забелин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24-35.</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Статья о Группе компаний "УЛК", в которую вошли ООО "Устьянская лесоперерабатывающая компания", ООО "Устьянский лесопромышленный комплекс" и ООО "Устьянская теплоэнергетическая компания" (она вырабатывает тепловую энергию для пос. Октябрьский - центра Устьянского района, используя древесные отходы от лесопиления).</w:t>
      </w:r>
    </w:p>
    <w:p w:rsidR="00E3028E" w:rsidRPr="00C9736E" w:rsidRDefault="00E3028E"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Загайнов, Д.</w:t>
      </w:r>
      <w:r w:rsidRPr="00C9736E">
        <w:rPr>
          <w:rFonts w:ascii="Arial" w:hAnsi="Arial" w:cs="Arial"/>
          <w:sz w:val="24"/>
          <w:szCs w:val="24"/>
        </w:rPr>
        <w:t xml:space="preserve"> Русский Север сохраняет темп : лесопереработка в Архангельской области развивается по нескольким направлениям / Д. Загайнов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4</w:t>
      </w:r>
      <w:r w:rsidRPr="00C9736E">
        <w:rPr>
          <w:rFonts w:ascii="Arial" w:hAnsi="Arial" w:cs="Arial"/>
          <w:sz w:val="24"/>
          <w:szCs w:val="24"/>
        </w:rPr>
        <w:t xml:space="preserve">. - С. 78-81. </w:t>
      </w:r>
    </w:p>
    <w:p w:rsidR="00E3028E" w:rsidRPr="00C9736E" w:rsidRDefault="00E3028E" w:rsidP="00D73742">
      <w:pPr>
        <w:pStyle w:val="a8"/>
        <w:spacing w:after="0"/>
        <w:ind w:left="0" w:firstLine="709"/>
        <w:jc w:val="both"/>
        <w:rPr>
          <w:rFonts w:ascii="Arial" w:hAnsi="Arial" w:cs="Arial"/>
          <w:i/>
          <w:sz w:val="24"/>
          <w:szCs w:val="24"/>
        </w:rPr>
      </w:pPr>
      <w:r w:rsidRPr="00C9736E">
        <w:rPr>
          <w:rFonts w:ascii="Arial" w:hAnsi="Arial" w:cs="Arial"/>
          <w:i/>
          <w:sz w:val="24"/>
          <w:szCs w:val="24"/>
        </w:rPr>
        <w:t>Архангельскую область в советское время называли всесоюзной лесопилкой, ведь там добывали немалый объем "зеленого золота", часть которого традиционно шла на экспорт. И сегодня региону есть чем похвастать – здесь крупнейшие лесоперерабатывающие предприятия страны, лидеры отрасли.</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"Зеленое" оборудование у</w:t>
      </w:r>
      <w:r w:rsidRPr="00C9736E">
        <w:rPr>
          <w:rFonts w:ascii="Arial" w:eastAsia="Times New Roman" w:hAnsi="Arial" w:cs="Arial"/>
          <w:sz w:val="24"/>
          <w:szCs w:val="24"/>
          <w:lang w:eastAsia="ru-RU"/>
        </w:rPr>
        <w:t xml:space="preserve"> Белого моря</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88-89.</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конце 2012 года на ЗАО «Лесозавод 25» была запущена вторая фрезерно-пильная линия Linck производительностью до 700 000 м</w:t>
      </w:r>
      <w:r w:rsidRPr="00C9736E">
        <w:rPr>
          <w:rFonts w:ascii="Arial" w:eastAsia="Times New Roman" w:hAnsi="Arial" w:cs="Arial"/>
          <w:i/>
          <w:sz w:val="24"/>
          <w:szCs w:val="24"/>
          <w:vertAlign w:val="superscript"/>
          <w:lang w:eastAsia="ru-RU"/>
        </w:rPr>
        <w:t>3</w:t>
      </w:r>
      <w:r w:rsidRPr="00C9736E">
        <w:rPr>
          <w:rFonts w:ascii="Arial" w:eastAsia="Times New Roman" w:hAnsi="Arial" w:cs="Arial"/>
          <w:i/>
          <w:sz w:val="24"/>
          <w:szCs w:val="24"/>
          <w:lang w:eastAsia="ru-RU"/>
        </w:rPr>
        <w:t xml:space="preserve"> в год. Таким образом, предприятие опять сделало свой выбор в пользу оборудования из немецкого Оберкирха.</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Костин, А.</w:t>
      </w:r>
      <w:r w:rsidRPr="00C9736E">
        <w:rPr>
          <w:rFonts w:ascii="Arial" w:eastAsia="Times New Roman" w:hAnsi="Arial" w:cs="Arial"/>
          <w:sz w:val="24"/>
          <w:szCs w:val="24"/>
          <w:lang w:eastAsia="ru-RU"/>
        </w:rPr>
        <w:t xml:space="preserve"> Беломорский лес ценится в мире : суровые климатические условия делают архангельскую древесину уникальной / А. Костин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60-61.</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Архангельский лес можно по праву назвать беломорским − древесина, заготовленная здесь, прославилась в России и за рубежом как самый лучший, плотный и долговечный материал.</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Кузьминов, И.</w:t>
      </w:r>
      <w:r w:rsidRPr="00C9736E">
        <w:rPr>
          <w:rFonts w:ascii="Arial" w:eastAsia="Times New Roman" w:hAnsi="Arial" w:cs="Arial"/>
          <w:sz w:val="24"/>
          <w:szCs w:val="24"/>
          <w:lang w:eastAsia="ru-RU"/>
        </w:rPr>
        <w:t xml:space="preserve"> Трудовые будни Архангельского лесозавода / И. Кузьминов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20-24.</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Одно из старейших предприятий Архангельской области - ЗАО «Лесозавод 25» входит в группу компаний «Титан», объединяющую более 20 предприятий на территории Архангельской области и за ее пределами. Оно специализируется на переработке хвойного пиловочника.</w:t>
      </w:r>
    </w:p>
    <w:p w:rsidR="00AF4196" w:rsidRPr="00AF4196" w:rsidRDefault="00AF4196" w:rsidP="00B37BB9">
      <w:pPr>
        <w:pStyle w:val="a8"/>
        <w:widowControl w:val="0"/>
        <w:numPr>
          <w:ilvl w:val="0"/>
          <w:numId w:val="15"/>
        </w:numPr>
        <w:autoSpaceDE w:val="0"/>
        <w:autoSpaceDN w:val="0"/>
        <w:adjustRightInd w:val="0"/>
        <w:spacing w:after="0"/>
        <w:ind w:left="0" w:right="-38" w:firstLine="709"/>
        <w:jc w:val="both"/>
        <w:rPr>
          <w:rFonts w:ascii="Arial" w:hAnsi="Arial" w:cs="Arial"/>
          <w:sz w:val="24"/>
          <w:szCs w:val="24"/>
        </w:rPr>
      </w:pPr>
      <w:r w:rsidRPr="00AF4196">
        <w:rPr>
          <w:rFonts w:ascii="Arial" w:hAnsi="Arial" w:cs="Arial"/>
          <w:b/>
          <w:bCs/>
          <w:sz w:val="24"/>
          <w:szCs w:val="24"/>
        </w:rPr>
        <w:t>Лесоруб XXI века.</w:t>
      </w:r>
      <w:r w:rsidRPr="00AF4196">
        <w:rPr>
          <w:rFonts w:ascii="Arial" w:hAnsi="Arial" w:cs="Arial"/>
          <w:sz w:val="24"/>
          <w:szCs w:val="24"/>
        </w:rPr>
        <w:t xml:space="preserve"> Год 2023</w:t>
      </w:r>
      <w:r w:rsidRPr="00AF4196">
        <w:rPr>
          <w:rFonts w:ascii="Arial" w:eastAsia="Times New Roman" w:hAnsi="Arial" w:cs="Arial"/>
          <w:bCs/>
          <w:sz w:val="24"/>
          <w:szCs w:val="24"/>
          <w:lang w:eastAsia="ru-RU"/>
        </w:rPr>
        <w:t>. – Текст : непосредственный</w:t>
      </w:r>
      <w:r w:rsidRPr="00AF4196">
        <w:rPr>
          <w:rFonts w:ascii="Arial" w:hAnsi="Arial" w:cs="Arial"/>
          <w:sz w:val="24"/>
          <w:szCs w:val="24"/>
        </w:rPr>
        <w:t xml:space="preserve"> // ЛесПромИнформ. - 2023. - </w:t>
      </w:r>
      <w:r w:rsidRPr="00AF4196">
        <w:rPr>
          <w:rFonts w:ascii="Arial" w:hAnsi="Arial" w:cs="Arial"/>
          <w:b/>
          <w:bCs/>
          <w:sz w:val="24"/>
          <w:szCs w:val="24"/>
        </w:rPr>
        <w:t>№ 6</w:t>
      </w:r>
      <w:r w:rsidRPr="00AF4196">
        <w:rPr>
          <w:rFonts w:ascii="Arial" w:hAnsi="Arial" w:cs="Arial"/>
          <w:sz w:val="24"/>
          <w:szCs w:val="24"/>
        </w:rPr>
        <w:t xml:space="preserve">. - С. 42-43. </w:t>
      </w:r>
    </w:p>
    <w:p w:rsidR="00AF4196" w:rsidRPr="00AF4196" w:rsidRDefault="00AF4196" w:rsidP="00B37BB9">
      <w:pPr>
        <w:pStyle w:val="a8"/>
        <w:widowControl w:val="0"/>
        <w:autoSpaceDE w:val="0"/>
        <w:autoSpaceDN w:val="0"/>
        <w:adjustRightInd w:val="0"/>
        <w:spacing w:after="0"/>
        <w:ind w:left="0" w:right="-38" w:firstLine="709"/>
        <w:jc w:val="both"/>
        <w:rPr>
          <w:rFonts w:ascii="Arial" w:hAnsi="Arial" w:cs="Arial"/>
          <w:i/>
          <w:sz w:val="24"/>
          <w:szCs w:val="24"/>
        </w:rPr>
      </w:pPr>
      <w:r w:rsidRPr="00AF4196">
        <w:rPr>
          <w:rFonts w:ascii="Arial" w:hAnsi="Arial" w:cs="Arial"/>
          <w:i/>
          <w:sz w:val="24"/>
          <w:szCs w:val="24"/>
        </w:rPr>
        <w:lastRenderedPageBreak/>
        <w:t>VIII Международная выставка и соревнования профессионалов по работе на лесных и дорожных машинах "Лесоруб XXI века" прошли с 9 по 12 августа 2023 года в деревне Кононовская Архангельской области.</w:t>
      </w:r>
    </w:p>
    <w:p w:rsidR="003410BA" w:rsidRPr="00C9736E" w:rsidRDefault="003410BA" w:rsidP="00D73742">
      <w:pPr>
        <w:widowControl w:val="0"/>
        <w:numPr>
          <w:ilvl w:val="0"/>
          <w:numId w:val="15"/>
        </w:numPr>
        <w:autoSpaceDE w:val="0"/>
        <w:autoSpaceDN w:val="0"/>
        <w:adjustRightInd w:val="0"/>
        <w:spacing w:after="0"/>
        <w:ind w:left="0" w:right="800"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Любов, В.</w:t>
      </w:r>
      <w:r w:rsidRPr="00C9736E">
        <w:rPr>
          <w:rFonts w:ascii="Arial" w:eastAsia="Times New Roman" w:hAnsi="Arial" w:cs="Arial"/>
          <w:sz w:val="24"/>
          <w:szCs w:val="24"/>
          <w:lang w:eastAsia="ru-RU"/>
        </w:rPr>
        <w:t xml:space="preserve"> Биоэнергетика – перспективное направление развития лесных регионов / В. Любов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174-176.</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На предприятиях ЛПК Архангельской области, богатой лесными ресурсами, оборудование фирмы Polytechnik Luft - und Feuerungstechnik GmbH используется с 2004 года. Тогда на Цигломенском участке ЗАО "Лесозавод 25" была смонтирована водогрейная котельная с двумя котлами мощностью 2,5 МВт каждый. В статье рассказывается о том, как развивалось сотрудничество архангельского предприятия с этой известной австрийской компанией, что стало импульсом к развитию биоэнергетики в регионе.</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Любов, В.</w:t>
      </w:r>
      <w:r w:rsidRPr="00C9736E">
        <w:rPr>
          <w:rFonts w:ascii="Arial" w:eastAsia="Times New Roman" w:hAnsi="Arial" w:cs="Arial"/>
          <w:sz w:val="24"/>
          <w:szCs w:val="24"/>
          <w:lang w:eastAsia="ru-RU"/>
        </w:rPr>
        <w:t xml:space="preserve"> На пути к экологически чистой энергетике / В. Любов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188-192.</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Архангельской области, особенно богатой древесными отходами, оборудование фирмы Polytechnik Luft und Feuerungstechnik GmbH появилось в 2004 году. Это водогрейная котельная с двумя котлами мощностью по 2,5 МВт, смонтированная на Цигломенском участке ЗАО «Лесозавод 25».</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Орлов, И.</w:t>
      </w:r>
      <w:r w:rsidRPr="00C9736E">
        <w:rPr>
          <w:rFonts w:ascii="Arial" w:eastAsia="Times New Roman" w:hAnsi="Arial" w:cs="Arial"/>
          <w:sz w:val="24"/>
          <w:szCs w:val="24"/>
          <w:lang w:eastAsia="ru-RU"/>
        </w:rPr>
        <w:t xml:space="preserve"> Ставка на ответственный бизнес : лесосека Архангельской области может обеспечить двукратный рост производства / И. Орлов ; беседовала М. Алексеева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xml:space="preserve">. - С. 30-33. </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 том, как региональные власти намерены поддерживать предприятия ЛПК, корреспонденту журнала «ЛесПромИнформ» рассказал губернатор Архангельской области Игорь Орлов.</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Павлович, Н.</w:t>
      </w:r>
      <w:r w:rsidRPr="00C9736E">
        <w:rPr>
          <w:rFonts w:ascii="Arial" w:eastAsia="Times New Roman" w:hAnsi="Arial" w:cs="Arial"/>
          <w:sz w:val="24"/>
          <w:szCs w:val="24"/>
          <w:lang w:eastAsia="ru-RU"/>
        </w:rPr>
        <w:t xml:space="preserve"> Леса Северо-Запада надо эффективно использовать, сохранять и приумножать / Н. Павлович</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36-38.</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В статье рассмотрены проблемы в лесном хозяйстве Северо-Западного федерального округа и пути их решения. </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Пинягина, Н.</w:t>
      </w:r>
      <w:r w:rsidRPr="00C9736E">
        <w:rPr>
          <w:rFonts w:ascii="Arial" w:eastAsia="Times New Roman" w:hAnsi="Arial" w:cs="Arial"/>
          <w:sz w:val="24"/>
          <w:szCs w:val="24"/>
          <w:lang w:eastAsia="ru-RU"/>
        </w:rPr>
        <w:t xml:space="preserve"> О стратегии развития лесного комплекса Архангельской области / Н. Пинягина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28-44.</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Стратегия развития лесного комплекса является основой для разработки программы развития </w:t>
      </w:r>
      <w:r w:rsidR="00F73A6B">
        <w:rPr>
          <w:rFonts w:ascii="Arial" w:eastAsia="Times New Roman" w:hAnsi="Arial" w:cs="Arial"/>
          <w:i/>
          <w:sz w:val="24"/>
          <w:szCs w:val="24"/>
          <w:lang w:eastAsia="ru-RU"/>
        </w:rPr>
        <w:t>ЛПК</w:t>
      </w:r>
      <w:r w:rsidRPr="00C9736E">
        <w:rPr>
          <w:rFonts w:ascii="Arial" w:eastAsia="Times New Roman" w:hAnsi="Arial" w:cs="Arial"/>
          <w:i/>
          <w:sz w:val="24"/>
          <w:szCs w:val="24"/>
          <w:lang w:eastAsia="ru-RU"/>
        </w:rPr>
        <w:t>, направленной на повышение конкурентоспособности лесопромышленных предприятий, поставщиков оборудования, специализированных производственных и сервисных услуг, научно-исследовательских и образовательных организаций, связанных отношениями территориальной близости и функциональной зависимости.</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Пирус, М.</w:t>
      </w:r>
      <w:r w:rsidRPr="00C9736E">
        <w:rPr>
          <w:rFonts w:ascii="Arial" w:eastAsia="Times New Roman" w:hAnsi="Arial" w:cs="Arial"/>
          <w:sz w:val="24"/>
          <w:szCs w:val="24"/>
          <w:lang w:eastAsia="ru-RU"/>
        </w:rPr>
        <w:t xml:space="preserve"> Умелые лесорубы и очаровательные принцессы соревновались в архангельских лесах / М. Пирус</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176-181.</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9-12 августа 2017 года в Устьянском районе Архангельской области прошел всероссийский чемпионат "Лесоруб XXI века".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Прохорова, А.</w:t>
      </w:r>
      <w:r w:rsidRPr="00C9736E">
        <w:rPr>
          <w:rFonts w:ascii="Arial" w:eastAsia="Times New Roman" w:hAnsi="Arial" w:cs="Arial"/>
          <w:sz w:val="24"/>
          <w:szCs w:val="24"/>
          <w:lang w:eastAsia="ru-RU"/>
        </w:rPr>
        <w:t xml:space="preserve"> Рубить нельзя сохранить / А. Прохорова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180-184.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Двинско-Пинежский лесной массив, расположенный в междуречье Северной Двины и Пинеги в Архангельской области, в последнее время стал объектом пристального внимания экспертов и общественности не только на региональном, но и на российском и даже международном уровне. Все потому, что здесь быстрыми темпами сокращается площадь одного из последних в Европе крупных участков нетронутой дикой тайги.</w:t>
      </w:r>
    </w:p>
    <w:p w:rsidR="00E06721" w:rsidRPr="00C9736E" w:rsidRDefault="00E06721"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Прохорова, А.</w:t>
      </w:r>
      <w:r w:rsidRPr="00C9736E">
        <w:rPr>
          <w:rFonts w:ascii="Arial" w:eastAsiaTheme="minorEastAsia" w:hAnsi="Arial" w:cs="Arial"/>
          <w:sz w:val="24"/>
          <w:szCs w:val="24"/>
        </w:rPr>
        <w:t xml:space="preserve"> Что будет с северной тайгой через 100 лет? / А. Прохорова</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8</w:t>
      </w:r>
      <w:r w:rsidRPr="00C9736E">
        <w:rPr>
          <w:rFonts w:ascii="Arial" w:eastAsiaTheme="minorEastAsia" w:hAnsi="Arial" w:cs="Arial"/>
          <w:sz w:val="24"/>
          <w:szCs w:val="24"/>
        </w:rPr>
        <w:t>. - С. 72-74.</w:t>
      </w:r>
    </w:p>
    <w:p w:rsidR="00E06721" w:rsidRPr="00C9736E" w:rsidRDefault="00E06721"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Меняющийся климат оказывает все более заметное влияние как на экосистемы, так и на сферы деятельности человека, и одна из наиболее восприимчивых к климатическим изменениям отраслей – лесное хозяйство. В среде специалистов существует мнение, что глобальное потепление благотворно для северной тайги, потому что лес будет расти быстрее. Но есть и обратная сторона медали: возрастание частоты катастрофических явлений, таких как ураганы, ветровалы, лесные пожары. Эксперты представили прогноз влияния изменений климата на лес и лесное хозяйство Архангельской области и Карелии.</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Рымашевский, В.</w:t>
      </w:r>
      <w:r w:rsidRPr="00C9736E">
        <w:rPr>
          <w:rFonts w:ascii="Arial" w:eastAsia="Times New Roman" w:hAnsi="Arial" w:cs="Arial"/>
          <w:sz w:val="24"/>
          <w:szCs w:val="24"/>
          <w:lang w:eastAsia="ru-RU"/>
        </w:rPr>
        <w:t xml:space="preserve"> Архангельская область: перспективы лесопиления / В. Рымашевский</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82-84.</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Общепризнано ведущее место Архангельской области в российском лесопилении. Не без основания всего пару десятилетий назад предприятия региона именовались «всесоюзной лесопилкой» и «золотовалютным цехом страны».</w:t>
      </w:r>
    </w:p>
    <w:p w:rsidR="00B37BB9" w:rsidRPr="00B37BB9" w:rsidRDefault="00B37BB9" w:rsidP="00B37BB9">
      <w:pPr>
        <w:pStyle w:val="a8"/>
        <w:widowControl w:val="0"/>
        <w:numPr>
          <w:ilvl w:val="0"/>
          <w:numId w:val="15"/>
        </w:numPr>
        <w:autoSpaceDE w:val="0"/>
        <w:autoSpaceDN w:val="0"/>
        <w:adjustRightInd w:val="0"/>
        <w:spacing w:after="0"/>
        <w:ind w:left="0" w:right="-38" w:firstLine="709"/>
        <w:jc w:val="both"/>
        <w:rPr>
          <w:rFonts w:ascii="Arial" w:hAnsi="Arial" w:cs="Arial"/>
          <w:sz w:val="24"/>
          <w:szCs w:val="24"/>
        </w:rPr>
      </w:pPr>
      <w:r w:rsidRPr="00B37BB9">
        <w:rPr>
          <w:rFonts w:ascii="Arial" w:hAnsi="Arial" w:cs="Arial"/>
          <w:b/>
          <w:bCs/>
          <w:sz w:val="24"/>
          <w:szCs w:val="24"/>
        </w:rPr>
        <w:t>Свойкин, Ф.</w:t>
      </w:r>
      <w:r w:rsidRPr="00B37BB9">
        <w:rPr>
          <w:rFonts w:ascii="Arial" w:hAnsi="Arial" w:cs="Arial"/>
          <w:sz w:val="24"/>
          <w:szCs w:val="24"/>
        </w:rPr>
        <w:t xml:space="preserve"> Использование вездеходов с мульчерным навесным оборудованием : экспериментальные испытания в природно-производственных условиях Западной Сибири / Ф. Свойкин, В. Свойкин, С. Угрюмов</w:t>
      </w:r>
      <w:r w:rsidRPr="00B37BB9">
        <w:rPr>
          <w:rFonts w:ascii="Arial" w:eastAsia="Times New Roman" w:hAnsi="Arial" w:cs="Arial"/>
          <w:bCs/>
          <w:sz w:val="24"/>
          <w:szCs w:val="24"/>
          <w:lang w:eastAsia="ru-RU"/>
        </w:rPr>
        <w:t>. – Текст : непосредственный</w:t>
      </w:r>
      <w:r w:rsidRPr="00B37BB9">
        <w:rPr>
          <w:rFonts w:ascii="Arial" w:hAnsi="Arial" w:cs="Arial"/>
          <w:sz w:val="24"/>
          <w:szCs w:val="24"/>
        </w:rPr>
        <w:t xml:space="preserve"> // ЛесПромИнформ. - 2023. - </w:t>
      </w:r>
      <w:r w:rsidRPr="00B37BB9">
        <w:rPr>
          <w:rFonts w:ascii="Arial" w:hAnsi="Arial" w:cs="Arial"/>
          <w:b/>
          <w:bCs/>
          <w:sz w:val="24"/>
          <w:szCs w:val="24"/>
        </w:rPr>
        <w:t>№ 5</w:t>
      </w:r>
      <w:r w:rsidRPr="00B37BB9">
        <w:rPr>
          <w:rFonts w:ascii="Arial" w:hAnsi="Arial" w:cs="Arial"/>
          <w:sz w:val="24"/>
          <w:szCs w:val="24"/>
        </w:rPr>
        <w:t xml:space="preserve">. - С. 44-48. </w:t>
      </w:r>
    </w:p>
    <w:p w:rsidR="00B37BB9" w:rsidRPr="00B37BB9" w:rsidRDefault="00B37BB9" w:rsidP="00B37BB9">
      <w:pPr>
        <w:pStyle w:val="a8"/>
        <w:widowControl w:val="0"/>
        <w:autoSpaceDE w:val="0"/>
        <w:autoSpaceDN w:val="0"/>
        <w:adjustRightInd w:val="0"/>
        <w:spacing w:after="0"/>
        <w:ind w:left="0" w:right="-38" w:firstLine="709"/>
        <w:jc w:val="both"/>
        <w:rPr>
          <w:rFonts w:ascii="Arial" w:hAnsi="Arial" w:cs="Arial"/>
          <w:i/>
          <w:sz w:val="24"/>
          <w:szCs w:val="24"/>
        </w:rPr>
      </w:pPr>
      <w:r w:rsidRPr="00B37BB9">
        <w:rPr>
          <w:rFonts w:ascii="Arial" w:hAnsi="Arial" w:cs="Arial"/>
          <w:i/>
          <w:sz w:val="24"/>
          <w:szCs w:val="24"/>
        </w:rPr>
        <w:t xml:space="preserve">В соответствии с современными тенденциями достижения углеродной нейтральности и актуальными нормативно-правовыми актами для очистки линейных объектов и лесосек при всех видах рубок от древесно-кустарниковой растительности и порубочных остатков </w:t>
      </w:r>
      <w:r w:rsidRPr="00B37BB9">
        <w:rPr>
          <w:rFonts w:ascii="Arial" w:hAnsi="Arial" w:cs="Arial"/>
          <w:i/>
          <w:sz w:val="24"/>
          <w:szCs w:val="24"/>
        </w:rPr>
        <w:lastRenderedPageBreak/>
        <w:t xml:space="preserve">в лесах, расположенных на землях населенных пунктов, они должны измельчаться и разбрасываться с целью улучшения лесорастительных условий или вывозиться в места дальнейшей переработки. </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Тамби, А.</w:t>
      </w:r>
      <w:r w:rsidRPr="00C9736E">
        <w:rPr>
          <w:rFonts w:ascii="Arial" w:eastAsia="Times New Roman" w:hAnsi="Arial" w:cs="Arial"/>
          <w:sz w:val="24"/>
          <w:szCs w:val="24"/>
          <w:lang w:eastAsia="ru-RU"/>
        </w:rPr>
        <w:t xml:space="preserve"> "Вельский лес": сбалансированное развитие / А. Тамби</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106-116.</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Холдинг «Вельский лес» включает в себя несколько деревоперерабатывающих предприятий, занимающихся заготовкой и распиловкой древесины, производством клееных деревянных конструкций для индивидуального и промышленного применения, производством строганых погонажных изделий и клееных мебельных щитов; в структуре холдинга также есть крупная транспортная компания.</w:t>
      </w:r>
    </w:p>
    <w:p w:rsidR="00E06721" w:rsidRPr="00C9736E" w:rsidRDefault="00E06721"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Тамби, А.</w:t>
      </w:r>
      <w:r w:rsidRPr="00C9736E">
        <w:rPr>
          <w:rFonts w:ascii="Arial" w:eastAsiaTheme="minorEastAsia" w:hAnsi="Arial" w:cs="Arial"/>
          <w:sz w:val="24"/>
          <w:szCs w:val="24"/>
        </w:rPr>
        <w:t xml:space="preserve"> "Лесоруб XXI века" : За кадром / А. Тамби</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6</w:t>
      </w:r>
      <w:r w:rsidRPr="00C9736E">
        <w:rPr>
          <w:rFonts w:ascii="Arial" w:eastAsiaTheme="minorEastAsia" w:hAnsi="Arial" w:cs="Arial"/>
          <w:sz w:val="24"/>
          <w:szCs w:val="24"/>
        </w:rPr>
        <w:t>. - С. 80-83.</w:t>
      </w:r>
    </w:p>
    <w:p w:rsidR="00E06721" w:rsidRPr="00C9736E" w:rsidRDefault="00E06721" w:rsidP="00D73742">
      <w:pPr>
        <w:pStyle w:val="a8"/>
        <w:widowControl w:val="0"/>
        <w:autoSpaceDE w:val="0"/>
        <w:autoSpaceDN w:val="0"/>
        <w:adjustRightInd w:val="0"/>
        <w:spacing w:after="0"/>
        <w:ind w:left="0" w:right="-58" w:firstLine="709"/>
        <w:jc w:val="both"/>
        <w:rPr>
          <w:rFonts w:ascii="Arial" w:eastAsiaTheme="minorEastAsia" w:hAnsi="Arial" w:cs="Arial"/>
          <w:i/>
          <w:sz w:val="24"/>
          <w:szCs w:val="24"/>
        </w:rPr>
      </w:pPr>
      <w:r w:rsidRPr="00C9736E">
        <w:rPr>
          <w:rFonts w:ascii="Arial" w:eastAsiaTheme="minorEastAsia" w:hAnsi="Arial" w:cs="Arial"/>
          <w:i/>
          <w:sz w:val="24"/>
          <w:szCs w:val="24"/>
        </w:rPr>
        <w:t>С 8 по 11 августа 2018 года в Устьянском районе Архангельской области прошел IV Чемпионат России среди операторов харвестеров, форвардеров, гидроманипуляторов и   лесных погрузчиков "Лесоруб XXI века". Организаторы постарались на славу – праздник удался. Кипели нешуточные спортивные страсти, болельщики переживали за своих,   победители получили заслуженные награды... Предлагаем вам рассказ о людях, без  которых трудно представить этот чемпионат, – о судьях.</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Тамби, А.</w:t>
      </w:r>
      <w:r w:rsidRPr="00C9736E">
        <w:rPr>
          <w:rFonts w:ascii="Arial" w:eastAsia="Times New Roman" w:hAnsi="Arial" w:cs="Arial"/>
          <w:sz w:val="24"/>
          <w:szCs w:val="24"/>
          <w:lang w:eastAsia="ru-RU"/>
        </w:rPr>
        <w:t xml:space="preserve"> Устьянский ЛПК наращивает мощности / А. Тамби</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32-40.</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октябре 2011 года в Устьянском районе Архангельской области состоялось официальное открытие лесоперерабатывающего завода ООО «Устьянский лесопромышленный комплекс». Сегодня это одно из самых современных предприятий Северо-Западного региона России.</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Устьянский ЛПК запущен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xml:space="preserve">. - С. 90. </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В конце октября 2011 года в Устьянском районе Архангельской области было введено в строй ОАО «Устьянский лесопромышленный комплекс». По организации заготовка леса и производство пиломатериалов на этом предприятии с полным на то основанием могут считаться сегодня не только самыми современными в Архангельской области, но одними из лучших в России.</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Чабак, Е.</w:t>
      </w:r>
      <w:r w:rsidRPr="00C9736E">
        <w:rPr>
          <w:rFonts w:ascii="Arial" w:eastAsia="Times New Roman" w:hAnsi="Arial" w:cs="Arial"/>
          <w:sz w:val="24"/>
          <w:szCs w:val="24"/>
          <w:lang w:eastAsia="ru-RU"/>
        </w:rPr>
        <w:t xml:space="preserve"> Леса поморские / Е. Чабак</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56-58.</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     Лесные запасы Архангельской области, из которых более 80% приходится на хвойную древесину, отличаются высоким качеством. А структура заготовки древесины и ее переработки в регионе </w:t>
      </w:r>
      <w:r w:rsidRPr="00C9736E">
        <w:rPr>
          <w:rFonts w:ascii="Arial" w:eastAsia="Times New Roman" w:hAnsi="Arial" w:cs="Arial"/>
          <w:i/>
          <w:sz w:val="24"/>
          <w:szCs w:val="24"/>
          <w:lang w:eastAsia="ru-RU"/>
        </w:rPr>
        <w:lastRenderedPageBreak/>
        <w:t>сбалансирована лучше, чем в других регионах страны.</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Чабак, Е.</w:t>
      </w:r>
      <w:r w:rsidRPr="00C9736E">
        <w:rPr>
          <w:rFonts w:ascii="Arial" w:eastAsia="Times New Roman" w:hAnsi="Arial" w:cs="Arial"/>
          <w:sz w:val="24"/>
          <w:szCs w:val="24"/>
          <w:lang w:eastAsia="ru-RU"/>
        </w:rPr>
        <w:t xml:space="preserve"> ЛПК - основа промышленности Архангельской области / Е. Чабак</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62-67.</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Лес и его переработка играют важнейшую роль в жизни Архангельской области. Здесь сосредоточена четверть лесных запасов Северо-Запада России.</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Шумейко, Е.</w:t>
      </w:r>
      <w:r w:rsidRPr="00C9736E">
        <w:rPr>
          <w:rFonts w:ascii="Arial" w:eastAsia="Times New Roman" w:hAnsi="Arial" w:cs="Arial"/>
          <w:sz w:val="24"/>
          <w:szCs w:val="24"/>
          <w:lang w:eastAsia="ru-RU"/>
        </w:rPr>
        <w:t xml:space="preserve"> Леса - непреходящая ценность / Е. Шумейко</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168-169.</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Весной 2011 года в Архангельске состоялся Международный лесной форум, посвященный Международному году лесов.</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Ярошенко, А.</w:t>
      </w:r>
      <w:r w:rsidRPr="00C9736E">
        <w:rPr>
          <w:rFonts w:ascii="Arial" w:eastAsia="Times New Roman" w:hAnsi="Arial" w:cs="Arial"/>
          <w:sz w:val="24"/>
          <w:szCs w:val="24"/>
          <w:lang w:eastAsia="ru-RU"/>
        </w:rPr>
        <w:t xml:space="preserve"> Сохранить МЛТ Архангельской области / А. Ярошенко</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61-63.</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12 сентября 2014 года Генеральная ассамблея FSC рассмотрела предложения Greenpeace, поддержанные рядом других организаций, и приняла специальное решение по усилению мер, направленных на сохранение малонарушенных лесных территорий в рамках добровольной лесной сертификации. О реализации программы в Архангельской области.</w:t>
      </w:r>
    </w:p>
    <w:p w:rsidR="00F73A6B" w:rsidRDefault="00F73A6B" w:rsidP="00BF6E1E">
      <w:pPr>
        <w:tabs>
          <w:tab w:val="left" w:pos="-2340"/>
          <w:tab w:val="left" w:pos="720"/>
        </w:tabs>
        <w:spacing w:after="240"/>
        <w:jc w:val="center"/>
        <w:rPr>
          <w:rFonts w:ascii="Arial Black" w:eastAsia="Times New Roman" w:hAnsi="Arial Black" w:cs="Arial"/>
          <w:b/>
          <w:sz w:val="28"/>
          <w:szCs w:val="32"/>
          <w:lang w:eastAsia="ru-RU"/>
        </w:rPr>
      </w:pPr>
    </w:p>
    <w:p w:rsidR="003410BA" w:rsidRPr="00BF6E1E" w:rsidRDefault="003410BA" w:rsidP="00BF6E1E">
      <w:pPr>
        <w:tabs>
          <w:tab w:val="left" w:pos="-2340"/>
          <w:tab w:val="left" w:pos="720"/>
        </w:tabs>
        <w:spacing w:after="240"/>
        <w:jc w:val="center"/>
        <w:rPr>
          <w:rFonts w:ascii="Arial" w:eastAsia="Times New Roman" w:hAnsi="Arial" w:cs="Arial"/>
          <w:szCs w:val="24"/>
          <w:lang w:eastAsia="ru-RU"/>
        </w:rPr>
      </w:pPr>
      <w:r w:rsidRPr="00BF6E1E">
        <w:rPr>
          <w:rFonts w:ascii="Arial Black" w:eastAsia="Times New Roman" w:hAnsi="Arial Black" w:cs="Arial"/>
          <w:b/>
          <w:sz w:val="28"/>
          <w:szCs w:val="32"/>
          <w:lang w:eastAsia="ru-RU"/>
        </w:rPr>
        <w:t>Экономика лесопромышленного комплекса</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Бударина, Р.</w:t>
      </w:r>
      <w:r w:rsidRPr="00C9736E">
        <w:rPr>
          <w:rFonts w:ascii="Arial" w:eastAsia="Times New Roman" w:hAnsi="Arial" w:cs="Arial"/>
          <w:sz w:val="24"/>
          <w:szCs w:val="24"/>
          <w:lang w:eastAsia="ru-RU"/>
        </w:rPr>
        <w:t xml:space="preserve"> Кредит или лизинг - вот в чем вопрос : привлекательность лизинга и его подводные камни / Р. Бударина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36-38.</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Экономия на оборудовании ведет за собой потери в качестве. Технический прогресс, растущая конкуренция, постоянное появление на рынке новых технологий требуют перевооружения производства. При этом можно воспользоваться лизингом. </w:t>
      </w:r>
    </w:p>
    <w:p w:rsidR="005D7D28" w:rsidRPr="00C9736E" w:rsidRDefault="005D7D28"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Кислый, В.</w:t>
      </w:r>
      <w:r w:rsidRPr="00C9736E">
        <w:rPr>
          <w:rFonts w:ascii="Arial" w:hAnsi="Arial" w:cs="Arial"/>
          <w:sz w:val="24"/>
          <w:szCs w:val="24"/>
        </w:rPr>
        <w:t xml:space="preserve"> Отраслевая наука ЛПК : из прошлого в будущее / В. Кислый</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sz w:val="24"/>
          <w:szCs w:val="24"/>
        </w:rPr>
        <w:t>№</w:t>
      </w:r>
      <w:r w:rsidRPr="00C9736E">
        <w:rPr>
          <w:rFonts w:ascii="Arial" w:hAnsi="Arial" w:cs="Arial"/>
          <w:b/>
          <w:bCs/>
          <w:sz w:val="24"/>
          <w:szCs w:val="24"/>
        </w:rPr>
        <w:t xml:space="preserve"> 4</w:t>
      </w:r>
      <w:r w:rsidRPr="00C9736E">
        <w:rPr>
          <w:rFonts w:ascii="Arial" w:hAnsi="Arial" w:cs="Arial"/>
          <w:sz w:val="24"/>
          <w:szCs w:val="24"/>
        </w:rPr>
        <w:t xml:space="preserve">. - С. 150-153. </w:t>
      </w:r>
    </w:p>
    <w:p w:rsidR="005D7D28" w:rsidRPr="00C9736E" w:rsidRDefault="005D7D28" w:rsidP="00D73742">
      <w:pPr>
        <w:pStyle w:val="a8"/>
        <w:ind w:left="0" w:firstLine="709"/>
        <w:jc w:val="both"/>
        <w:rPr>
          <w:rFonts w:ascii="Arial" w:hAnsi="Arial" w:cs="Arial"/>
          <w:i/>
          <w:sz w:val="24"/>
          <w:szCs w:val="24"/>
        </w:rPr>
      </w:pPr>
      <w:r w:rsidRPr="00C9736E">
        <w:rPr>
          <w:rFonts w:ascii="Arial" w:hAnsi="Arial" w:cs="Arial"/>
          <w:i/>
          <w:sz w:val="24"/>
          <w:szCs w:val="24"/>
        </w:rPr>
        <w:t>Отраслевая, или, как часто говорят, прикладная, наука – связующее звено между академическими (фундаментальными) и университетскими исследованиями, разработками и инновациями для промышленного производства. Суть и задачи этой науки определяются текущими проблемами каждой отрасли промышленности.</w:t>
      </w:r>
    </w:p>
    <w:p w:rsidR="00EB3F75" w:rsidRPr="00C9736E" w:rsidRDefault="00EB3F75"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Мосягин, В.</w:t>
      </w:r>
      <w:r w:rsidRPr="00C9736E">
        <w:rPr>
          <w:rFonts w:ascii="Arial" w:eastAsiaTheme="minorEastAsia" w:hAnsi="Arial" w:cs="Arial"/>
          <w:sz w:val="24"/>
          <w:szCs w:val="24"/>
        </w:rPr>
        <w:t xml:space="preserve"> Организация заработной платы на предприятиях ЛПК / В. Мосягин. - Текст : непосредственный  // ЛесПромИнформ. - 2022. - </w:t>
      </w:r>
      <w:r w:rsidRPr="00C9736E">
        <w:rPr>
          <w:rFonts w:ascii="Arial" w:eastAsiaTheme="minorEastAsia" w:hAnsi="Arial" w:cs="Arial"/>
          <w:b/>
          <w:bCs/>
          <w:sz w:val="24"/>
          <w:szCs w:val="24"/>
        </w:rPr>
        <w:t>№ 3</w:t>
      </w:r>
      <w:r w:rsidRPr="00C9736E">
        <w:rPr>
          <w:rFonts w:ascii="Arial" w:eastAsiaTheme="minorEastAsia" w:hAnsi="Arial" w:cs="Arial"/>
          <w:sz w:val="24"/>
          <w:szCs w:val="24"/>
        </w:rPr>
        <w:t>. - С. 54-57.</w:t>
      </w:r>
    </w:p>
    <w:p w:rsidR="00EB3F75" w:rsidRPr="00C9736E" w:rsidRDefault="00EB3F7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lastRenderedPageBreak/>
        <w:t>Оплата труда работников осуществляется в форме заработной платы – материального вознаграждения, выраженного в деньгах. В статье рассмотрены различные системы оплаты труда.</w:t>
      </w:r>
    </w:p>
    <w:p w:rsidR="009E736F" w:rsidRPr="00C9736E" w:rsidRDefault="009E736F" w:rsidP="00D73742">
      <w:pPr>
        <w:pStyle w:val="a8"/>
        <w:widowControl w:val="0"/>
        <w:numPr>
          <w:ilvl w:val="0"/>
          <w:numId w:val="15"/>
        </w:numPr>
        <w:autoSpaceDE w:val="0"/>
        <w:autoSpaceDN w:val="0"/>
        <w:adjustRightInd w:val="0"/>
        <w:spacing w:after="0"/>
        <w:ind w:left="0" w:right="-58" w:firstLine="709"/>
        <w:jc w:val="both"/>
        <w:rPr>
          <w:rFonts w:ascii="Arial" w:hAnsi="Arial" w:cs="Arial"/>
          <w:sz w:val="24"/>
          <w:szCs w:val="24"/>
        </w:rPr>
      </w:pPr>
      <w:r w:rsidRPr="00C9736E">
        <w:rPr>
          <w:rFonts w:ascii="Arial" w:hAnsi="Arial" w:cs="Arial"/>
          <w:b/>
          <w:bCs/>
          <w:sz w:val="24"/>
          <w:szCs w:val="24"/>
        </w:rPr>
        <w:t>Мосягин, В.</w:t>
      </w:r>
      <w:r w:rsidRPr="00C9736E">
        <w:rPr>
          <w:rFonts w:ascii="Arial" w:hAnsi="Arial" w:cs="Arial"/>
          <w:sz w:val="24"/>
          <w:szCs w:val="24"/>
        </w:rPr>
        <w:t xml:space="preserve"> Организация труда на предприятиях ЛПК / В. Мосягин. - Текст : непосредственный  // ЛесПромИнформ. - 2022. - </w:t>
      </w:r>
      <w:r w:rsidRPr="00C9736E">
        <w:rPr>
          <w:rFonts w:ascii="Arial" w:hAnsi="Arial" w:cs="Arial"/>
          <w:b/>
          <w:bCs/>
          <w:sz w:val="24"/>
          <w:szCs w:val="24"/>
        </w:rPr>
        <w:t>№ 1</w:t>
      </w:r>
      <w:r w:rsidRPr="00C9736E">
        <w:rPr>
          <w:rFonts w:ascii="Arial" w:hAnsi="Arial" w:cs="Arial"/>
          <w:sz w:val="24"/>
          <w:szCs w:val="24"/>
        </w:rPr>
        <w:t>. - С. 58-63.</w:t>
      </w:r>
    </w:p>
    <w:p w:rsidR="009E736F" w:rsidRPr="00C9736E" w:rsidRDefault="009E736F" w:rsidP="00D73742">
      <w:pPr>
        <w:pStyle w:val="a8"/>
        <w:widowControl w:val="0"/>
        <w:autoSpaceDE w:val="0"/>
        <w:autoSpaceDN w:val="0"/>
        <w:adjustRightInd w:val="0"/>
        <w:spacing w:after="0"/>
        <w:ind w:left="0" w:right="100" w:firstLine="709"/>
        <w:jc w:val="both"/>
        <w:rPr>
          <w:rFonts w:ascii="Arial" w:hAnsi="Arial" w:cs="Arial"/>
          <w:i/>
          <w:sz w:val="24"/>
          <w:szCs w:val="24"/>
        </w:rPr>
      </w:pPr>
      <w:r w:rsidRPr="00C9736E">
        <w:rPr>
          <w:rFonts w:ascii="Arial" w:hAnsi="Arial" w:cs="Arial"/>
          <w:i/>
          <w:sz w:val="24"/>
          <w:szCs w:val="24"/>
        </w:rPr>
        <w:t>Организация труда является самой важной составной частью организации производства. И поэтому в действующих условиях хозяйствования интерес к организации труда должен не просто не ослабевать, а значительно повышаться.</w:t>
      </w:r>
    </w:p>
    <w:p w:rsidR="00B37BB9" w:rsidRPr="00B37BB9" w:rsidRDefault="00B37BB9" w:rsidP="00B37BB9">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B37BB9">
        <w:rPr>
          <w:rFonts w:ascii="Arial" w:hAnsi="Arial" w:cs="Arial"/>
          <w:b/>
          <w:bCs/>
          <w:sz w:val="24"/>
          <w:szCs w:val="24"/>
        </w:rPr>
        <w:t>Мосягин, В.</w:t>
      </w:r>
      <w:r w:rsidRPr="00B37BB9">
        <w:rPr>
          <w:rFonts w:ascii="Arial" w:hAnsi="Arial" w:cs="Arial"/>
          <w:sz w:val="24"/>
          <w:szCs w:val="24"/>
        </w:rPr>
        <w:t xml:space="preserve"> Роль научно-технического и экономического факторов в оздоровлении природной среды / В. Мосягин</w:t>
      </w:r>
      <w:r w:rsidRPr="00B37BB9">
        <w:rPr>
          <w:rFonts w:ascii="Arial" w:eastAsia="Times New Roman" w:hAnsi="Arial" w:cs="Arial"/>
          <w:bCs/>
          <w:sz w:val="24"/>
          <w:szCs w:val="24"/>
          <w:lang w:eastAsia="ru-RU"/>
        </w:rPr>
        <w:t>. – Текст : непосредственный</w:t>
      </w:r>
      <w:r w:rsidRPr="00B37BB9">
        <w:rPr>
          <w:rFonts w:ascii="Arial" w:hAnsi="Arial" w:cs="Arial"/>
          <w:sz w:val="24"/>
          <w:szCs w:val="24"/>
        </w:rPr>
        <w:t xml:space="preserve"> // ЛесПромИнформ. - 2023. - </w:t>
      </w:r>
      <w:r w:rsidRPr="00B37BB9">
        <w:rPr>
          <w:rFonts w:ascii="Arial" w:hAnsi="Arial" w:cs="Arial"/>
          <w:b/>
          <w:bCs/>
          <w:sz w:val="24"/>
          <w:szCs w:val="24"/>
        </w:rPr>
        <w:t>№ 1</w:t>
      </w:r>
      <w:r w:rsidRPr="00B37BB9">
        <w:rPr>
          <w:rFonts w:ascii="Arial" w:hAnsi="Arial" w:cs="Arial"/>
          <w:sz w:val="24"/>
          <w:szCs w:val="24"/>
        </w:rPr>
        <w:t>. - С. 36-39.</w:t>
      </w:r>
    </w:p>
    <w:p w:rsidR="00B37BB9" w:rsidRPr="00B37BB9" w:rsidRDefault="00B37BB9" w:rsidP="00B37BB9">
      <w:pPr>
        <w:pStyle w:val="a8"/>
        <w:widowControl w:val="0"/>
        <w:autoSpaceDE w:val="0"/>
        <w:autoSpaceDN w:val="0"/>
        <w:adjustRightInd w:val="0"/>
        <w:spacing w:after="0"/>
        <w:ind w:left="0" w:right="104" w:firstLine="709"/>
        <w:jc w:val="both"/>
        <w:rPr>
          <w:rFonts w:ascii="Arial" w:hAnsi="Arial" w:cs="Arial"/>
          <w:i/>
          <w:sz w:val="24"/>
          <w:szCs w:val="24"/>
        </w:rPr>
      </w:pPr>
      <w:r w:rsidRPr="00B37BB9">
        <w:rPr>
          <w:rFonts w:ascii="Arial" w:hAnsi="Arial" w:cs="Arial"/>
          <w:i/>
          <w:sz w:val="24"/>
          <w:szCs w:val="24"/>
        </w:rPr>
        <w:t>Вряд ли кто-то будет оспаривать заметные успехи лесопромышленного комплекса в экологизации. В деревообрабатывающей отрасли частично или полностью утилизируются древесные отходы. В целлюлозно-бумажной промышленности на большинстве предприятий функционируют сооружения биологической очистки отработанных стоков. В лесохимической индустрии реализована схема переработки отходов пиролизного, канифольного и переделочного производств. Вместе с тем справедливость требует признать, что экологизация ЛПК пока не соответствует современным требованиям экологической безопасности.</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Управление производством на предприятиях ЛПК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74-78.</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Предприятия ЛПК являются крупными потребителями энергии, в первую очередь тепла,  электрической энергии и воды. Надежное, бесперебойное обслуживание производства необходимыми энергоресурсами и их бережное использование – основная задача энергетического хозяйства предприятия.</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Управление производством на предприятиях ЛПК. Часть 2. Управление основным производством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40-45.</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Управление производственной деятельностью предприятия нацелено на принятие всесторонне обоснованных решений в сфере развития производства - как основного, так и вспомогательного. Настоящая статья посвящена вопросам управления основным производством на предприятиях лесопромышленного комплекса.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Управление производством на предприятиях ЛПК : вспомогательное производство. Ремонтное хозяйство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xml:space="preserve">. - С. 40-43. </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lastRenderedPageBreak/>
        <w:t>Современные предприятия ЛПК оснащены сложнейшим оборудованием, установками, аппаратами, механизмами, полуавтоматическими и автоматическим линиями, агрегатами, транспортными средствами. Для обеспечения работы основных производственных фондов на предприятиях ЛПК создается ремонтное хозяйство. Кроме того, в структуре крупных деревообрабатывающих предприятий, как правило, имеется инструментальное хозяйство, задача которого - обеспечение производства необходимыми инструментами и оснасткой.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Управление производством на предприятиях ЛПК : принципы, методы и функции управления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xml:space="preserve">. - С. 64-68. </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Управленческая деятельность - один из важнейших факторов функционирования и развития предприятий ЛПК. Особую значимость процессы управления приобретают в настоящее время в связи с возрастанием роли производственного предпринимательства, необходимостью интенсификации производства и эффективного ведения хозяйства в рыночных условиях. Успешное решение этих задач предъявляет высокие требования к специалистам управленческой сферы деятельности.</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Цены и ценообразование в ЛПК : анализ уровня, структуры и динамики цен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54-59.</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текущих условиях хозяйствования невозможно организовать эффективную работу без тщательного анализа цен, направленного на сокращение производственных, снабженческо-сбытовых и торговых издержек, увеличение прибыли, оптимизацию налогов и принятие всесторонне обоснованных управленческих решений.</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Цены и ценообразование в ЛПК : договорное ценообразование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58-62.</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Договорная цена - это цена товара, которая устанавливается по согласованию сторон в договоре (контракте). В качестве сторон выступают производитель продукции и ее потребитель (заказчик). Договорное ценообразование - это процесс обоснования договорной цены, который выступает основой для заключения контракта.</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Цены и ценообразование в ЛПК : параметрические методы расчета цен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46-49.</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Параметрический подход основан на экономико-математических способах определения уровня цены и параметрической оценке сравниваемых товаров. Он позволяет увязать затраты с ценностью товара.</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Цены и ценообразование в ЛПК : приоритетные </w:t>
      </w:r>
      <w:r w:rsidRPr="00C9736E">
        <w:rPr>
          <w:rFonts w:ascii="Arial" w:eastAsia="Times New Roman" w:hAnsi="Arial" w:cs="Arial"/>
          <w:sz w:val="24"/>
          <w:szCs w:val="24"/>
          <w:lang w:eastAsia="ru-RU"/>
        </w:rPr>
        <w:lastRenderedPageBreak/>
        <w:t>направления совершенствования ценообразования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22-33.</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На продукцию ЛПК, как и на продукцию других отраслей, влияют одни и те же ценообразующие факторы. Ценообразованию в лесопромышленном комплексе присущи определенная сложность и специфика: оценка леса, климатические условия, лесные подати, комплексное использование древесины, оценка вторичных ресурсов и многое другое.</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Цены и ценообразование в ЛПК : рекомендации по страхованию договорных цен и договоров купли-продажи / В. Мосягин, Д.  Михайлов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32-36.</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Договор купли-продажи - это соглашение, в котором одна сторона (продавец, поставщик) обязуется передать в собственность товар другой стороне - покупателю, а тот, в свою очередь, обязуется принять этот товар и уплатить за него определенную денежную сумму (цену).</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Цены и ценообразование в ЛПК : формирование цен в рыночных условиях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34-40.</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настоящей статье будут рассмотрены основные подходы к формированию цен в рыночных условиях.</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Цены и ценообразование в ЛПК : цена и конкурентоспособность лесопродукции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26-30.</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Повышение конкурентоспособности продукции ЛПК занимает особое место среди проблем отрасли. И это естественно, поскольку конкурентоспособность в современных условиях представляется основой прогресса в науке и технике, производстве и управлении как на микроуровне, так и в глобальном масштабе.</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Мосягин, В.</w:t>
      </w:r>
      <w:r w:rsidRPr="00C9736E">
        <w:rPr>
          <w:rFonts w:ascii="Arial" w:eastAsia="Times New Roman" w:hAnsi="Arial" w:cs="Arial"/>
          <w:sz w:val="24"/>
          <w:szCs w:val="24"/>
          <w:lang w:eastAsia="ru-RU"/>
        </w:rPr>
        <w:t xml:space="preserve"> Цены и ценообразование в ЛПК : ценообразование на вторичные ресурсы ЛПК / В. Мосягин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36-41.</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Вторичные ресурсы - это часть ресурсов, сохранивших после первоначального использования определенные полезные свойства для повторного применения. В процессе производства товара неизбежно образуются остатки сырья и материалов или возникают продукты, не являющиеся целью производственного процесса. Эти продукты после дополнительной переработки или без таковой могут быть использованы с пользой.</w:t>
      </w:r>
    </w:p>
    <w:p w:rsidR="00EB3F75" w:rsidRPr="00C9736E" w:rsidRDefault="00EB3F75"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Мосягин, В.</w:t>
      </w:r>
      <w:r w:rsidRPr="00C9736E">
        <w:rPr>
          <w:rFonts w:ascii="Arial" w:eastAsiaTheme="minorEastAsia" w:hAnsi="Arial" w:cs="Arial"/>
          <w:sz w:val="24"/>
          <w:szCs w:val="24"/>
        </w:rPr>
        <w:t xml:space="preserve"> Экономические проблемы экологизации лесопромышленного комплекса / В. Мосягин. - Текст : непосредственный // ЛесПромИнформ. - 2022. - </w:t>
      </w:r>
      <w:r w:rsidRPr="00C9736E">
        <w:rPr>
          <w:rFonts w:ascii="Arial" w:eastAsiaTheme="minorEastAsia" w:hAnsi="Arial" w:cs="Arial"/>
          <w:b/>
          <w:bCs/>
          <w:sz w:val="24"/>
          <w:szCs w:val="24"/>
        </w:rPr>
        <w:t>№ 8</w:t>
      </w:r>
      <w:r w:rsidRPr="00C9736E">
        <w:rPr>
          <w:rFonts w:ascii="Arial" w:eastAsiaTheme="minorEastAsia" w:hAnsi="Arial" w:cs="Arial"/>
          <w:sz w:val="24"/>
          <w:szCs w:val="24"/>
        </w:rPr>
        <w:t>. - С. 58-63.</w:t>
      </w:r>
    </w:p>
    <w:p w:rsidR="00EB3F75" w:rsidRPr="00C9736E" w:rsidRDefault="00EB3F7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 xml:space="preserve">Охрана окружающей природной среды сегодня одна из наиболее </w:t>
      </w:r>
      <w:r w:rsidRPr="00C9736E">
        <w:rPr>
          <w:rFonts w:ascii="Arial" w:eastAsiaTheme="minorEastAsia" w:hAnsi="Arial" w:cs="Arial"/>
          <w:i/>
          <w:sz w:val="24"/>
          <w:szCs w:val="24"/>
        </w:rPr>
        <w:lastRenderedPageBreak/>
        <w:t>актуальных проблем. Почти для всех стран она имеет приоритетное значение. Справедливость требует признать, что долгое время источники загрязнения окружающей среды не оказывали заметного влияния на экологию, а вовлечение в производство природных процессов выступало даже одним из факторов его экономического роста и развития производительных сил.</w:t>
      </w:r>
    </w:p>
    <w:p w:rsidR="00B37BB9" w:rsidRPr="00B37BB9" w:rsidRDefault="00B37BB9" w:rsidP="00B37BB9">
      <w:pPr>
        <w:pStyle w:val="a8"/>
        <w:widowControl w:val="0"/>
        <w:numPr>
          <w:ilvl w:val="0"/>
          <w:numId w:val="15"/>
        </w:numPr>
        <w:autoSpaceDE w:val="0"/>
        <w:autoSpaceDN w:val="0"/>
        <w:adjustRightInd w:val="0"/>
        <w:spacing w:after="0"/>
        <w:ind w:left="0" w:right="-38" w:firstLine="709"/>
        <w:jc w:val="both"/>
        <w:rPr>
          <w:rFonts w:ascii="Arial" w:hAnsi="Arial" w:cs="Arial"/>
          <w:sz w:val="24"/>
          <w:szCs w:val="24"/>
        </w:rPr>
      </w:pPr>
      <w:r w:rsidRPr="00B37BB9">
        <w:rPr>
          <w:rFonts w:ascii="Arial" w:hAnsi="Arial" w:cs="Arial"/>
          <w:b/>
          <w:bCs/>
          <w:sz w:val="24"/>
          <w:szCs w:val="24"/>
        </w:rPr>
        <w:t>Мосягин, В.</w:t>
      </w:r>
      <w:r w:rsidRPr="00B37BB9">
        <w:rPr>
          <w:rFonts w:ascii="Arial" w:hAnsi="Arial" w:cs="Arial"/>
          <w:sz w:val="24"/>
          <w:szCs w:val="24"/>
        </w:rPr>
        <w:t xml:space="preserve"> Экономический ущерб от загрязнения природной среды и методы его определения / В. Мосягин</w:t>
      </w:r>
      <w:r w:rsidRPr="00B37BB9">
        <w:rPr>
          <w:rFonts w:ascii="Arial" w:eastAsia="Times New Roman" w:hAnsi="Arial" w:cs="Arial"/>
          <w:bCs/>
          <w:sz w:val="24"/>
          <w:szCs w:val="24"/>
          <w:lang w:eastAsia="ru-RU"/>
        </w:rPr>
        <w:t>. – Текст : непосредственный</w:t>
      </w:r>
      <w:r w:rsidRPr="00B37BB9">
        <w:rPr>
          <w:rFonts w:ascii="Arial" w:hAnsi="Arial" w:cs="Arial"/>
          <w:sz w:val="24"/>
          <w:szCs w:val="24"/>
        </w:rPr>
        <w:t xml:space="preserve"> // ЛесПромИнформ. - 2023. - </w:t>
      </w:r>
      <w:r w:rsidRPr="00B37BB9">
        <w:rPr>
          <w:rFonts w:ascii="Arial" w:hAnsi="Arial" w:cs="Arial"/>
          <w:b/>
          <w:bCs/>
          <w:sz w:val="24"/>
          <w:szCs w:val="24"/>
        </w:rPr>
        <w:t>№ 2</w:t>
      </w:r>
      <w:r w:rsidRPr="00B37BB9">
        <w:rPr>
          <w:rFonts w:ascii="Arial" w:hAnsi="Arial" w:cs="Arial"/>
          <w:sz w:val="24"/>
          <w:szCs w:val="24"/>
        </w:rPr>
        <w:t xml:space="preserve">. - С. 48-51. </w:t>
      </w:r>
    </w:p>
    <w:p w:rsidR="00B37BB9" w:rsidRPr="00B37BB9" w:rsidRDefault="00B37BB9" w:rsidP="00B37BB9">
      <w:pPr>
        <w:pStyle w:val="a8"/>
        <w:widowControl w:val="0"/>
        <w:autoSpaceDE w:val="0"/>
        <w:autoSpaceDN w:val="0"/>
        <w:adjustRightInd w:val="0"/>
        <w:spacing w:after="0"/>
        <w:ind w:left="0" w:right="-38" w:firstLine="709"/>
        <w:jc w:val="both"/>
        <w:rPr>
          <w:rFonts w:ascii="Arial" w:hAnsi="Arial" w:cs="Arial"/>
          <w:i/>
          <w:sz w:val="24"/>
          <w:szCs w:val="24"/>
        </w:rPr>
      </w:pPr>
      <w:r w:rsidRPr="00B37BB9">
        <w:rPr>
          <w:rFonts w:ascii="Arial" w:hAnsi="Arial" w:cs="Arial"/>
          <w:i/>
          <w:sz w:val="24"/>
          <w:szCs w:val="24"/>
        </w:rPr>
        <w:t>В общем виде под ущербом понимаются всевозможные потери, возникающие в результате какого-либо события или явления. Если потери возникли вследствие негативного воздействия на природную среду, принято говорить об ущербе природной среде.</w:t>
      </w:r>
    </w:p>
    <w:p w:rsidR="001A6A42" w:rsidRPr="00C9736E" w:rsidRDefault="001A6A42" w:rsidP="00D73742">
      <w:pPr>
        <w:pStyle w:val="a8"/>
        <w:widowControl w:val="0"/>
        <w:numPr>
          <w:ilvl w:val="0"/>
          <w:numId w:val="15"/>
        </w:numPr>
        <w:autoSpaceDE w:val="0"/>
        <w:autoSpaceDN w:val="0"/>
        <w:adjustRightInd w:val="0"/>
        <w:spacing w:after="0"/>
        <w:ind w:left="0" w:right="-58" w:firstLine="709"/>
        <w:jc w:val="both"/>
        <w:rPr>
          <w:rFonts w:ascii="Arial" w:hAnsi="Arial" w:cs="Arial"/>
          <w:sz w:val="24"/>
          <w:szCs w:val="24"/>
        </w:rPr>
      </w:pPr>
      <w:r w:rsidRPr="00C9736E">
        <w:rPr>
          <w:rFonts w:ascii="Arial" w:hAnsi="Arial" w:cs="Arial"/>
          <w:b/>
          <w:bCs/>
          <w:sz w:val="24"/>
          <w:szCs w:val="24"/>
        </w:rPr>
        <w:t>О практиках ответственного</w:t>
      </w:r>
      <w:r w:rsidRPr="00C9736E">
        <w:rPr>
          <w:rFonts w:ascii="Arial" w:hAnsi="Arial" w:cs="Arial"/>
          <w:sz w:val="24"/>
          <w:szCs w:val="24"/>
        </w:rPr>
        <w:t xml:space="preserve"> лесоуправления на примере российских компаний</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8</w:t>
      </w:r>
      <w:r w:rsidRPr="00C9736E">
        <w:rPr>
          <w:rFonts w:ascii="Arial" w:hAnsi="Arial" w:cs="Arial"/>
          <w:sz w:val="24"/>
          <w:szCs w:val="24"/>
        </w:rPr>
        <w:t>. - С. 62-65.</w:t>
      </w:r>
    </w:p>
    <w:p w:rsidR="001A6A42" w:rsidRPr="00C9736E" w:rsidRDefault="001A6A42" w:rsidP="00D73742">
      <w:pPr>
        <w:pStyle w:val="a8"/>
        <w:widowControl w:val="0"/>
        <w:autoSpaceDE w:val="0"/>
        <w:autoSpaceDN w:val="0"/>
        <w:adjustRightInd w:val="0"/>
        <w:spacing w:after="0"/>
        <w:ind w:left="0" w:right="-58" w:firstLine="709"/>
        <w:jc w:val="both"/>
        <w:rPr>
          <w:rFonts w:ascii="Arial" w:hAnsi="Arial" w:cs="Arial"/>
          <w:i/>
          <w:sz w:val="24"/>
          <w:szCs w:val="24"/>
        </w:rPr>
      </w:pPr>
      <w:r w:rsidRPr="00C9736E">
        <w:rPr>
          <w:rFonts w:ascii="Arial" w:hAnsi="Arial" w:cs="Arial"/>
          <w:i/>
          <w:sz w:val="24"/>
          <w:szCs w:val="24"/>
        </w:rPr>
        <w:t>WWF России с участием FSC уже начал проект по созданию онлайн-базы данных практик ответственного лесопользования. В качестве основной пользовательской аудитории рассматриваются компании-лесозаготовители, в частности держатели сертификатов FSC, а также органы управления лесами, заинтересованные стороны и др.</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Тамби, А.</w:t>
      </w:r>
      <w:r w:rsidRPr="00C9736E">
        <w:rPr>
          <w:rFonts w:ascii="Arial" w:eastAsia="Times New Roman" w:hAnsi="Arial" w:cs="Arial"/>
          <w:sz w:val="24"/>
          <w:szCs w:val="24"/>
          <w:lang w:eastAsia="ru-RU"/>
        </w:rPr>
        <w:t xml:space="preserve"> Лесопиление в России: рынки сбыта и перспективы развития / А. Тамби</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90-94.</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рамках Международной специализированной выставки «Лесдревмаш-2012», которая состоялась в Москве 22-26 октября 2012 года, журнал «ЛесПромИнформ» при поддержке ЦВК «Экспоцентр» организовал конференцию «Лесопиление в России: рынки сбыта и перспективы развития. Эффективность лесопильного производства».</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Шальнев, А.</w:t>
      </w:r>
      <w:r w:rsidRPr="00C9736E">
        <w:rPr>
          <w:rFonts w:ascii="Arial" w:eastAsia="Times New Roman" w:hAnsi="Arial" w:cs="Arial"/>
          <w:sz w:val="24"/>
          <w:szCs w:val="24"/>
          <w:lang w:eastAsia="ru-RU"/>
        </w:rPr>
        <w:t xml:space="preserve"> Предварительные итоги работы ЛПК России в 2015 году / А. Шальнев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22-27.</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Для того чтобы дать комплексную оценку состоянию ЛПК России, автор статьи рассмотрел динамику его основных показателей как в целом, так и по федеральным округам.</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Шепотило, М.</w:t>
      </w:r>
      <w:r w:rsidRPr="00C9736E">
        <w:rPr>
          <w:rFonts w:ascii="Arial" w:eastAsia="Times New Roman" w:hAnsi="Arial" w:cs="Arial"/>
          <w:sz w:val="24"/>
          <w:szCs w:val="24"/>
          <w:lang w:eastAsia="ru-RU"/>
        </w:rPr>
        <w:t xml:space="preserve"> Ренессанс деревянных мостов : как деревянному мостостроению в России выйти из кризиса? / М.  Шепотило</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26-28.</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России, несмотря на огромные запасы древесины, деревянное мостостроение находится в глубоком кризисе.</w:t>
      </w:r>
    </w:p>
    <w:p w:rsidR="003410BA" w:rsidRPr="00C9736E" w:rsidRDefault="003410BA" w:rsidP="00D73742">
      <w:pPr>
        <w:tabs>
          <w:tab w:val="left" w:pos="-2340"/>
          <w:tab w:val="left" w:pos="720"/>
        </w:tabs>
        <w:spacing w:after="0"/>
        <w:ind w:firstLine="709"/>
        <w:jc w:val="center"/>
        <w:rPr>
          <w:rFonts w:ascii="Arial" w:eastAsia="Times New Roman" w:hAnsi="Arial" w:cs="Arial"/>
          <w:b/>
          <w:sz w:val="24"/>
          <w:szCs w:val="24"/>
          <w:lang w:eastAsia="ru-RU"/>
        </w:rPr>
      </w:pPr>
    </w:p>
    <w:p w:rsidR="0064526B" w:rsidRDefault="0064526B" w:rsidP="00BF6E1E">
      <w:pPr>
        <w:tabs>
          <w:tab w:val="left" w:pos="-2340"/>
          <w:tab w:val="left" w:pos="720"/>
        </w:tabs>
        <w:spacing w:after="240"/>
        <w:jc w:val="center"/>
        <w:rPr>
          <w:rFonts w:ascii="Arial Black" w:eastAsia="Times New Roman" w:hAnsi="Arial Black" w:cs="Arial"/>
          <w:b/>
          <w:sz w:val="28"/>
          <w:szCs w:val="32"/>
          <w:lang w:eastAsia="ru-RU"/>
        </w:rPr>
      </w:pPr>
    </w:p>
    <w:p w:rsidR="003410BA" w:rsidRPr="00BF6E1E" w:rsidRDefault="003410BA" w:rsidP="00BF6E1E">
      <w:pPr>
        <w:tabs>
          <w:tab w:val="left" w:pos="-2340"/>
          <w:tab w:val="left" w:pos="720"/>
        </w:tabs>
        <w:spacing w:after="240"/>
        <w:jc w:val="center"/>
        <w:rPr>
          <w:rFonts w:ascii="Arial" w:eastAsia="Times New Roman" w:hAnsi="Arial" w:cs="Arial"/>
          <w:b/>
          <w:szCs w:val="24"/>
          <w:lang w:eastAsia="ru-RU"/>
        </w:rPr>
      </w:pPr>
      <w:r w:rsidRPr="00BF6E1E">
        <w:rPr>
          <w:rFonts w:ascii="Arial Black" w:eastAsia="Times New Roman" w:hAnsi="Arial Black" w:cs="Arial"/>
          <w:b/>
          <w:sz w:val="28"/>
          <w:szCs w:val="32"/>
          <w:lang w:eastAsia="ru-RU"/>
        </w:rPr>
        <w:lastRenderedPageBreak/>
        <w:t>Лесное хозяйство</w:t>
      </w:r>
    </w:p>
    <w:p w:rsidR="009E736F" w:rsidRPr="00C9736E" w:rsidRDefault="009E736F"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Алексеева, М.</w:t>
      </w:r>
      <w:r w:rsidRPr="00C9736E">
        <w:rPr>
          <w:rFonts w:ascii="Arial" w:eastAsiaTheme="minorEastAsia" w:hAnsi="Arial" w:cs="Arial"/>
          <w:sz w:val="24"/>
          <w:szCs w:val="24"/>
        </w:rPr>
        <w:t xml:space="preserve"> Угроза грозы : леса горят по вине погоды и человеческого фактора / М. Алексеева. - Текст : непосредственный  // ЛесПромИнформ. - 2022. - </w:t>
      </w:r>
      <w:r w:rsidRPr="00C9736E">
        <w:rPr>
          <w:rFonts w:ascii="Arial" w:eastAsiaTheme="minorEastAsia" w:hAnsi="Arial" w:cs="Arial"/>
          <w:b/>
          <w:bCs/>
          <w:sz w:val="24"/>
          <w:szCs w:val="24"/>
        </w:rPr>
        <w:t>№ 4</w:t>
      </w:r>
      <w:r w:rsidRPr="00C9736E">
        <w:rPr>
          <w:rFonts w:ascii="Arial" w:eastAsiaTheme="minorEastAsia" w:hAnsi="Arial" w:cs="Arial"/>
          <w:sz w:val="24"/>
          <w:szCs w:val="24"/>
        </w:rPr>
        <w:t xml:space="preserve">. - С. 34-35. </w:t>
      </w:r>
    </w:p>
    <w:p w:rsidR="009E736F" w:rsidRPr="00C9736E" w:rsidRDefault="009E736F"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С начала пожароопасного сезона обстановка в лесах Архангельской области остается стабильной. Сотрудники регионального Единого лесопожарного центра даже оказывают помощь коллегам.</w:t>
      </w:r>
    </w:p>
    <w:p w:rsidR="009E736F" w:rsidRPr="00C9736E" w:rsidRDefault="009E736F"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Алексеева, М.</w:t>
      </w:r>
      <w:r w:rsidRPr="00C9736E">
        <w:rPr>
          <w:rFonts w:ascii="Arial" w:eastAsiaTheme="minorEastAsia" w:hAnsi="Arial" w:cs="Arial"/>
          <w:sz w:val="24"/>
          <w:szCs w:val="24"/>
        </w:rPr>
        <w:t xml:space="preserve"> Чьи в лесу шишки : семена для питомников закупают у населения / М. Алексеева. - Текст : непосредственный  // ЛесПромИнформ. - 2022. - </w:t>
      </w:r>
      <w:r w:rsidRPr="00C9736E">
        <w:rPr>
          <w:rFonts w:ascii="Arial" w:eastAsiaTheme="minorEastAsia" w:hAnsi="Arial" w:cs="Arial"/>
          <w:b/>
          <w:bCs/>
          <w:sz w:val="24"/>
          <w:szCs w:val="24"/>
        </w:rPr>
        <w:t>№ 4</w:t>
      </w:r>
      <w:r w:rsidRPr="00C9736E">
        <w:rPr>
          <w:rFonts w:ascii="Arial" w:eastAsiaTheme="minorEastAsia" w:hAnsi="Arial" w:cs="Arial"/>
          <w:sz w:val="24"/>
          <w:szCs w:val="24"/>
        </w:rPr>
        <w:t>. - С. 35-36.</w:t>
      </w:r>
    </w:p>
    <w:p w:rsidR="009E736F" w:rsidRPr="00C9736E" w:rsidRDefault="009E736F"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Статья об искусственном лесовосстановлении в Архангельской области.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Возраст рубки и</w:t>
      </w:r>
      <w:r w:rsidRPr="00C9736E">
        <w:rPr>
          <w:rFonts w:ascii="Arial" w:eastAsia="Times New Roman" w:hAnsi="Arial" w:cs="Arial"/>
          <w:sz w:val="24"/>
          <w:szCs w:val="24"/>
          <w:lang w:eastAsia="ru-RU"/>
        </w:rPr>
        <w:t xml:space="preserve"> объем неистощительного пользования лесом / А. Марковский, В. Голубев, А. Зародов, А. Коросов, А. Родионов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48-53.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предлагаются вниманию результаты авторской оценки возможных объемов неистощительного пользования лесом на период до 100 лет при разных вариантах возрастов рубки для арендных участков предприятий, ведущих глубокую переработку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Вяльккю, Э.</w:t>
      </w:r>
      <w:r w:rsidRPr="00C9736E">
        <w:rPr>
          <w:rFonts w:ascii="Arial" w:eastAsia="Times New Roman" w:hAnsi="Arial" w:cs="Arial"/>
          <w:sz w:val="24"/>
          <w:szCs w:val="24"/>
          <w:lang w:eastAsia="ru-RU"/>
        </w:rPr>
        <w:t xml:space="preserve"> Правила лесоводства в России и Финляндии : история и современность / Э. Вяльккю, Т. Лейнонен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66-70.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Финляндия и Россия вели общую историю лесопользования до начала XX века. Проведение параллелей между лесоводственными нормативными базами и опытом двух стран полезно и интересно с точки зрения эффективности лесопользования и экологии.</w:t>
      </w:r>
    </w:p>
    <w:p w:rsidR="009E736F" w:rsidRPr="00C9736E" w:rsidRDefault="009E736F"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Голубев, В.</w:t>
      </w:r>
      <w:r w:rsidRPr="00C9736E">
        <w:rPr>
          <w:rFonts w:ascii="Arial" w:eastAsiaTheme="minorEastAsia" w:hAnsi="Arial" w:cs="Arial"/>
          <w:sz w:val="24"/>
          <w:szCs w:val="24"/>
        </w:rPr>
        <w:t xml:space="preserve"> Нужно ли бороться с природой, или Когда цель не оправдывает средства / В. Голубев. - Текст : непосредственный // ЛесПромИнформ. - 2022. - </w:t>
      </w:r>
      <w:r w:rsidRPr="00C9736E">
        <w:rPr>
          <w:rFonts w:ascii="Arial" w:eastAsiaTheme="minorEastAsia" w:hAnsi="Arial" w:cs="Arial"/>
          <w:b/>
          <w:bCs/>
          <w:sz w:val="24"/>
          <w:szCs w:val="24"/>
        </w:rPr>
        <w:t>№ 8</w:t>
      </w:r>
      <w:r w:rsidRPr="00C9736E">
        <w:rPr>
          <w:rFonts w:ascii="Arial" w:eastAsiaTheme="minorEastAsia" w:hAnsi="Arial" w:cs="Arial"/>
          <w:sz w:val="24"/>
          <w:szCs w:val="24"/>
        </w:rPr>
        <w:t xml:space="preserve">. - С. 64-67. </w:t>
      </w:r>
    </w:p>
    <w:p w:rsidR="009E736F" w:rsidRPr="00C9736E" w:rsidRDefault="009E736F"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Предлагаемая вниманию читателей статья есть результат аналитического обзора публикаций, выступлений и мнений профессионалов отрасли на основе опыта автора. Давние традиции таежного лесоводства, развивавшегося на северо-западе России, требуют применения накопленных знаний и осмысления для выработки научно обоснованных позиций в решении проблемы ведения лесного хозяйства и поддержания экономики, ориентированной на лес.</w:t>
      </w:r>
    </w:p>
    <w:p w:rsidR="000E419F" w:rsidRPr="00C9736E" w:rsidRDefault="000E419F"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Григорьева, О.</w:t>
      </w:r>
      <w:r w:rsidRPr="00C9736E">
        <w:rPr>
          <w:rFonts w:ascii="Arial" w:hAnsi="Arial" w:cs="Arial"/>
          <w:sz w:val="24"/>
          <w:szCs w:val="24"/>
        </w:rPr>
        <w:t xml:space="preserve"> Правила лесовосстановления 2019 года : комментарии специалистов / О. Григорьева, И. Григорьев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7</w:t>
      </w:r>
      <w:r w:rsidRPr="00C9736E">
        <w:rPr>
          <w:rFonts w:ascii="Arial" w:hAnsi="Arial" w:cs="Arial"/>
          <w:sz w:val="24"/>
          <w:szCs w:val="24"/>
        </w:rPr>
        <w:t xml:space="preserve">. - С. 58-61. </w:t>
      </w:r>
    </w:p>
    <w:p w:rsidR="000E419F" w:rsidRPr="00C9736E" w:rsidRDefault="000E419F" w:rsidP="00D73742">
      <w:pPr>
        <w:pStyle w:val="a8"/>
        <w:ind w:left="0" w:firstLine="709"/>
        <w:jc w:val="both"/>
        <w:rPr>
          <w:rFonts w:ascii="Arial" w:hAnsi="Arial" w:cs="Arial"/>
          <w:i/>
          <w:sz w:val="24"/>
          <w:szCs w:val="24"/>
        </w:rPr>
      </w:pPr>
      <w:r w:rsidRPr="00C9736E">
        <w:rPr>
          <w:rFonts w:ascii="Arial" w:hAnsi="Arial" w:cs="Arial"/>
          <w:i/>
          <w:sz w:val="24"/>
          <w:szCs w:val="24"/>
        </w:rPr>
        <w:lastRenderedPageBreak/>
        <w:t>Во второй половине мая 2019 года был опубликован Приказ Министерства природных ресурсов и экологии Российской Федерации (Минприроды России) от 25.03.2019 г. №188,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 зарегистрированный Министерством юстиции РФ 14 мая 2019 года.</w:t>
      </w:r>
    </w:p>
    <w:p w:rsidR="00E23143" w:rsidRPr="00C9736E" w:rsidRDefault="00E23143" w:rsidP="00D73742">
      <w:pPr>
        <w:pStyle w:val="a8"/>
        <w:widowControl w:val="0"/>
        <w:numPr>
          <w:ilvl w:val="0"/>
          <w:numId w:val="15"/>
        </w:numPr>
        <w:autoSpaceDE w:val="0"/>
        <w:autoSpaceDN w:val="0"/>
        <w:adjustRightInd w:val="0"/>
        <w:spacing w:after="0"/>
        <w:ind w:left="0" w:right="800" w:firstLine="709"/>
        <w:jc w:val="both"/>
        <w:rPr>
          <w:rFonts w:ascii="Arial" w:hAnsi="Arial" w:cs="Arial"/>
          <w:sz w:val="24"/>
          <w:szCs w:val="24"/>
        </w:rPr>
      </w:pPr>
      <w:r w:rsidRPr="00C9736E">
        <w:rPr>
          <w:rFonts w:ascii="Arial" w:hAnsi="Arial" w:cs="Arial"/>
          <w:b/>
          <w:bCs/>
          <w:sz w:val="24"/>
          <w:szCs w:val="24"/>
        </w:rPr>
        <w:t>Григорьева, О.</w:t>
      </w:r>
      <w:r w:rsidRPr="00C9736E">
        <w:rPr>
          <w:rFonts w:ascii="Arial" w:hAnsi="Arial" w:cs="Arial"/>
          <w:sz w:val="24"/>
          <w:szCs w:val="24"/>
        </w:rPr>
        <w:t xml:space="preserve"> Санитарно-оздоровительные мероприятия в лесах / О. Григорьева</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6</w:t>
      </w:r>
      <w:r w:rsidRPr="00C9736E">
        <w:rPr>
          <w:rFonts w:ascii="Arial" w:hAnsi="Arial" w:cs="Arial"/>
          <w:sz w:val="24"/>
          <w:szCs w:val="24"/>
        </w:rPr>
        <w:t>. - С. 54-57.</w:t>
      </w:r>
    </w:p>
    <w:p w:rsidR="00E23143" w:rsidRPr="00C9736E" w:rsidRDefault="00E23143"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Правила санитарной безопасности в лесах регламентируют требования и меры по обеспечению санитарной безопасности.</w:t>
      </w:r>
    </w:p>
    <w:p w:rsidR="000E419F" w:rsidRPr="00C9736E" w:rsidRDefault="000E419F"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 xml:space="preserve">Григорьева, </w:t>
      </w:r>
      <w:r w:rsidR="00CE3447">
        <w:rPr>
          <w:rFonts w:ascii="Arial" w:hAnsi="Arial" w:cs="Arial"/>
          <w:b/>
          <w:bCs/>
          <w:sz w:val="24"/>
          <w:szCs w:val="24"/>
        </w:rPr>
        <w:t>О</w:t>
      </w:r>
      <w:r w:rsidRPr="00C9736E">
        <w:rPr>
          <w:rFonts w:ascii="Arial" w:hAnsi="Arial" w:cs="Arial"/>
          <w:b/>
          <w:bCs/>
          <w:sz w:val="24"/>
          <w:szCs w:val="24"/>
        </w:rPr>
        <w:t>.</w:t>
      </w:r>
      <w:r w:rsidRPr="00C9736E">
        <w:rPr>
          <w:rFonts w:ascii="Arial" w:hAnsi="Arial" w:cs="Arial"/>
          <w:sz w:val="24"/>
          <w:szCs w:val="24"/>
        </w:rPr>
        <w:t xml:space="preserve"> Рубки ухода за лесом в России : проблемы и перспективы / </w:t>
      </w:r>
      <w:r w:rsidR="00CE3447">
        <w:rPr>
          <w:rFonts w:ascii="Arial" w:hAnsi="Arial" w:cs="Arial"/>
          <w:sz w:val="24"/>
          <w:szCs w:val="24"/>
        </w:rPr>
        <w:t>О</w:t>
      </w:r>
      <w:r w:rsidRPr="00C9736E">
        <w:rPr>
          <w:rFonts w:ascii="Arial" w:hAnsi="Arial" w:cs="Arial"/>
          <w:sz w:val="24"/>
          <w:szCs w:val="24"/>
        </w:rPr>
        <w:t>. Григорьева, И. Григорьев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8</w:t>
      </w:r>
      <w:r w:rsidRPr="00C9736E">
        <w:rPr>
          <w:rFonts w:ascii="Arial" w:hAnsi="Arial" w:cs="Arial"/>
          <w:sz w:val="24"/>
          <w:szCs w:val="24"/>
        </w:rPr>
        <w:t xml:space="preserve">. - С. 70-72. </w:t>
      </w:r>
    </w:p>
    <w:p w:rsidR="000E419F" w:rsidRPr="00C9736E" w:rsidRDefault="000E419F" w:rsidP="00D73742">
      <w:pPr>
        <w:pStyle w:val="a8"/>
        <w:ind w:left="0" w:firstLine="709"/>
        <w:jc w:val="both"/>
        <w:rPr>
          <w:rFonts w:ascii="Arial" w:hAnsi="Arial" w:cs="Arial"/>
          <w:i/>
          <w:sz w:val="24"/>
          <w:szCs w:val="24"/>
        </w:rPr>
      </w:pPr>
      <w:r w:rsidRPr="00C9736E">
        <w:rPr>
          <w:rFonts w:ascii="Arial" w:hAnsi="Arial" w:cs="Arial"/>
          <w:i/>
          <w:sz w:val="24"/>
          <w:szCs w:val="24"/>
        </w:rPr>
        <w:t>Статья посвящена истории проведения рубок ухода, их развитию и перспективам.</w:t>
      </w:r>
    </w:p>
    <w:p w:rsidR="00A440F6" w:rsidRPr="00A440F6" w:rsidRDefault="00A440F6" w:rsidP="00A440F6">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A440F6">
        <w:rPr>
          <w:rFonts w:ascii="Arial" w:hAnsi="Arial" w:cs="Arial"/>
          <w:b/>
          <w:bCs/>
          <w:sz w:val="24"/>
          <w:szCs w:val="24"/>
        </w:rPr>
        <w:t>Долганова, Ю.</w:t>
      </w:r>
      <w:r w:rsidRPr="00A440F6">
        <w:rPr>
          <w:rFonts w:ascii="Arial" w:hAnsi="Arial" w:cs="Arial"/>
          <w:sz w:val="24"/>
          <w:szCs w:val="24"/>
        </w:rPr>
        <w:t xml:space="preserve"> </w:t>
      </w:r>
      <w:r w:rsidRPr="004A2290">
        <w:rPr>
          <w:rFonts w:ascii="Arial" w:hAnsi="Arial" w:cs="Arial"/>
          <w:sz w:val="24"/>
          <w:szCs w:val="24"/>
        </w:rPr>
        <w:t>Важней всего – погода</w:t>
      </w:r>
      <w:r w:rsidRPr="00A440F6">
        <w:rPr>
          <w:rFonts w:ascii="Arial" w:hAnsi="Arial" w:cs="Arial"/>
          <w:sz w:val="24"/>
          <w:szCs w:val="24"/>
        </w:rPr>
        <w:t xml:space="preserve"> : Основной причиной летних лесных пожаров становятся сухие грозы / Ю. Долганова. – Текст непосредственный // ЛесПромИнформ. - 2024. - </w:t>
      </w:r>
      <w:r w:rsidRPr="00A440F6">
        <w:rPr>
          <w:rFonts w:ascii="Arial" w:hAnsi="Arial" w:cs="Arial"/>
          <w:b/>
          <w:bCs/>
          <w:sz w:val="24"/>
          <w:szCs w:val="24"/>
        </w:rPr>
        <w:t>№ 4</w:t>
      </w:r>
      <w:r w:rsidRPr="00A440F6">
        <w:rPr>
          <w:rFonts w:ascii="Arial" w:hAnsi="Arial" w:cs="Arial"/>
          <w:sz w:val="24"/>
          <w:szCs w:val="24"/>
        </w:rPr>
        <w:t>. - С. 46-47.</w:t>
      </w:r>
    </w:p>
    <w:p w:rsidR="00A440F6" w:rsidRPr="00A440F6" w:rsidRDefault="00A440F6" w:rsidP="00A440F6">
      <w:pPr>
        <w:pStyle w:val="a8"/>
        <w:widowControl w:val="0"/>
        <w:autoSpaceDE w:val="0"/>
        <w:autoSpaceDN w:val="0"/>
        <w:adjustRightInd w:val="0"/>
        <w:spacing w:after="0"/>
        <w:ind w:left="0" w:right="104" w:firstLine="709"/>
        <w:jc w:val="both"/>
        <w:rPr>
          <w:rFonts w:ascii="Arial" w:hAnsi="Arial" w:cs="Arial"/>
          <w:i/>
          <w:sz w:val="24"/>
          <w:szCs w:val="24"/>
        </w:rPr>
      </w:pPr>
      <w:r w:rsidRPr="00A440F6">
        <w:rPr>
          <w:rFonts w:ascii="Arial" w:hAnsi="Arial" w:cs="Arial"/>
          <w:i/>
          <w:sz w:val="24"/>
          <w:szCs w:val="24"/>
        </w:rPr>
        <w:t>Нынешним летом аномальная жара в Сибирском и Дальневосточном федеральных округах, вследствие которой в атмосфере происходят сухие грозы, стала основной причиной возникновения лесных пожаров.</w:t>
      </w:r>
    </w:p>
    <w:p w:rsidR="00E23143" w:rsidRPr="00C9736E" w:rsidRDefault="00E23143"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Друри, В.</w:t>
      </w:r>
      <w:r w:rsidRPr="00C9736E">
        <w:rPr>
          <w:rFonts w:ascii="Arial" w:hAnsi="Arial" w:cs="Arial"/>
          <w:sz w:val="24"/>
          <w:szCs w:val="24"/>
        </w:rPr>
        <w:t xml:space="preserve"> Инвентаризация бореальных лесов с помощью спутниковых снимков / В. Друри</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4</w:t>
      </w:r>
      <w:r w:rsidRPr="00C9736E">
        <w:rPr>
          <w:rFonts w:ascii="Arial" w:hAnsi="Arial" w:cs="Arial"/>
          <w:sz w:val="24"/>
          <w:szCs w:val="24"/>
        </w:rPr>
        <w:t>. - С. 60-63.</w:t>
      </w:r>
    </w:p>
    <w:p w:rsidR="00E23143" w:rsidRPr="00C9736E" w:rsidRDefault="00E23143"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Согласно приказу Федерального агентства лесного хозяйства от 14 ноября 2016 года №592 "Об утверждении Порядка проведения государственной инвентаризации лесов" инвентаризация лесов в России должна проводиться раз в 10–15 лет. На практике же некоторые официальные данные о лесах, например, полученные в 1980–1990-х годах, сильно устарели. Разработано много методов инвентаризации лесов: полевые работы, лазерное сканирование ЛиДАР, аэрофотосъемка и спутниковая съемка. Чаще всего эти технологии применяются в комплексе.</w:t>
      </w:r>
    </w:p>
    <w:p w:rsidR="003410BA" w:rsidRPr="00C9736E" w:rsidRDefault="003410BA" w:rsidP="00D73742">
      <w:pPr>
        <w:widowControl w:val="0"/>
        <w:numPr>
          <w:ilvl w:val="0"/>
          <w:numId w:val="15"/>
        </w:numPr>
        <w:autoSpaceDE w:val="0"/>
        <w:autoSpaceDN w:val="0"/>
        <w:adjustRightInd w:val="0"/>
        <w:spacing w:after="0"/>
        <w:ind w:left="0" w:right="83" w:firstLine="709"/>
        <w:contextualSpacing/>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Забелин, А.</w:t>
      </w:r>
      <w:r w:rsidRPr="00C9736E">
        <w:rPr>
          <w:rFonts w:ascii="Arial" w:eastAsia="Times New Roman" w:hAnsi="Arial" w:cs="Arial"/>
          <w:sz w:val="24"/>
          <w:szCs w:val="24"/>
          <w:lang w:eastAsia="ru-RU"/>
        </w:rPr>
        <w:t xml:space="preserve"> Внимание, опасность: клещи! / А. Забелин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188-189.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публикации рассказано, какие болезни клещи передают при укусе, и как избежать нежелательного контакта с этими насекомыми.</w:t>
      </w:r>
    </w:p>
    <w:p w:rsidR="00186069" w:rsidRPr="00C9736E" w:rsidRDefault="00186069"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Злоказова, Е.</w:t>
      </w:r>
      <w:r w:rsidRPr="00C9736E">
        <w:rPr>
          <w:rFonts w:ascii="Arial" w:eastAsiaTheme="minorEastAsia" w:hAnsi="Arial" w:cs="Arial"/>
          <w:sz w:val="24"/>
          <w:szCs w:val="24"/>
        </w:rPr>
        <w:t xml:space="preserve"> Корни и кроны / Е. Злоказова</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4</w:t>
      </w:r>
      <w:r w:rsidRPr="00C9736E">
        <w:rPr>
          <w:rFonts w:ascii="Arial" w:eastAsiaTheme="minorEastAsia" w:hAnsi="Arial" w:cs="Arial"/>
          <w:sz w:val="24"/>
          <w:szCs w:val="24"/>
        </w:rPr>
        <w:t xml:space="preserve">. - С. 168-171. </w:t>
      </w:r>
    </w:p>
    <w:p w:rsidR="00186069" w:rsidRPr="00C9736E" w:rsidRDefault="00186069"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lastRenderedPageBreak/>
        <w:t>У лесного права России тысячелетняя история, истоки его берут начало из первого нормативно-правого документа Древней Руси времен Ярослава Мудрого - "Русской правды". Рассказывается о развитии лесного законодательства при Петре I.</w:t>
      </w:r>
    </w:p>
    <w:p w:rsidR="002771B4" w:rsidRPr="002771B4" w:rsidRDefault="002771B4" w:rsidP="002771B4">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2771B4">
        <w:rPr>
          <w:rFonts w:ascii="Arial" w:hAnsi="Arial" w:cs="Arial"/>
          <w:b/>
          <w:bCs/>
          <w:sz w:val="24"/>
          <w:szCs w:val="24"/>
        </w:rPr>
        <w:t>Кар</w:t>
      </w:r>
      <w:r w:rsidR="00B73CB1">
        <w:rPr>
          <w:rFonts w:ascii="Arial" w:hAnsi="Arial" w:cs="Arial"/>
          <w:b/>
          <w:bCs/>
          <w:sz w:val="24"/>
          <w:szCs w:val="24"/>
        </w:rPr>
        <w:t>п</w:t>
      </w:r>
      <w:r w:rsidRPr="002771B4">
        <w:rPr>
          <w:rFonts w:ascii="Arial" w:hAnsi="Arial" w:cs="Arial"/>
          <w:b/>
          <w:bCs/>
          <w:sz w:val="24"/>
          <w:szCs w:val="24"/>
        </w:rPr>
        <w:t>ачевский, М.</w:t>
      </w:r>
      <w:r w:rsidRPr="002771B4">
        <w:rPr>
          <w:rFonts w:ascii="Arial" w:hAnsi="Arial" w:cs="Arial"/>
          <w:sz w:val="24"/>
          <w:szCs w:val="24"/>
        </w:rPr>
        <w:t xml:space="preserve"> Лесопосадки - неважная замена лесному хозяйству / М. Картачевский</w:t>
      </w:r>
      <w:r w:rsidRPr="002771B4">
        <w:rPr>
          <w:rFonts w:ascii="Arial" w:eastAsia="Times New Roman" w:hAnsi="Arial" w:cs="Arial"/>
          <w:bCs/>
          <w:sz w:val="24"/>
          <w:szCs w:val="24"/>
          <w:lang w:eastAsia="ru-RU"/>
        </w:rPr>
        <w:t>. – Текст : непосредственный</w:t>
      </w:r>
      <w:r w:rsidRPr="002771B4">
        <w:rPr>
          <w:rFonts w:ascii="Arial" w:hAnsi="Arial" w:cs="Arial"/>
          <w:sz w:val="24"/>
          <w:szCs w:val="24"/>
        </w:rPr>
        <w:t xml:space="preserve"> // ЛесПромИнформ. - 2023. - </w:t>
      </w:r>
      <w:r w:rsidRPr="002771B4">
        <w:rPr>
          <w:rFonts w:ascii="Arial" w:hAnsi="Arial" w:cs="Arial"/>
          <w:b/>
          <w:bCs/>
          <w:sz w:val="24"/>
          <w:szCs w:val="24"/>
        </w:rPr>
        <w:t>№ 2</w:t>
      </w:r>
      <w:r w:rsidRPr="002771B4">
        <w:rPr>
          <w:rFonts w:ascii="Arial" w:hAnsi="Arial" w:cs="Arial"/>
          <w:sz w:val="24"/>
          <w:szCs w:val="24"/>
        </w:rPr>
        <w:t xml:space="preserve">. - С. 56-57. </w:t>
      </w:r>
    </w:p>
    <w:p w:rsidR="002771B4" w:rsidRPr="002771B4" w:rsidRDefault="002771B4" w:rsidP="002771B4">
      <w:pPr>
        <w:pStyle w:val="a8"/>
        <w:widowControl w:val="0"/>
        <w:autoSpaceDE w:val="0"/>
        <w:autoSpaceDN w:val="0"/>
        <w:adjustRightInd w:val="0"/>
        <w:spacing w:after="0"/>
        <w:ind w:left="0" w:right="104" w:firstLine="709"/>
        <w:jc w:val="both"/>
        <w:rPr>
          <w:rFonts w:ascii="Arial" w:hAnsi="Arial" w:cs="Arial"/>
          <w:i/>
          <w:sz w:val="24"/>
          <w:szCs w:val="24"/>
        </w:rPr>
      </w:pPr>
      <w:r w:rsidRPr="002771B4">
        <w:rPr>
          <w:rFonts w:ascii="Arial" w:hAnsi="Arial" w:cs="Arial"/>
          <w:i/>
          <w:sz w:val="24"/>
          <w:szCs w:val="24"/>
        </w:rPr>
        <w:t>В последние годы у государственных органов лесного хозяйства и крупных лесопромышленных компаний вошло в моду публично отчитываться о своем вкладе в сохранение и восстановление лесов количеством высаженных сеянцев с закрытой корневой системой и площадью созданных лесных культур. Менеджеры компаний самых разных секторов бизнеса тоже практикуют выезды всем офисом на природу для посадки деревьев, чтобы компенсировать негативный "экологический след".</w:t>
      </w:r>
    </w:p>
    <w:p w:rsidR="00364043" w:rsidRPr="00364043" w:rsidRDefault="00364043" w:rsidP="00364043">
      <w:pPr>
        <w:pStyle w:val="a8"/>
        <w:widowControl w:val="0"/>
        <w:numPr>
          <w:ilvl w:val="0"/>
          <w:numId w:val="15"/>
        </w:numPr>
        <w:autoSpaceDE w:val="0"/>
        <w:autoSpaceDN w:val="0"/>
        <w:adjustRightInd w:val="0"/>
        <w:spacing w:after="0"/>
        <w:ind w:left="0" w:right="-38" w:firstLine="709"/>
        <w:jc w:val="both"/>
        <w:rPr>
          <w:rFonts w:ascii="Arial" w:hAnsi="Arial" w:cs="Arial"/>
          <w:sz w:val="24"/>
          <w:szCs w:val="24"/>
        </w:rPr>
      </w:pPr>
      <w:r w:rsidRPr="00364043">
        <w:rPr>
          <w:rFonts w:ascii="Arial" w:hAnsi="Arial" w:cs="Arial"/>
          <w:b/>
          <w:bCs/>
          <w:sz w:val="24"/>
          <w:szCs w:val="24"/>
        </w:rPr>
        <w:t>Карпачевский, М.</w:t>
      </w:r>
      <w:r w:rsidRPr="00364043">
        <w:rPr>
          <w:rFonts w:ascii="Arial" w:hAnsi="Arial" w:cs="Arial"/>
          <w:sz w:val="24"/>
          <w:szCs w:val="24"/>
        </w:rPr>
        <w:t xml:space="preserve"> Экологизация лесного законодательства и фантомные боли лесного хозяйства / М. Карпачевский. – Текст непосредственный // ЛесПромИнформ. - 2024. - </w:t>
      </w:r>
      <w:r w:rsidRPr="00364043">
        <w:rPr>
          <w:rFonts w:ascii="Arial" w:hAnsi="Arial" w:cs="Arial"/>
          <w:b/>
          <w:bCs/>
          <w:sz w:val="24"/>
          <w:szCs w:val="24"/>
        </w:rPr>
        <w:t>№ 3</w:t>
      </w:r>
      <w:r w:rsidRPr="00364043">
        <w:rPr>
          <w:rFonts w:ascii="Arial" w:hAnsi="Arial" w:cs="Arial"/>
          <w:sz w:val="24"/>
          <w:szCs w:val="24"/>
        </w:rPr>
        <w:t xml:space="preserve">. - С. 10-13. </w:t>
      </w:r>
    </w:p>
    <w:p w:rsidR="00364043" w:rsidRPr="00364043" w:rsidRDefault="00364043" w:rsidP="00364043">
      <w:pPr>
        <w:pStyle w:val="a8"/>
        <w:widowControl w:val="0"/>
        <w:autoSpaceDE w:val="0"/>
        <w:autoSpaceDN w:val="0"/>
        <w:adjustRightInd w:val="0"/>
        <w:spacing w:after="0"/>
        <w:ind w:left="0" w:right="-38" w:firstLine="709"/>
        <w:jc w:val="both"/>
        <w:rPr>
          <w:rFonts w:ascii="Arial" w:hAnsi="Arial" w:cs="Arial"/>
          <w:i/>
          <w:sz w:val="24"/>
          <w:szCs w:val="24"/>
        </w:rPr>
      </w:pPr>
      <w:r w:rsidRPr="00364043">
        <w:rPr>
          <w:rFonts w:ascii="Arial" w:hAnsi="Arial" w:cs="Arial"/>
          <w:i/>
          <w:sz w:val="24"/>
          <w:szCs w:val="24"/>
        </w:rPr>
        <w:t>Российское законодательство требует сохранения биологического разнообразия при лесопользовании. Сравнительно недавно ответственность за уничтожение исчезающих видов и мест их обитания была ужесточена. За последние 25 лет благодаря усилиям экспертов и общественных организаций в ряд нормативных документов лесного хозяйства и лесопользования были внесены изменения. Разнообразный практический инструментарий наработан и в рамках добровольной лесной сертификации. Однако внедрение мер, направленных на сохранение биологического разнообразия, всегда шло сложно и часто наталкивалось на непонимание работников лесного хозяйства и даже их активное противодействие. Тем не менее ситуация неуклонно менялась в лучшую сторону.</w:t>
      </w:r>
    </w:p>
    <w:p w:rsidR="007630A2" w:rsidRPr="00C9736E" w:rsidRDefault="007630A2"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Кобяков, К.</w:t>
      </w:r>
      <w:r w:rsidRPr="00C9736E">
        <w:rPr>
          <w:rFonts w:ascii="Arial" w:eastAsiaTheme="minorEastAsia" w:hAnsi="Arial" w:cs="Arial"/>
          <w:sz w:val="24"/>
          <w:szCs w:val="24"/>
        </w:rPr>
        <w:t xml:space="preserve"> Из искры возгорится пламя : огневая очистка лесосек – одна из основных причин лесных пожаров в России / К. Кобяков, К. Тугова. - Текст : непосредственный  // ЛесПромИнформ. - 2022. - </w:t>
      </w:r>
      <w:r w:rsidRPr="00C9736E">
        <w:rPr>
          <w:rFonts w:ascii="Arial" w:eastAsiaTheme="minorEastAsia" w:hAnsi="Arial" w:cs="Arial"/>
          <w:b/>
          <w:bCs/>
          <w:sz w:val="24"/>
          <w:szCs w:val="24"/>
        </w:rPr>
        <w:t>№ 3</w:t>
      </w:r>
      <w:r w:rsidRPr="00C9736E">
        <w:rPr>
          <w:rFonts w:ascii="Arial" w:eastAsiaTheme="minorEastAsia" w:hAnsi="Arial" w:cs="Arial"/>
          <w:sz w:val="24"/>
          <w:szCs w:val="24"/>
        </w:rPr>
        <w:t xml:space="preserve">. - С. 66-68. </w:t>
      </w:r>
    </w:p>
    <w:p w:rsidR="007630A2" w:rsidRPr="00C9736E" w:rsidRDefault="007630A2" w:rsidP="00D73742">
      <w:pPr>
        <w:pStyle w:val="a8"/>
        <w:widowControl w:val="0"/>
        <w:autoSpaceDE w:val="0"/>
        <w:autoSpaceDN w:val="0"/>
        <w:adjustRightInd w:val="0"/>
        <w:spacing w:after="0"/>
        <w:ind w:left="0" w:right="-58" w:firstLine="709"/>
        <w:jc w:val="both"/>
        <w:rPr>
          <w:rFonts w:ascii="Arial" w:eastAsiaTheme="minorEastAsia" w:hAnsi="Arial" w:cs="Arial"/>
          <w:i/>
          <w:sz w:val="24"/>
          <w:szCs w:val="24"/>
        </w:rPr>
      </w:pPr>
      <w:r w:rsidRPr="00C9736E">
        <w:rPr>
          <w:rFonts w:ascii="Arial" w:eastAsiaTheme="minorEastAsia" w:hAnsi="Arial" w:cs="Arial"/>
          <w:i/>
          <w:sz w:val="24"/>
          <w:szCs w:val="24"/>
        </w:rPr>
        <w:t>Наиболее пожароопасными практиками в лесном хозяйстве сейчас считаются профилактические выжигания и огневая очистка лесосек.</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Крылов, В.</w:t>
      </w:r>
      <w:r w:rsidRPr="00C9736E">
        <w:rPr>
          <w:rFonts w:ascii="Arial" w:eastAsia="Times New Roman" w:hAnsi="Arial" w:cs="Arial"/>
          <w:sz w:val="24"/>
          <w:szCs w:val="24"/>
          <w:lang w:eastAsia="ru-RU"/>
        </w:rPr>
        <w:t xml:space="preserve"> Лесосырьевые плантации на основе быстрорастущих мягколиственных насаждений / В. Крылов, А. Смирнов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78-80.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Дефицит древесного сырья для предприятий глубокой механической и химической переработки не первый год существует в России. Один из путей создания плантаций с ускоренным получением древесной биомассы - формирование на лесных участках с </w:t>
      </w:r>
      <w:r w:rsidRPr="00C9736E">
        <w:rPr>
          <w:rFonts w:ascii="Arial" w:eastAsia="Times New Roman" w:hAnsi="Arial" w:cs="Arial"/>
          <w:i/>
          <w:sz w:val="24"/>
          <w:szCs w:val="24"/>
          <w:lang w:eastAsia="ru-RU"/>
        </w:rPr>
        <w:lastRenderedPageBreak/>
        <w:t>преобладанием мягколиственных пород (березы, осины) высокопродуктивных древостоев.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Крылов, В.</w:t>
      </w:r>
      <w:r w:rsidRPr="00C9736E">
        <w:rPr>
          <w:rFonts w:ascii="Arial" w:eastAsia="Times New Roman" w:hAnsi="Arial" w:cs="Arial"/>
          <w:sz w:val="24"/>
          <w:szCs w:val="24"/>
          <w:lang w:eastAsia="ru-RU"/>
        </w:rPr>
        <w:t xml:space="preserve"> Промышленные лесосырьевые плантации - будущее лесной промышленности России / В. Крылов, О. Ковалева, А. Смирнов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76-78.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Плантации в мире занимают всего 7% площади лесов, но дают около 30% промышленной древесины. В настоящей статье речь пойдет исключительно о промышленных древесных (лесосырьевых) плантациях.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Крылов, В.</w:t>
      </w:r>
      <w:r w:rsidRPr="00C9736E">
        <w:rPr>
          <w:rFonts w:ascii="Arial" w:eastAsia="Times New Roman" w:hAnsi="Arial" w:cs="Arial"/>
          <w:sz w:val="24"/>
          <w:szCs w:val="24"/>
          <w:lang w:eastAsia="ru-RU"/>
        </w:rPr>
        <w:t xml:space="preserve"> Промышленные лесосырьевые плантации как новый лесной бизнес  / В. Крылов, А. Ковалева, А. Смирнов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44-47.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Поиск интенсивной модели развития лесного хозяйства, который последние пятнадцать лет декларируется руководством лесного хозяйства РФ, на практике перерождается в поиск интенсивной модели развития лесопользования.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Кузнецов, А.</w:t>
      </w:r>
      <w:r w:rsidRPr="00C9736E">
        <w:rPr>
          <w:rFonts w:ascii="Arial" w:eastAsia="Times New Roman" w:hAnsi="Arial" w:cs="Arial"/>
          <w:sz w:val="24"/>
          <w:szCs w:val="24"/>
          <w:lang w:eastAsia="ru-RU"/>
        </w:rPr>
        <w:t xml:space="preserve"> Лесная сертификация: возможности и вопросы развития / А. Кузнецов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66-68.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Главными целями лесной сертификации являются совершенствование системы лесоуправления и обеспечение доступа потребителя к сертифицированным лесным продуктам.</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Кузнецов, А.</w:t>
      </w:r>
      <w:r w:rsidRPr="00C9736E">
        <w:rPr>
          <w:rFonts w:ascii="Arial" w:eastAsia="Times New Roman" w:hAnsi="Arial" w:cs="Arial"/>
          <w:sz w:val="24"/>
          <w:szCs w:val="24"/>
          <w:lang w:eastAsia="ru-RU"/>
        </w:rPr>
        <w:t xml:space="preserve"> Символ процветания и обновления, или Воплощение Зевса / А. Кузнецов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70-75.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буку, его видам, ареалу произрастания, свойствам древесины и применению.</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Кузнецов, А.</w:t>
      </w:r>
      <w:r w:rsidRPr="00C9736E">
        <w:rPr>
          <w:rFonts w:ascii="Arial" w:eastAsia="Times New Roman" w:hAnsi="Arial" w:cs="Arial"/>
          <w:sz w:val="24"/>
          <w:szCs w:val="24"/>
          <w:lang w:eastAsia="ru-RU"/>
        </w:rPr>
        <w:t xml:space="preserve"> Сосна: знакомая и загадочная / А. Кузнецов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xml:space="preserve">. - С. 68-70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84-86.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Статья посвящена сосне, ее видам, ареалу произрастания, свойствам древесины и применению.</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Люди и клещи:</w:t>
      </w:r>
      <w:r w:rsidRPr="00C9736E">
        <w:rPr>
          <w:rFonts w:ascii="Arial" w:eastAsia="Times New Roman" w:hAnsi="Arial" w:cs="Arial"/>
          <w:sz w:val="24"/>
          <w:szCs w:val="24"/>
          <w:lang w:eastAsia="ru-RU"/>
        </w:rPr>
        <w:t xml:space="preserve"> кто кого?</w:t>
      </w:r>
      <w:r w:rsidR="00F93E75" w:rsidRPr="00C9736E">
        <w:rPr>
          <w:rFonts w:ascii="Arial" w:eastAsia="Times New Roman" w:hAnsi="Arial" w:cs="Arial"/>
          <w:bCs/>
          <w:sz w:val="24"/>
          <w:szCs w:val="24"/>
          <w:lang w:eastAsia="ru-RU"/>
        </w:rPr>
        <w:t xml:space="preserve"> .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176-177.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рассмотрены история исследования клещевого энцефалита и способы защиты от клещей.</w:t>
      </w:r>
    </w:p>
    <w:p w:rsidR="00B276FB" w:rsidRPr="00C9736E" w:rsidRDefault="00B276FB"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Марковский, А.</w:t>
      </w:r>
      <w:r w:rsidRPr="00C9736E">
        <w:rPr>
          <w:rFonts w:ascii="Arial" w:hAnsi="Arial" w:cs="Arial"/>
          <w:sz w:val="24"/>
          <w:szCs w:val="24"/>
        </w:rPr>
        <w:t xml:space="preserve"> Переход к интенсивному лесному хозяйству : выгоды и обстоятельства / А. Марковский, А. Родионов. - Текст : непосредственный  // ЛесПромИнформ. - 2022. - </w:t>
      </w:r>
      <w:r w:rsidRPr="00C9736E">
        <w:rPr>
          <w:rFonts w:ascii="Arial" w:hAnsi="Arial" w:cs="Arial"/>
          <w:b/>
          <w:bCs/>
          <w:sz w:val="24"/>
          <w:szCs w:val="24"/>
        </w:rPr>
        <w:t>№ 1</w:t>
      </w:r>
      <w:r w:rsidRPr="00C9736E">
        <w:rPr>
          <w:rFonts w:ascii="Arial" w:hAnsi="Arial" w:cs="Arial"/>
          <w:sz w:val="24"/>
          <w:szCs w:val="24"/>
        </w:rPr>
        <w:t xml:space="preserve">. - С. 68-73. </w:t>
      </w:r>
    </w:p>
    <w:p w:rsidR="00B276FB" w:rsidRPr="00C9736E" w:rsidRDefault="00B276FB"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 xml:space="preserve">Под обсуждаемой в России новой интенсивной моделью лесного хозяйства следует понимать нормальное лесное хозяйство, теоретические и практические основы которого были разработаны в России в конце XIX – начале XX века, но в силу разных обстоятельств </w:t>
      </w:r>
      <w:r w:rsidRPr="00C9736E">
        <w:rPr>
          <w:rFonts w:ascii="Arial" w:hAnsi="Arial" w:cs="Arial"/>
          <w:i/>
          <w:sz w:val="24"/>
          <w:szCs w:val="24"/>
        </w:rPr>
        <w:lastRenderedPageBreak/>
        <w:t>не нашли широкого применения в отечественных лесах в XX–XXI веках.</w:t>
      </w:r>
    </w:p>
    <w:p w:rsidR="000E419F" w:rsidRPr="00C9736E" w:rsidRDefault="000E419F"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Марковский, А.</w:t>
      </w:r>
      <w:r w:rsidRPr="00C9736E">
        <w:rPr>
          <w:rFonts w:ascii="Arial" w:hAnsi="Arial" w:cs="Arial"/>
          <w:sz w:val="24"/>
          <w:szCs w:val="24"/>
        </w:rPr>
        <w:t xml:space="preserve"> Рубки ухода в молодняках : практика интенсификации / А. Марковский, А. Родионов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6</w:t>
      </w:r>
      <w:r w:rsidRPr="00C9736E">
        <w:rPr>
          <w:rFonts w:ascii="Arial" w:hAnsi="Arial" w:cs="Arial"/>
          <w:sz w:val="24"/>
          <w:szCs w:val="24"/>
        </w:rPr>
        <w:t xml:space="preserve">. - С. 86-95. </w:t>
      </w:r>
    </w:p>
    <w:p w:rsidR="000E419F" w:rsidRPr="00C9736E" w:rsidRDefault="000E419F" w:rsidP="00D73742">
      <w:pPr>
        <w:pStyle w:val="a8"/>
        <w:ind w:left="0" w:firstLine="709"/>
        <w:jc w:val="both"/>
        <w:rPr>
          <w:rFonts w:ascii="Arial" w:hAnsi="Arial" w:cs="Arial"/>
          <w:i/>
          <w:sz w:val="24"/>
          <w:szCs w:val="24"/>
        </w:rPr>
      </w:pPr>
      <w:r w:rsidRPr="00C9736E">
        <w:rPr>
          <w:rFonts w:ascii="Arial" w:hAnsi="Arial" w:cs="Arial"/>
          <w:i/>
          <w:sz w:val="24"/>
          <w:szCs w:val="24"/>
        </w:rPr>
        <w:t>Переход к интенсивному лесному хозяйству предполагает, что уход за растущим лесом проводится на протяжении всей его жизни, в том числе на ранних этапах развития: от посадки (посева) до примерно двадцатилетнего возраста. В статье кратко изложены основы проведения рубок ухода в молодняках по опыту авторов.</w:t>
      </w:r>
    </w:p>
    <w:p w:rsidR="007630A2" w:rsidRPr="00C9736E" w:rsidRDefault="007630A2"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Марковский, А.</w:t>
      </w:r>
      <w:r w:rsidRPr="00C9736E">
        <w:rPr>
          <w:rFonts w:ascii="Arial" w:eastAsiaTheme="minorEastAsia" w:hAnsi="Arial" w:cs="Arial"/>
          <w:sz w:val="24"/>
          <w:szCs w:val="24"/>
        </w:rPr>
        <w:t xml:space="preserve"> Сравнение рубок ухода за молодняками в России и Финляндии: впечатления и опыт / А. Марковский, А. Родионов. - Текст : непосредственный  // ЛесПромИнформ. - 2022. - </w:t>
      </w:r>
      <w:r w:rsidRPr="00C9736E">
        <w:rPr>
          <w:rFonts w:ascii="Arial" w:eastAsiaTheme="minorEastAsia" w:hAnsi="Arial" w:cs="Arial"/>
          <w:b/>
          <w:bCs/>
          <w:sz w:val="24"/>
          <w:szCs w:val="24"/>
        </w:rPr>
        <w:t>№ 2</w:t>
      </w:r>
      <w:r w:rsidRPr="00C9736E">
        <w:rPr>
          <w:rFonts w:ascii="Arial" w:eastAsiaTheme="minorEastAsia" w:hAnsi="Arial" w:cs="Arial"/>
          <w:sz w:val="24"/>
          <w:szCs w:val="24"/>
        </w:rPr>
        <w:t xml:space="preserve">. - С. 76-77. </w:t>
      </w:r>
    </w:p>
    <w:p w:rsidR="007630A2" w:rsidRPr="00C9736E" w:rsidRDefault="007630A2" w:rsidP="00D73742">
      <w:pPr>
        <w:pStyle w:val="a8"/>
        <w:widowControl w:val="0"/>
        <w:autoSpaceDE w:val="0"/>
        <w:autoSpaceDN w:val="0"/>
        <w:adjustRightInd w:val="0"/>
        <w:spacing w:after="0"/>
        <w:ind w:left="0" w:right="-58" w:firstLine="709"/>
        <w:jc w:val="both"/>
        <w:rPr>
          <w:rFonts w:ascii="Arial" w:eastAsiaTheme="minorEastAsia" w:hAnsi="Arial" w:cs="Arial"/>
          <w:i/>
          <w:sz w:val="24"/>
          <w:szCs w:val="24"/>
        </w:rPr>
      </w:pPr>
      <w:r w:rsidRPr="00C9736E">
        <w:rPr>
          <w:rFonts w:ascii="Arial" w:eastAsiaTheme="minorEastAsia" w:hAnsi="Arial" w:cs="Arial"/>
          <w:i/>
          <w:sz w:val="24"/>
          <w:szCs w:val="24"/>
        </w:rPr>
        <w:t>Сделана попытка сопоставления лучших российских практик рубок ухода в молодняках и проведения таких работ в лесах Финляндии. За эталон в российской действительности взяты рубки ухода в молодняках, выполняемые равномерным способом в передовых предприятиях Северо-Запада.</w:t>
      </w:r>
    </w:p>
    <w:p w:rsidR="00E23143" w:rsidRPr="00C9736E" w:rsidRDefault="00E23143" w:rsidP="00D73742">
      <w:pPr>
        <w:pStyle w:val="a8"/>
        <w:widowControl w:val="0"/>
        <w:numPr>
          <w:ilvl w:val="0"/>
          <w:numId w:val="15"/>
        </w:numPr>
        <w:autoSpaceDE w:val="0"/>
        <w:autoSpaceDN w:val="0"/>
        <w:adjustRightInd w:val="0"/>
        <w:spacing w:after="0"/>
        <w:ind w:left="0" w:right="141" w:firstLine="709"/>
        <w:jc w:val="both"/>
        <w:rPr>
          <w:rFonts w:ascii="Arial" w:hAnsi="Arial" w:cs="Arial"/>
          <w:sz w:val="24"/>
          <w:szCs w:val="24"/>
        </w:rPr>
      </w:pPr>
      <w:r w:rsidRPr="00C9736E">
        <w:rPr>
          <w:rFonts w:ascii="Arial" w:hAnsi="Arial" w:cs="Arial"/>
          <w:b/>
          <w:bCs/>
          <w:sz w:val="24"/>
          <w:szCs w:val="24"/>
        </w:rPr>
        <w:t>Марковский, А.</w:t>
      </w:r>
      <w:r w:rsidRPr="00C9736E">
        <w:rPr>
          <w:rFonts w:ascii="Arial" w:hAnsi="Arial" w:cs="Arial"/>
          <w:sz w:val="24"/>
          <w:szCs w:val="24"/>
        </w:rPr>
        <w:t xml:space="preserve"> Стратегия использования земель сельскохозяйственного назначения для выращивания леса / А. Марковский, А. Родионов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8</w:t>
      </w:r>
      <w:r w:rsidRPr="00C9736E">
        <w:rPr>
          <w:rFonts w:ascii="Arial" w:hAnsi="Arial" w:cs="Arial"/>
          <w:sz w:val="24"/>
          <w:szCs w:val="24"/>
        </w:rPr>
        <w:t>. - С. 29.</w:t>
      </w:r>
    </w:p>
    <w:p w:rsidR="00E23143" w:rsidRPr="00C9736E" w:rsidRDefault="00E23143" w:rsidP="00D73742">
      <w:pPr>
        <w:widowControl w:val="0"/>
        <w:autoSpaceDE w:val="0"/>
        <w:autoSpaceDN w:val="0"/>
        <w:adjustRightInd w:val="0"/>
        <w:spacing w:after="0"/>
        <w:ind w:right="141" w:firstLine="709"/>
        <w:jc w:val="both"/>
        <w:rPr>
          <w:rFonts w:ascii="Arial" w:hAnsi="Arial" w:cs="Arial"/>
          <w:i/>
          <w:sz w:val="24"/>
          <w:szCs w:val="24"/>
        </w:rPr>
      </w:pPr>
      <w:r w:rsidRPr="00C9736E">
        <w:rPr>
          <w:rFonts w:ascii="Arial" w:hAnsi="Arial" w:cs="Arial"/>
          <w:i/>
          <w:sz w:val="24"/>
          <w:szCs w:val="24"/>
        </w:rPr>
        <w:t>В сентябре 2020 года правительство Российской Федерации приняло документ, дающий старт частному лесовыращиванию в России, – Постановление от 21.09.2020 №1509 "Об особенностях использования, охраны, защиты, воспроизводства лесов, расположенных на землях сельскохозяйственного назначения".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Механизация лесохозяйственных работ</w:t>
      </w:r>
      <w:r w:rsidRPr="00C9736E">
        <w:rPr>
          <w:rFonts w:ascii="Arial" w:eastAsia="Times New Roman" w:hAnsi="Arial" w:cs="Arial"/>
          <w:sz w:val="24"/>
          <w:szCs w:val="24"/>
          <w:lang w:eastAsia="ru-RU"/>
        </w:rPr>
        <w:t xml:space="preserve"> : опыт работы специалистов лесного хозяйства Финляндии / П. Киискинен, Х. Савонен, Т. Томпери, С. Карвинен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142-147.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     Статья знакомит с опытом работы специалистов лесного хозяйства Финляндии. Представлено оборудование для механизации лесохозяйственных работ.</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Новиков, В.</w:t>
      </w:r>
      <w:r w:rsidRPr="00C9736E">
        <w:rPr>
          <w:rFonts w:ascii="Arial" w:eastAsia="Times New Roman" w:hAnsi="Arial" w:cs="Arial"/>
          <w:sz w:val="24"/>
          <w:szCs w:val="24"/>
          <w:lang w:eastAsia="ru-RU"/>
        </w:rPr>
        <w:t xml:space="preserve"> Интенсификация лесного хозяйства: миф или реальность? / В. Новиков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64-68.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проблемам лесовосстановления в России и зарубежных странах. Приведены примеры внедрения интенсивной модели лесного хозяйства в нашей стране.</w:t>
      </w:r>
    </w:p>
    <w:p w:rsidR="007630A2" w:rsidRPr="00C9736E" w:rsidRDefault="007630A2"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Петров, А.</w:t>
      </w:r>
      <w:r w:rsidRPr="00C9736E">
        <w:rPr>
          <w:rFonts w:ascii="Arial" w:hAnsi="Arial" w:cs="Arial"/>
          <w:sz w:val="24"/>
          <w:szCs w:val="24"/>
        </w:rPr>
        <w:t xml:space="preserve"> Лесное хозяйство : новая парадигма развития / А. Петров. - Текст : непосредственный  // ЛесПромИнформ. - 2022. - </w:t>
      </w:r>
      <w:r w:rsidRPr="00C9736E">
        <w:rPr>
          <w:rFonts w:ascii="Arial" w:hAnsi="Arial" w:cs="Arial"/>
          <w:b/>
          <w:bCs/>
          <w:sz w:val="24"/>
          <w:szCs w:val="24"/>
        </w:rPr>
        <w:t>№ 1</w:t>
      </w:r>
      <w:r w:rsidRPr="00C9736E">
        <w:rPr>
          <w:rFonts w:ascii="Arial" w:hAnsi="Arial" w:cs="Arial"/>
          <w:sz w:val="24"/>
          <w:szCs w:val="24"/>
        </w:rPr>
        <w:t xml:space="preserve">. - С. 12-16. </w:t>
      </w:r>
    </w:p>
    <w:p w:rsidR="007630A2" w:rsidRPr="00C9736E" w:rsidRDefault="007630A2"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 xml:space="preserve">Комплексный подход к созданию в стране низкоуглеродной </w:t>
      </w:r>
      <w:r w:rsidRPr="00C9736E">
        <w:rPr>
          <w:rFonts w:ascii="Arial" w:hAnsi="Arial" w:cs="Arial"/>
          <w:i/>
          <w:sz w:val="24"/>
          <w:szCs w:val="24"/>
        </w:rPr>
        <w:lastRenderedPageBreak/>
        <w:t>"зеленой" экономики, заявленный президентом России Владимиром Путиным в Послании Федеральному собранию, воплощен в программу действий.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В.</w:t>
      </w:r>
      <w:r w:rsidRPr="00C9736E">
        <w:rPr>
          <w:rFonts w:ascii="Arial" w:eastAsia="Times New Roman" w:hAnsi="Arial" w:cs="Arial"/>
          <w:sz w:val="24"/>
          <w:szCs w:val="24"/>
          <w:lang w:eastAsia="ru-RU"/>
        </w:rPr>
        <w:t xml:space="preserve"> Экономико-правовое регулирование заготовки дикоросов в России / В. Петров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122-128.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Под дикоросами понимают некультивируемые растительные биологические ресурсы леса. Исходя из норм лесного законодательства, эти ресурсы можно разделить на три основные группы: недревесные, пищевые и лекарственные. В статье рассмотрена проблема разделения полномочий между органами исполнительной власти федерального уровня и субъектов Федерации по регулированию использования лесов.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В.</w:t>
      </w:r>
      <w:r w:rsidRPr="00C9736E">
        <w:rPr>
          <w:rFonts w:ascii="Arial" w:eastAsia="Times New Roman" w:hAnsi="Arial" w:cs="Arial"/>
          <w:sz w:val="24"/>
          <w:szCs w:val="24"/>
          <w:lang w:eastAsia="ru-RU"/>
        </w:rPr>
        <w:t xml:space="preserve"> Экосистемный подход к лесному планированию : как за деревьями увидеть лесную экосистему? / В. Петров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22-24.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К системам с длительным производственным циклом относится лесное хозяйство, в котором биологический процесс производства древесины занимает несколько десятков лет. Лесное планирование является одной из основных функций государственного управления лесами.</w:t>
      </w:r>
    </w:p>
    <w:p w:rsidR="00E23143" w:rsidRPr="00C9736E" w:rsidRDefault="00E23143"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Потехина, А.</w:t>
      </w:r>
      <w:r w:rsidRPr="00C9736E">
        <w:rPr>
          <w:rFonts w:ascii="Arial" w:hAnsi="Arial" w:cs="Arial"/>
          <w:sz w:val="24"/>
          <w:szCs w:val="24"/>
        </w:rPr>
        <w:t xml:space="preserve"> Dendriscosticta под защитой : в России появился новый национальный парк, где скрываются краснокнижные и ранее не известные науке виды / А. Потехина</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2</w:t>
      </w:r>
      <w:r w:rsidRPr="00C9736E">
        <w:rPr>
          <w:rFonts w:ascii="Arial" w:hAnsi="Arial" w:cs="Arial"/>
          <w:sz w:val="24"/>
          <w:szCs w:val="24"/>
        </w:rPr>
        <w:t xml:space="preserve">. - С. 52-53. </w:t>
      </w:r>
    </w:p>
    <w:p w:rsidR="00E23143" w:rsidRPr="00C9736E" w:rsidRDefault="00E23143"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7 декабря правительство России подписало постановление о создании в Республике Коми национального парка "Койгородский". Парк занимает 56,7 тыс. га, и на большей его части люди фактически никогда не были – территория это удалена от дорог, рядом нет больших рек, на берегах которых обычно возникали села и города.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Савченко, Е.</w:t>
      </w:r>
      <w:r w:rsidRPr="00C9736E">
        <w:rPr>
          <w:rFonts w:ascii="Arial" w:eastAsia="Times New Roman" w:hAnsi="Arial" w:cs="Arial"/>
          <w:sz w:val="24"/>
          <w:szCs w:val="24"/>
          <w:lang w:eastAsia="ru-RU"/>
        </w:rPr>
        <w:t xml:space="preserve"> Лесопользование: эффективность и точки роста / Е. Савченко</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N8</w:t>
      </w:r>
      <w:r w:rsidRPr="00C9736E">
        <w:rPr>
          <w:rFonts w:ascii="Arial" w:eastAsia="Times New Roman" w:hAnsi="Arial" w:cs="Arial"/>
          <w:sz w:val="24"/>
          <w:szCs w:val="24"/>
          <w:lang w:eastAsia="ru-RU"/>
        </w:rPr>
        <w:t>. - С. 64-66. - ISSN 1996-0883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Лесовосстановление и уход, как составляющая часть технологии добычи возобновляемого природного ресурса, древесины, - хорошо изученный, прогнозируемый и управляемый процесс. В статье рассматривается лесовосстановление с точки зрения бизнес-процесса.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Серов, А.</w:t>
      </w:r>
      <w:r w:rsidRPr="00C9736E">
        <w:rPr>
          <w:rFonts w:ascii="Arial" w:eastAsia="Times New Roman" w:hAnsi="Arial" w:cs="Arial"/>
          <w:sz w:val="24"/>
          <w:szCs w:val="24"/>
          <w:lang w:eastAsia="ru-RU"/>
        </w:rPr>
        <w:t xml:space="preserve"> Анализ соответствия требований интенсивного лесного хозяйства действующему законодательству. Часть 1 / А. Серов, В. Герасимов, Е. Попова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130-135.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Возможность интенсивного ведения лесного хозяйства в лесах России активно обсуждается в профессиональной среде </w:t>
      </w:r>
      <w:r w:rsidRPr="00C9736E">
        <w:rPr>
          <w:rFonts w:ascii="Arial" w:eastAsia="Times New Roman" w:hAnsi="Arial" w:cs="Arial"/>
          <w:i/>
          <w:sz w:val="24"/>
          <w:szCs w:val="24"/>
          <w:lang w:eastAsia="ru-RU"/>
        </w:rPr>
        <w:lastRenderedPageBreak/>
        <w:t xml:space="preserve">представителями государственных органов, лесозаготовительных и перерабатывающих предприятий, общественных и научных организаций.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Серов, А.</w:t>
      </w:r>
      <w:r w:rsidRPr="00C9736E">
        <w:rPr>
          <w:rFonts w:ascii="Arial" w:eastAsia="Times New Roman" w:hAnsi="Arial" w:cs="Arial"/>
          <w:sz w:val="24"/>
          <w:szCs w:val="24"/>
          <w:lang w:eastAsia="ru-RU"/>
        </w:rPr>
        <w:t xml:space="preserve"> Анализ соответствия требований интенсивного лесного хозяйства действующему законодательству. Часть 2 / А. Серов, В. Герасимов, Е. Попова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154-162.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Выбор цели лесовыращивания является важнейшим этапом ведения интенсивного лесного хозяйства и предполагает научно обоснованное определение характеристик насаждения, которое собственник леса (лесопользователь) планирует получить на лесном участке к срокам очередной сплошной рубки.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Соколенко, О.</w:t>
      </w:r>
      <w:r w:rsidRPr="00C9736E">
        <w:rPr>
          <w:rFonts w:ascii="Arial" w:eastAsia="Times New Roman" w:hAnsi="Arial" w:cs="Arial"/>
          <w:sz w:val="24"/>
          <w:szCs w:val="24"/>
          <w:lang w:eastAsia="ru-RU"/>
        </w:rPr>
        <w:t xml:space="preserve"> Лесная сертификация по схеме FSC в России: успешный старт / С. Никитин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72-74.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 развитии FSC-сертификации в мире и в нашей стране рассказывают сотрудники Всемирного фонда дикой природы (WWF) и российского представительства Лесного попечительского совета (FSC).</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Состояние лесов России</w:t>
      </w:r>
      <w:r w:rsidRPr="00C9736E">
        <w:rPr>
          <w:rFonts w:ascii="Arial" w:eastAsia="Times New Roman" w:hAnsi="Arial" w:cs="Arial"/>
          <w:sz w:val="24"/>
          <w:szCs w:val="24"/>
          <w:lang w:eastAsia="ru-RU"/>
        </w:rPr>
        <w:t xml:space="preserve"> в 2011 году : прогноз ФГУ "Рослесозащита"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64-66.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Аномальные погодные условия во многих регионах России и пожары 2010 года явились причиной гибели лесов на площади 1,3 млн га, однако последствия этих воздействий будут проявляться еще в течение нескольких лет. Целый ряд деструктивных процессов ожидается в 2011 году в лесах России на площади более 10 млн га.</w:t>
      </w:r>
    </w:p>
    <w:p w:rsidR="00E06721" w:rsidRPr="00C9736E" w:rsidRDefault="00E06721"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Титов, Е.</w:t>
      </w:r>
      <w:r w:rsidRPr="00C9736E">
        <w:rPr>
          <w:rFonts w:ascii="Arial" w:eastAsiaTheme="minorEastAsia" w:hAnsi="Arial" w:cs="Arial"/>
          <w:sz w:val="24"/>
          <w:szCs w:val="24"/>
        </w:rPr>
        <w:t xml:space="preserve"> Природа леса и лесовосстановление / Е. Титов</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2</w:t>
      </w:r>
      <w:r w:rsidRPr="00C9736E">
        <w:rPr>
          <w:rFonts w:ascii="Arial" w:eastAsiaTheme="minorEastAsia" w:hAnsi="Arial" w:cs="Arial"/>
          <w:sz w:val="24"/>
          <w:szCs w:val="24"/>
        </w:rPr>
        <w:t xml:space="preserve">. - С. 76-79. </w:t>
      </w:r>
    </w:p>
    <w:p w:rsidR="00E06721" w:rsidRPr="00C9736E" w:rsidRDefault="00E06721"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 xml:space="preserve">Новый лес, выросший из семян, всегда производительнее предшественника. Природа леса обеспечивает сохранение и процветание видов из поколения в поколение в изменяющихся природно-климатических условиях и постоянство лесопользования. Классик отечественного лесоводства Г.Ф. Морозов отмечал: "Рубка и возобновление – синонимы, действительно являются необходимым признаком постоянства пользования лесом". Главная задача лесовода при организации рубок заключается в создании условий для успешного лесовосстановления с учетом природы леса: в темнохвойных лесах – за счет сохранения подроста предварительных генераций; в светлохвойных – за счет сопутствующего и последующего возобновления. </w:t>
      </w:r>
    </w:p>
    <w:p w:rsidR="00A440F6" w:rsidRPr="00A440F6" w:rsidRDefault="00A440F6" w:rsidP="00A440F6">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A440F6">
        <w:rPr>
          <w:rFonts w:ascii="Arial" w:hAnsi="Arial" w:cs="Arial"/>
          <w:b/>
          <w:bCs/>
          <w:sz w:val="24"/>
          <w:szCs w:val="24"/>
        </w:rPr>
        <w:t>Тяпкин, М.</w:t>
      </w:r>
      <w:r w:rsidRPr="00A440F6">
        <w:rPr>
          <w:rFonts w:ascii="Arial" w:hAnsi="Arial" w:cs="Arial"/>
          <w:sz w:val="24"/>
          <w:szCs w:val="24"/>
        </w:rPr>
        <w:t xml:space="preserve"> Система пользования валежником в России в XVIII – начале ХХ века / М. Тяпкин, О. Тяпкина. – Текст непосредственный // ЛесПромИнформ. - 2024. - </w:t>
      </w:r>
      <w:r w:rsidRPr="00A440F6">
        <w:rPr>
          <w:rFonts w:ascii="Arial" w:hAnsi="Arial" w:cs="Arial"/>
          <w:b/>
          <w:bCs/>
          <w:sz w:val="24"/>
          <w:szCs w:val="24"/>
        </w:rPr>
        <w:t>№ 5</w:t>
      </w:r>
      <w:r w:rsidRPr="00A440F6">
        <w:rPr>
          <w:rFonts w:ascii="Arial" w:hAnsi="Arial" w:cs="Arial"/>
          <w:sz w:val="24"/>
          <w:szCs w:val="24"/>
        </w:rPr>
        <w:t xml:space="preserve">. - С. 72-75. </w:t>
      </w:r>
    </w:p>
    <w:p w:rsidR="00A440F6" w:rsidRPr="00A440F6" w:rsidRDefault="00A440F6" w:rsidP="00A440F6">
      <w:pPr>
        <w:pStyle w:val="a8"/>
        <w:widowControl w:val="0"/>
        <w:autoSpaceDE w:val="0"/>
        <w:autoSpaceDN w:val="0"/>
        <w:adjustRightInd w:val="0"/>
        <w:spacing w:after="0"/>
        <w:ind w:left="0" w:right="104" w:firstLine="709"/>
        <w:jc w:val="both"/>
        <w:rPr>
          <w:rFonts w:ascii="Arial" w:hAnsi="Arial" w:cs="Arial"/>
          <w:i/>
          <w:sz w:val="24"/>
          <w:szCs w:val="24"/>
        </w:rPr>
      </w:pPr>
      <w:r w:rsidRPr="00A440F6">
        <w:rPr>
          <w:rFonts w:ascii="Arial" w:hAnsi="Arial" w:cs="Arial"/>
          <w:i/>
          <w:sz w:val="24"/>
          <w:szCs w:val="24"/>
        </w:rPr>
        <w:lastRenderedPageBreak/>
        <w:t>Валежная древесина до недавнего времени, в соответствии с лесным законодательством РФ, относилась к древесным ресурсам. С точки зрения лесоводческой науки это оправданно, поскольку валежник представляет собой лежащие на поверхности почвы мертвые стволы деревьев или их части, образующиеся при естественном отмирании, ветровале, буреломе, снеголоме, повреждении насаждений вредными насекомыми, грибными болезнями и лесными пожарами, а также при рубках. Однако подобная градация затрудняет организацию рационального лесопользования.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Цыпук, А.</w:t>
      </w:r>
      <w:r w:rsidRPr="00C9736E">
        <w:rPr>
          <w:rFonts w:ascii="Arial" w:eastAsia="Times New Roman" w:hAnsi="Arial" w:cs="Arial"/>
          <w:sz w:val="24"/>
          <w:szCs w:val="24"/>
          <w:lang w:eastAsia="ru-RU"/>
        </w:rPr>
        <w:t xml:space="preserve"> Новый механический кочкователь для обработки почвы на вырубках / А. Цыпук, А. Родионов, А. Чечков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44-46.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Петрозаводском государственном университете (ПетрГУ) разработана конструкция кочкователя МК-2 - новой лесохозяйственной машины для создания прерывистых микроповышений почвы.</w:t>
      </w:r>
    </w:p>
    <w:p w:rsidR="000E419F" w:rsidRPr="00C9736E" w:rsidRDefault="000E419F"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Чувасов, Е.</w:t>
      </w:r>
      <w:r w:rsidRPr="00C9736E">
        <w:rPr>
          <w:rFonts w:ascii="Arial" w:hAnsi="Arial" w:cs="Arial"/>
          <w:sz w:val="24"/>
          <w:szCs w:val="24"/>
        </w:rPr>
        <w:t xml:space="preserve"> Переход от лесопользования к лесному хозяйству. Часть 1. Лесохозяйственные инструменты / Е. Чувасов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6</w:t>
      </w:r>
      <w:r w:rsidRPr="00C9736E">
        <w:rPr>
          <w:rFonts w:ascii="Arial" w:hAnsi="Arial" w:cs="Arial"/>
          <w:sz w:val="24"/>
          <w:szCs w:val="24"/>
        </w:rPr>
        <w:t xml:space="preserve">. - С. 22-27. </w:t>
      </w:r>
    </w:p>
    <w:p w:rsidR="000E419F" w:rsidRPr="00C9736E" w:rsidRDefault="000E419F" w:rsidP="00D73742">
      <w:pPr>
        <w:pStyle w:val="a8"/>
        <w:ind w:left="0" w:firstLine="709"/>
        <w:jc w:val="both"/>
        <w:rPr>
          <w:rFonts w:ascii="Arial" w:hAnsi="Arial" w:cs="Arial"/>
          <w:i/>
          <w:sz w:val="24"/>
          <w:szCs w:val="24"/>
        </w:rPr>
      </w:pPr>
      <w:r w:rsidRPr="00C9736E">
        <w:rPr>
          <w:rFonts w:ascii="Arial" w:hAnsi="Arial" w:cs="Arial"/>
          <w:i/>
          <w:sz w:val="24"/>
          <w:szCs w:val="24"/>
        </w:rPr>
        <w:t>В России уже давно не ведется правильное лесное хозяйство. Вид использования лесов, который получил распространение в последние десятилетия, находится на более низком культурном уровне и его следует называть лесопользованием.</w:t>
      </w:r>
    </w:p>
    <w:p w:rsidR="000E419F" w:rsidRPr="00C9736E" w:rsidRDefault="000E419F"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Чувасов, Е.</w:t>
      </w:r>
      <w:r w:rsidRPr="00C9736E">
        <w:rPr>
          <w:rFonts w:ascii="Arial" w:hAnsi="Arial" w:cs="Arial"/>
          <w:sz w:val="24"/>
          <w:szCs w:val="24"/>
        </w:rPr>
        <w:t xml:space="preserve"> Переход от лесопользования к лесному хозяйству. Часть 2. Цель и институциональные особенности лесного хозяйства / Е. Чувасов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7</w:t>
      </w:r>
      <w:r w:rsidRPr="00C9736E">
        <w:rPr>
          <w:rFonts w:ascii="Arial" w:hAnsi="Arial" w:cs="Arial"/>
          <w:sz w:val="24"/>
          <w:szCs w:val="24"/>
        </w:rPr>
        <w:t xml:space="preserve">. - С. 24-28. </w:t>
      </w:r>
    </w:p>
    <w:p w:rsidR="000E419F" w:rsidRPr="00C9736E" w:rsidRDefault="000E419F" w:rsidP="00D73742">
      <w:pPr>
        <w:pStyle w:val="a8"/>
        <w:spacing w:after="0"/>
        <w:ind w:left="0" w:firstLine="709"/>
        <w:jc w:val="both"/>
        <w:rPr>
          <w:rFonts w:ascii="Arial" w:hAnsi="Arial" w:cs="Arial"/>
          <w:i/>
          <w:sz w:val="24"/>
          <w:szCs w:val="24"/>
        </w:rPr>
      </w:pPr>
      <w:r w:rsidRPr="00C9736E">
        <w:rPr>
          <w:rFonts w:ascii="Arial" w:hAnsi="Arial" w:cs="Arial"/>
          <w:i/>
          <w:sz w:val="24"/>
          <w:szCs w:val="24"/>
        </w:rPr>
        <w:t>Пересмотр лесохозяйственных инструментов</w:t>
      </w:r>
      <w:r w:rsidR="00F73A6B">
        <w:rPr>
          <w:rFonts w:ascii="Arial" w:hAnsi="Arial" w:cs="Arial"/>
          <w:i/>
          <w:sz w:val="24"/>
          <w:szCs w:val="24"/>
        </w:rPr>
        <w:t xml:space="preserve"> </w:t>
      </w:r>
      <w:r w:rsidRPr="00C9736E">
        <w:rPr>
          <w:rFonts w:ascii="Arial" w:hAnsi="Arial" w:cs="Arial"/>
          <w:i/>
          <w:sz w:val="24"/>
          <w:szCs w:val="24"/>
        </w:rPr>
        <w:t>лишь открывает возможность перехода от лесопользования к лесному хозяйству. Для осуществления перехода необходимо согласовать частные интересы лесопользователей с общественной целью лесного хозяйства, достижение которой государство должно гарантировать посредством эффективной системы контроля.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Шварц, Е.</w:t>
      </w:r>
      <w:r w:rsidRPr="00C9736E">
        <w:rPr>
          <w:rFonts w:ascii="Arial" w:eastAsia="Times New Roman" w:hAnsi="Arial" w:cs="Arial"/>
          <w:sz w:val="24"/>
          <w:szCs w:val="24"/>
          <w:lang w:eastAsia="ru-RU"/>
        </w:rPr>
        <w:t xml:space="preserve"> Проблемы и перспективы внедрения интенсивного, экономически эффективного, экологически устойчивого и социально ответственного лесного хозяйства / Е. Шварц, Н. Шматков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66-74.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К истощению экономически доступных лесов России привела реализация экстенсивной модели развития лесного хозяйства и лесопользования. В статье рассматриваются проблемы внедрения интенсивного лесного хозяйства на основе качественного лесовосстановления и рубок ухода, а также сокращения потерь лесных ресурсов от лесных пожаров, вредителей и болезней, незаконного лесопользования. </w:t>
      </w:r>
    </w:p>
    <w:p w:rsidR="009E736F" w:rsidRPr="00C9736E" w:rsidRDefault="009E736F"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lastRenderedPageBreak/>
        <w:t>Шматков, Н.</w:t>
      </w:r>
      <w:r w:rsidRPr="00C9736E">
        <w:rPr>
          <w:rFonts w:ascii="Arial" w:eastAsiaTheme="minorEastAsia" w:hAnsi="Arial" w:cs="Arial"/>
          <w:sz w:val="24"/>
          <w:szCs w:val="24"/>
        </w:rPr>
        <w:t xml:space="preserve"> Лучший момент начать вести правильное лесное хозяйство – сейчас! / Н. Шматков, М. Карпачевский, А. Марковский. - Текст : непосредственный // ЛесПромИнформ. - 2022. - </w:t>
      </w:r>
      <w:r w:rsidRPr="00C9736E">
        <w:rPr>
          <w:rFonts w:ascii="Arial" w:eastAsiaTheme="minorEastAsia" w:hAnsi="Arial" w:cs="Arial"/>
          <w:b/>
          <w:bCs/>
          <w:sz w:val="24"/>
          <w:szCs w:val="24"/>
        </w:rPr>
        <w:t>№ 5</w:t>
      </w:r>
      <w:r w:rsidRPr="00C9736E">
        <w:rPr>
          <w:rFonts w:ascii="Arial" w:eastAsiaTheme="minorEastAsia" w:hAnsi="Arial" w:cs="Arial"/>
          <w:sz w:val="24"/>
          <w:szCs w:val="24"/>
        </w:rPr>
        <w:t xml:space="preserve">. - С. 12-18. </w:t>
      </w:r>
    </w:p>
    <w:p w:rsidR="009E736F" w:rsidRPr="00C9736E" w:rsidRDefault="009E736F"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Глобальные геополитические сдвиги, произошедшие в последние месяцы, болезненно сказались на экспортно ориентированном лесопромышленном комплексе России. Как сегодня повысить эффективность ведения лесного хозяйства, чтобы добиться максимальной экономической отдачи?</w:t>
      </w:r>
    </w:p>
    <w:p w:rsidR="00E06721" w:rsidRPr="00C9736E" w:rsidRDefault="00E06721"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Шматков, Н.</w:t>
      </w:r>
      <w:r w:rsidRPr="00C9736E">
        <w:rPr>
          <w:rFonts w:ascii="Arial" w:eastAsiaTheme="minorEastAsia" w:hAnsi="Arial" w:cs="Arial"/>
          <w:sz w:val="24"/>
          <w:szCs w:val="24"/>
        </w:rPr>
        <w:t xml:space="preserve"> Покинутые сельскохозяйственные земли: забросить нельзя лес вырастить / Н. Шматков, К. Тугова</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3</w:t>
      </w:r>
      <w:r w:rsidRPr="00C9736E">
        <w:rPr>
          <w:rFonts w:ascii="Arial" w:eastAsiaTheme="minorEastAsia" w:hAnsi="Arial" w:cs="Arial"/>
          <w:sz w:val="24"/>
          <w:szCs w:val="24"/>
        </w:rPr>
        <w:t xml:space="preserve">. - С. 70-72. </w:t>
      </w:r>
    </w:p>
    <w:p w:rsidR="00E06721" w:rsidRPr="00C9736E" w:rsidRDefault="00E06721"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Рассуждая о том, как наилучшим образом использовать заброшенные и уже заросшие лесом земли сельскохозяйственного назначения, важно понимать, что их перевод в лесной фонд – не оптимальное решение. Тому есть причины: долгосрочные инвестиции, необходимые для интенсивного лесовыращивания, могут быть эффективнее защищены именно на землях, находящихся в частной собственности.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Шматков, Н.</w:t>
      </w:r>
      <w:r w:rsidRPr="00C9736E">
        <w:rPr>
          <w:rFonts w:ascii="Arial" w:eastAsia="Times New Roman" w:hAnsi="Arial" w:cs="Arial"/>
          <w:sz w:val="24"/>
          <w:szCs w:val="24"/>
          <w:lang w:eastAsia="ru-RU"/>
        </w:rPr>
        <w:t xml:space="preserve"> Проект WWF "Плантации нового поколения" и его значение для России / Н. Шматков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48-53.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Концепция устойчивого ландшафта, разработанная в рамках проекта WWF «Плантации нового поколения» для стран умеренного и тропического климата, может быть использована при переходе лесного хозяйства России на интенсивную модель.</w:t>
      </w:r>
    </w:p>
    <w:p w:rsidR="00E23143" w:rsidRPr="00C9736E" w:rsidRDefault="00E23143" w:rsidP="00D73742">
      <w:pPr>
        <w:pStyle w:val="a8"/>
        <w:widowControl w:val="0"/>
        <w:numPr>
          <w:ilvl w:val="0"/>
          <w:numId w:val="15"/>
        </w:numPr>
        <w:autoSpaceDE w:val="0"/>
        <w:autoSpaceDN w:val="0"/>
        <w:adjustRightInd w:val="0"/>
        <w:spacing w:after="0"/>
        <w:ind w:left="0" w:right="-58" w:firstLine="709"/>
        <w:jc w:val="both"/>
        <w:rPr>
          <w:rFonts w:ascii="Arial" w:hAnsi="Arial" w:cs="Arial"/>
          <w:sz w:val="24"/>
          <w:szCs w:val="24"/>
        </w:rPr>
      </w:pPr>
      <w:r w:rsidRPr="00C9736E">
        <w:rPr>
          <w:rFonts w:ascii="Arial" w:hAnsi="Arial" w:cs="Arial"/>
          <w:b/>
          <w:bCs/>
          <w:sz w:val="24"/>
          <w:szCs w:val="24"/>
        </w:rPr>
        <w:t>Щеголев, А.</w:t>
      </w:r>
      <w:r w:rsidRPr="00C9736E">
        <w:rPr>
          <w:rFonts w:ascii="Arial" w:hAnsi="Arial" w:cs="Arial"/>
          <w:sz w:val="24"/>
          <w:szCs w:val="24"/>
        </w:rPr>
        <w:t xml:space="preserve"> Особенности лесного хозяйства на сельхозземлях / А. Щеголев, К. Кобяков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8</w:t>
      </w:r>
      <w:r w:rsidRPr="00C9736E">
        <w:rPr>
          <w:rFonts w:ascii="Arial" w:hAnsi="Arial" w:cs="Arial"/>
          <w:sz w:val="24"/>
          <w:szCs w:val="24"/>
        </w:rPr>
        <w:t>. - С. 26-28.</w:t>
      </w:r>
    </w:p>
    <w:p w:rsidR="00E23143" w:rsidRPr="00C9736E" w:rsidRDefault="00E23143" w:rsidP="00D73742">
      <w:pPr>
        <w:pStyle w:val="a8"/>
        <w:widowControl w:val="0"/>
        <w:autoSpaceDE w:val="0"/>
        <w:autoSpaceDN w:val="0"/>
        <w:adjustRightInd w:val="0"/>
        <w:spacing w:after="0"/>
        <w:ind w:left="0" w:right="-58" w:firstLine="709"/>
        <w:jc w:val="both"/>
        <w:rPr>
          <w:rFonts w:ascii="Arial" w:hAnsi="Arial" w:cs="Arial"/>
          <w:i/>
          <w:sz w:val="24"/>
          <w:szCs w:val="24"/>
        </w:rPr>
      </w:pPr>
      <w:r w:rsidRPr="00C9736E">
        <w:rPr>
          <w:rFonts w:ascii="Arial" w:hAnsi="Arial" w:cs="Arial"/>
          <w:i/>
          <w:sz w:val="24"/>
          <w:szCs w:val="24"/>
        </w:rPr>
        <w:t>23 сентября 2020 года принято Постановление Правительства РФ №1509 "Об особенностях использования, охраны, защиты, воспроизводства лесов, расположенных на землях сельскохозяйственного назначения", которое осталось незамеченным широкой общественностью, но в перспективе почти наверняка изменит жизнь многих граждан России, проживающих на селе в лесной зоне.</w:t>
      </w:r>
    </w:p>
    <w:p w:rsidR="00E23143" w:rsidRPr="00C9736E" w:rsidRDefault="00E23143"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Якубов, И.</w:t>
      </w:r>
      <w:r w:rsidRPr="00C9736E">
        <w:rPr>
          <w:rFonts w:ascii="Arial" w:hAnsi="Arial" w:cs="Arial"/>
          <w:sz w:val="24"/>
          <w:szCs w:val="24"/>
        </w:rPr>
        <w:t xml:space="preserve"> Защитник и кормилец / И. Якубов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3</w:t>
      </w:r>
      <w:r w:rsidRPr="00C9736E">
        <w:rPr>
          <w:rFonts w:ascii="Arial" w:hAnsi="Arial" w:cs="Arial"/>
          <w:sz w:val="24"/>
          <w:szCs w:val="24"/>
        </w:rPr>
        <w:t xml:space="preserve">. - С. 54-55. </w:t>
      </w:r>
    </w:p>
    <w:p w:rsidR="00E23143" w:rsidRPr="00C9736E" w:rsidRDefault="00E23143"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Леса сыграли большую роль в завоевании Великой Победы, 75-летие которой мы отмечаем в этом году. Их можно назвать настоящими защитниками Родины – огромные запасы "зеленого золота" стали одним из тех ресурсов, которые позволили фронту и тылу выстоять в борьбе с фашистскими захватчиками.</w:t>
      </w:r>
    </w:p>
    <w:p w:rsidR="00A440F6" w:rsidRPr="00A440F6" w:rsidRDefault="00A440F6" w:rsidP="00A440F6">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A440F6">
        <w:rPr>
          <w:rFonts w:ascii="Arial" w:hAnsi="Arial" w:cs="Arial"/>
          <w:b/>
          <w:bCs/>
          <w:sz w:val="24"/>
          <w:szCs w:val="24"/>
        </w:rPr>
        <w:t>Яницкая, Т.</w:t>
      </w:r>
      <w:r w:rsidRPr="00A440F6">
        <w:rPr>
          <w:rFonts w:ascii="Arial" w:hAnsi="Arial" w:cs="Arial"/>
          <w:sz w:val="24"/>
          <w:szCs w:val="24"/>
        </w:rPr>
        <w:t xml:space="preserve"> Открытость системы сертификации: зачем она </w:t>
      </w:r>
      <w:r w:rsidRPr="00A440F6">
        <w:rPr>
          <w:rFonts w:ascii="Arial" w:hAnsi="Arial" w:cs="Arial"/>
          <w:sz w:val="24"/>
          <w:szCs w:val="24"/>
        </w:rPr>
        <w:lastRenderedPageBreak/>
        <w:t xml:space="preserve">нужна и как ее измерить? / Т. Яницкая, Ю. Бурнышева. – Текст непосредственный // ЛесПромИнформ. - 2024. - </w:t>
      </w:r>
      <w:r w:rsidRPr="00A440F6">
        <w:rPr>
          <w:rFonts w:ascii="Arial" w:hAnsi="Arial" w:cs="Arial"/>
          <w:b/>
          <w:bCs/>
          <w:sz w:val="24"/>
          <w:szCs w:val="24"/>
        </w:rPr>
        <w:t>№ 6</w:t>
      </w:r>
      <w:r w:rsidRPr="00A440F6">
        <w:rPr>
          <w:rFonts w:ascii="Arial" w:hAnsi="Arial" w:cs="Arial"/>
          <w:sz w:val="24"/>
          <w:szCs w:val="24"/>
        </w:rPr>
        <w:t xml:space="preserve">. - С. 64-65. </w:t>
      </w:r>
    </w:p>
    <w:p w:rsidR="00A440F6" w:rsidRPr="00A440F6" w:rsidRDefault="00A440F6" w:rsidP="00A440F6">
      <w:pPr>
        <w:pStyle w:val="a8"/>
        <w:widowControl w:val="0"/>
        <w:autoSpaceDE w:val="0"/>
        <w:autoSpaceDN w:val="0"/>
        <w:adjustRightInd w:val="0"/>
        <w:spacing w:after="0"/>
        <w:ind w:left="0" w:right="104" w:firstLine="709"/>
        <w:jc w:val="both"/>
        <w:rPr>
          <w:rFonts w:ascii="Arial" w:hAnsi="Arial" w:cs="Arial"/>
          <w:i/>
          <w:sz w:val="24"/>
          <w:szCs w:val="24"/>
        </w:rPr>
      </w:pPr>
      <w:r w:rsidRPr="00A440F6">
        <w:rPr>
          <w:rFonts w:ascii="Arial" w:hAnsi="Arial" w:cs="Arial"/>
          <w:i/>
          <w:sz w:val="24"/>
          <w:szCs w:val="24"/>
        </w:rPr>
        <w:t>Одна из ключевых черт любой системы сертификации, заслуживающей доверия, – открытость. Если при знакомстве с той или иной системой пользователь не может найти исчерпывающую информацию о стандартах, истории их разработки, о результатах аудиторских оценок, или, например, нет инструмента, позволяющего пожаловаться на сертифицированную компанию, принять участие в обсуждении, то эта структура закрытая и непрозрачная.</w:t>
      </w:r>
    </w:p>
    <w:p w:rsidR="00E23143" w:rsidRPr="00C9736E" w:rsidRDefault="00E23143" w:rsidP="00D73742">
      <w:pPr>
        <w:pStyle w:val="a8"/>
        <w:widowControl w:val="0"/>
        <w:numPr>
          <w:ilvl w:val="0"/>
          <w:numId w:val="15"/>
        </w:numPr>
        <w:autoSpaceDE w:val="0"/>
        <w:autoSpaceDN w:val="0"/>
        <w:adjustRightInd w:val="0"/>
        <w:spacing w:after="0"/>
        <w:ind w:left="0" w:right="141" w:firstLine="709"/>
        <w:jc w:val="both"/>
        <w:rPr>
          <w:rFonts w:ascii="Arial" w:eastAsia="Times New Roman" w:hAnsi="Arial" w:cs="Arial"/>
          <w:sz w:val="24"/>
          <w:szCs w:val="24"/>
        </w:rPr>
      </w:pPr>
      <w:r w:rsidRPr="00C9736E">
        <w:rPr>
          <w:rFonts w:ascii="Arial" w:eastAsia="Times New Roman" w:hAnsi="Arial" w:cs="Arial"/>
          <w:b/>
          <w:bCs/>
          <w:sz w:val="24"/>
          <w:szCs w:val="24"/>
        </w:rPr>
        <w:t>Ярошенко, А.</w:t>
      </w:r>
      <w:r w:rsidRPr="00C9736E">
        <w:rPr>
          <w:rFonts w:ascii="Arial" w:eastAsia="Times New Roman" w:hAnsi="Arial" w:cs="Arial"/>
          <w:sz w:val="24"/>
          <w:szCs w:val="24"/>
        </w:rPr>
        <w:t xml:space="preserve"> 1t: полезная инициатива или посадкобесие? / А. Ярошенко</w:t>
      </w:r>
      <w:r w:rsidRPr="00C9736E">
        <w:rPr>
          <w:rFonts w:ascii="Arial" w:eastAsia="Times New Roman" w:hAnsi="Arial" w:cs="Arial"/>
          <w:bCs/>
          <w:sz w:val="24"/>
          <w:szCs w:val="24"/>
        </w:rPr>
        <w:t>. – Текст : непосредственный</w:t>
      </w:r>
      <w:r w:rsidRPr="00C9736E">
        <w:rPr>
          <w:rFonts w:ascii="Arial" w:eastAsia="Times New Roman" w:hAnsi="Arial" w:cs="Arial"/>
          <w:sz w:val="24"/>
          <w:szCs w:val="24"/>
        </w:rPr>
        <w:t xml:space="preserve"> // ЛесПромИнформ. - 2020. - </w:t>
      </w:r>
      <w:r w:rsidRPr="00C9736E">
        <w:rPr>
          <w:rFonts w:ascii="Arial" w:eastAsia="Times New Roman" w:hAnsi="Arial" w:cs="Arial"/>
          <w:b/>
          <w:bCs/>
          <w:sz w:val="24"/>
          <w:szCs w:val="24"/>
        </w:rPr>
        <w:t>№ 1</w:t>
      </w:r>
      <w:r w:rsidRPr="00C9736E">
        <w:rPr>
          <w:rFonts w:ascii="Arial" w:eastAsia="Times New Roman" w:hAnsi="Arial" w:cs="Arial"/>
          <w:sz w:val="24"/>
          <w:szCs w:val="24"/>
        </w:rPr>
        <w:t>. - С. 58-60.</w:t>
      </w:r>
    </w:p>
    <w:p w:rsidR="00E23143" w:rsidRPr="00C9736E" w:rsidRDefault="00E23143" w:rsidP="00D73742">
      <w:pPr>
        <w:pStyle w:val="a8"/>
        <w:widowControl w:val="0"/>
        <w:autoSpaceDE w:val="0"/>
        <w:autoSpaceDN w:val="0"/>
        <w:adjustRightInd w:val="0"/>
        <w:spacing w:after="0"/>
        <w:ind w:left="0" w:right="141" w:firstLine="709"/>
        <w:jc w:val="both"/>
        <w:rPr>
          <w:rFonts w:ascii="Arial" w:eastAsia="Times New Roman" w:hAnsi="Arial" w:cs="Arial"/>
          <w:i/>
          <w:sz w:val="24"/>
          <w:szCs w:val="24"/>
        </w:rPr>
      </w:pPr>
      <w:r w:rsidRPr="00C9736E">
        <w:rPr>
          <w:rFonts w:ascii="Arial" w:eastAsia="Times New Roman" w:hAnsi="Arial" w:cs="Arial"/>
          <w:i/>
          <w:sz w:val="24"/>
          <w:szCs w:val="24"/>
        </w:rPr>
        <w:t xml:space="preserve">21 января 2020 года Всемирный экономический форум в Давосе (Швейцария) запустил инициативу по посадке на Земле одного триллиона деревьев, в частности, за Десятилетие восстановления экосистем (2021–2030 годы), объявленного ООН. Остается вопрос: это действительно полезная инициатива, которая поможет улучшить экологическую ситуацию на Земле, или имитация кипучей деятельности, показуха, посадкобесие? </w:t>
      </w:r>
    </w:p>
    <w:p w:rsidR="00186069" w:rsidRPr="00C9736E" w:rsidRDefault="00186069"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Ярошенко, А.</w:t>
      </w:r>
      <w:r w:rsidRPr="00C9736E">
        <w:rPr>
          <w:rFonts w:ascii="Arial" w:eastAsiaTheme="minorEastAsia" w:hAnsi="Arial" w:cs="Arial"/>
          <w:sz w:val="24"/>
          <w:szCs w:val="24"/>
        </w:rPr>
        <w:t xml:space="preserve"> "Законопроект о дикоросах" / А. Ярошенко</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8</w:t>
      </w:r>
      <w:r w:rsidRPr="00C9736E">
        <w:rPr>
          <w:rFonts w:ascii="Arial" w:eastAsiaTheme="minorEastAsia" w:hAnsi="Arial" w:cs="Arial"/>
          <w:sz w:val="24"/>
          <w:szCs w:val="24"/>
        </w:rPr>
        <w:t xml:space="preserve">. - С. 76-78. </w:t>
      </w:r>
    </w:p>
    <w:p w:rsidR="00186069" w:rsidRPr="00C9736E" w:rsidRDefault="00F73A6B"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Pr>
          <w:rFonts w:ascii="Arial" w:eastAsiaTheme="minorEastAsia" w:hAnsi="Arial" w:cs="Arial"/>
          <w:i/>
          <w:sz w:val="24"/>
          <w:szCs w:val="24"/>
        </w:rPr>
        <w:t>Гос</w:t>
      </w:r>
      <w:r w:rsidR="00186069" w:rsidRPr="00C9736E">
        <w:rPr>
          <w:rFonts w:ascii="Arial" w:eastAsiaTheme="minorEastAsia" w:hAnsi="Arial" w:cs="Arial"/>
          <w:i/>
          <w:sz w:val="24"/>
          <w:szCs w:val="24"/>
        </w:rPr>
        <w:t>дума готовится к рассмотрению в первом чтении так называемого законопроекта о дикоросах. Законопроект может стать таким же популярным, как принятый чуть более полугода назад «закон о валежнике» – Федеральный закон от 18 апреля 2018 года № 77-ФЗ «О внесении изменения в статью 32 Лесного кодекса Российской Федерации», в соответствии с которым валежник отнесен к недревесным ресурсам леса.</w:t>
      </w:r>
    </w:p>
    <w:p w:rsidR="007630A2" w:rsidRPr="00C9736E" w:rsidRDefault="007630A2"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Ярошенко, А.</w:t>
      </w:r>
      <w:r w:rsidRPr="00C9736E">
        <w:rPr>
          <w:rFonts w:ascii="Arial" w:hAnsi="Arial" w:cs="Arial"/>
          <w:sz w:val="24"/>
          <w:szCs w:val="24"/>
        </w:rPr>
        <w:t xml:space="preserve"> Правильно ли сажают и выращивают лес после рубки / А. Ярошенко. - Текст : непосредственный  // ЛесПромИнформ. - 2022. - </w:t>
      </w:r>
      <w:r w:rsidRPr="00C9736E">
        <w:rPr>
          <w:rFonts w:ascii="Arial" w:hAnsi="Arial" w:cs="Arial"/>
          <w:b/>
          <w:bCs/>
          <w:sz w:val="24"/>
          <w:szCs w:val="24"/>
        </w:rPr>
        <w:t>№ 1</w:t>
      </w:r>
      <w:r w:rsidRPr="00C9736E">
        <w:rPr>
          <w:rFonts w:ascii="Arial" w:hAnsi="Arial" w:cs="Arial"/>
          <w:sz w:val="24"/>
          <w:szCs w:val="24"/>
        </w:rPr>
        <w:t xml:space="preserve">. - С. 74-79. </w:t>
      </w:r>
    </w:p>
    <w:p w:rsidR="007630A2" w:rsidRPr="00C9736E" w:rsidRDefault="007630A2" w:rsidP="00D73742">
      <w:pPr>
        <w:pStyle w:val="a8"/>
        <w:widowControl w:val="0"/>
        <w:autoSpaceDE w:val="0"/>
        <w:autoSpaceDN w:val="0"/>
        <w:adjustRightInd w:val="0"/>
        <w:spacing w:after="0"/>
        <w:ind w:left="0" w:right="100" w:firstLine="709"/>
        <w:jc w:val="both"/>
        <w:rPr>
          <w:rFonts w:ascii="Arial" w:hAnsi="Arial" w:cs="Arial"/>
          <w:i/>
          <w:sz w:val="24"/>
          <w:szCs w:val="24"/>
        </w:rPr>
      </w:pPr>
      <w:r w:rsidRPr="00C9736E">
        <w:rPr>
          <w:rFonts w:ascii="Arial" w:hAnsi="Arial" w:cs="Arial"/>
          <w:i/>
          <w:sz w:val="24"/>
          <w:szCs w:val="24"/>
        </w:rPr>
        <w:t>В последние годы органы управления лесами все чаще проводят различные массовые мероприятия, крупные всероссийские и региональные акции, связанные с посадкой леса, и приглашают на них все больше добровольцев. А у добровольцев</w:t>
      </w:r>
      <w:r w:rsidR="0064526B">
        <w:rPr>
          <w:rFonts w:ascii="Arial" w:hAnsi="Arial" w:cs="Arial"/>
          <w:i/>
          <w:sz w:val="24"/>
          <w:szCs w:val="24"/>
        </w:rPr>
        <w:t xml:space="preserve"> </w:t>
      </w:r>
      <w:r w:rsidRPr="00C9736E">
        <w:rPr>
          <w:rFonts w:ascii="Arial" w:hAnsi="Arial" w:cs="Arial"/>
          <w:i/>
          <w:sz w:val="24"/>
          <w:szCs w:val="24"/>
        </w:rPr>
        <w:t>все чаще возникают вопросы по поводу осмысленности таких действий, правильности или неправильности посадки леса и ожидаемых результатов.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Ярошенко, А.</w:t>
      </w:r>
      <w:r w:rsidRPr="00C9736E">
        <w:rPr>
          <w:rFonts w:ascii="Arial" w:eastAsia="Times New Roman" w:hAnsi="Arial" w:cs="Arial"/>
          <w:sz w:val="24"/>
          <w:szCs w:val="24"/>
          <w:lang w:eastAsia="ru-RU"/>
        </w:rPr>
        <w:t xml:space="preserve"> Тяжелый урок пока не впрок / А. Ярошенко</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28-33.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Лесные и торфяные пожары 2010 года надолго запомнятся жителям европейской части России и Урала. Статья о лесных и торфяных пожарах, их причинах и последствиях. </w:t>
      </w:r>
    </w:p>
    <w:p w:rsidR="00E94DC7" w:rsidRPr="00C9736E" w:rsidRDefault="00E94DC7" w:rsidP="00D73742">
      <w:pPr>
        <w:widowControl w:val="0"/>
        <w:tabs>
          <w:tab w:val="left" w:pos="-2340"/>
          <w:tab w:val="left" w:pos="720"/>
        </w:tabs>
        <w:autoSpaceDE w:val="0"/>
        <w:autoSpaceDN w:val="0"/>
        <w:adjustRightInd w:val="0"/>
        <w:spacing w:after="0"/>
        <w:ind w:right="83" w:firstLine="709"/>
        <w:jc w:val="center"/>
        <w:rPr>
          <w:rFonts w:ascii="Arial" w:eastAsia="Times New Roman" w:hAnsi="Arial" w:cs="Arial"/>
          <w:b/>
          <w:bCs/>
          <w:sz w:val="24"/>
          <w:szCs w:val="24"/>
          <w:lang w:eastAsia="ru-RU"/>
        </w:rPr>
      </w:pPr>
    </w:p>
    <w:p w:rsidR="003410BA" w:rsidRPr="00C9736E" w:rsidRDefault="003410BA" w:rsidP="0064526B">
      <w:pPr>
        <w:widowControl w:val="0"/>
        <w:tabs>
          <w:tab w:val="left" w:pos="-2340"/>
          <w:tab w:val="left" w:pos="720"/>
        </w:tabs>
        <w:autoSpaceDE w:val="0"/>
        <w:autoSpaceDN w:val="0"/>
        <w:adjustRightInd w:val="0"/>
        <w:spacing w:after="240"/>
        <w:ind w:right="85"/>
        <w:jc w:val="center"/>
        <w:rPr>
          <w:rFonts w:ascii="Arial" w:eastAsia="Times New Roman" w:hAnsi="Arial" w:cs="Arial"/>
          <w:sz w:val="24"/>
          <w:szCs w:val="24"/>
          <w:lang w:eastAsia="ru-RU"/>
        </w:rPr>
      </w:pPr>
      <w:r w:rsidRPr="00FB59CA">
        <w:rPr>
          <w:rFonts w:ascii="Arial Black" w:eastAsia="Times New Roman" w:hAnsi="Arial Black" w:cs="Arial"/>
          <w:b/>
          <w:bCs/>
          <w:sz w:val="32"/>
          <w:szCs w:val="32"/>
          <w:lang w:eastAsia="ru-RU"/>
        </w:rPr>
        <w:lastRenderedPageBreak/>
        <w:t xml:space="preserve">Оборудование </w:t>
      </w:r>
      <w:r w:rsidRPr="0064526B">
        <w:rPr>
          <w:rFonts w:ascii="Arial Black" w:eastAsia="Times New Roman" w:hAnsi="Arial Black" w:cs="Arial"/>
          <w:b/>
          <w:bCs/>
          <w:sz w:val="28"/>
          <w:szCs w:val="32"/>
          <w:lang w:eastAsia="ru-RU"/>
        </w:rPr>
        <w:t>лесопромышленного</w:t>
      </w:r>
      <w:r w:rsidRPr="00FB59CA">
        <w:rPr>
          <w:rFonts w:ascii="Arial Black" w:eastAsia="Times New Roman" w:hAnsi="Arial Black" w:cs="Arial"/>
          <w:b/>
          <w:bCs/>
          <w:sz w:val="32"/>
          <w:szCs w:val="32"/>
          <w:lang w:eastAsia="ru-RU"/>
        </w:rPr>
        <w:t xml:space="preserve"> </w:t>
      </w:r>
      <w:r w:rsidRPr="0064526B">
        <w:rPr>
          <w:rFonts w:ascii="Arial Black" w:eastAsia="Times New Roman" w:hAnsi="Arial Black" w:cs="Arial"/>
          <w:b/>
          <w:bCs/>
          <w:sz w:val="28"/>
          <w:szCs w:val="32"/>
          <w:lang w:eastAsia="ru-RU"/>
        </w:rPr>
        <w:t>комплекса</w:t>
      </w:r>
    </w:p>
    <w:p w:rsidR="00364043" w:rsidRPr="00364043" w:rsidRDefault="00364043" w:rsidP="00364043">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364043">
        <w:rPr>
          <w:rFonts w:ascii="Arial" w:hAnsi="Arial" w:cs="Arial"/>
          <w:b/>
          <w:bCs/>
          <w:sz w:val="24"/>
          <w:szCs w:val="24"/>
        </w:rPr>
        <w:t>Дмитриев, А.</w:t>
      </w:r>
      <w:r w:rsidRPr="00364043">
        <w:rPr>
          <w:rFonts w:ascii="Arial" w:hAnsi="Arial" w:cs="Arial"/>
          <w:sz w:val="24"/>
          <w:szCs w:val="24"/>
        </w:rPr>
        <w:t xml:space="preserve"> Перспективные направления совершенствования трансмиссии лесных колесно-гусеничных машин / А. Дмитриев, Р. Добрецов, К. Черемисин. – Текст непосредственный // ЛесПромИнформ. - 2024. - </w:t>
      </w:r>
      <w:r w:rsidRPr="00364043">
        <w:rPr>
          <w:rFonts w:ascii="Arial" w:hAnsi="Arial" w:cs="Arial"/>
          <w:b/>
          <w:bCs/>
          <w:sz w:val="24"/>
          <w:szCs w:val="24"/>
        </w:rPr>
        <w:t>№ 3</w:t>
      </w:r>
      <w:r w:rsidRPr="00364043">
        <w:rPr>
          <w:rFonts w:ascii="Arial" w:hAnsi="Arial" w:cs="Arial"/>
          <w:sz w:val="24"/>
          <w:szCs w:val="24"/>
        </w:rPr>
        <w:t xml:space="preserve">. - С. 38-41. </w:t>
      </w:r>
    </w:p>
    <w:p w:rsidR="00364043" w:rsidRPr="00364043" w:rsidRDefault="00364043" w:rsidP="00364043">
      <w:pPr>
        <w:pStyle w:val="a8"/>
        <w:widowControl w:val="0"/>
        <w:autoSpaceDE w:val="0"/>
        <w:autoSpaceDN w:val="0"/>
        <w:adjustRightInd w:val="0"/>
        <w:spacing w:after="0"/>
        <w:ind w:left="0" w:right="104" w:firstLine="709"/>
        <w:jc w:val="both"/>
        <w:rPr>
          <w:rFonts w:ascii="Arial" w:hAnsi="Arial" w:cs="Arial"/>
          <w:i/>
          <w:sz w:val="24"/>
          <w:szCs w:val="24"/>
        </w:rPr>
      </w:pPr>
      <w:r w:rsidRPr="00364043">
        <w:rPr>
          <w:rFonts w:ascii="Arial" w:hAnsi="Arial" w:cs="Arial"/>
          <w:i/>
          <w:sz w:val="24"/>
          <w:szCs w:val="24"/>
        </w:rPr>
        <w:t>Сейчас в Российской Федерации преобладает машинная заготовка древесины, которая почти полностью осуществляется при помощи импортных лесных машин, обычно на колесной базе. Санкционная война, развязанная в 2022 году западными странами, и особенно пятый пакет введенных Европейским союзом санкций, привели к массовому уходу с российского рынка иностранных компаний – производителей лесных машин. Возникла необходимость срочно возродить отечественное лесное машиностроение.</w:t>
      </w:r>
    </w:p>
    <w:p w:rsidR="003410BA" w:rsidRPr="00C9736E" w:rsidRDefault="003410BA" w:rsidP="00D73742">
      <w:pPr>
        <w:widowControl w:val="0"/>
        <w:numPr>
          <w:ilvl w:val="0"/>
          <w:numId w:val="15"/>
        </w:numPr>
        <w:tabs>
          <w:tab w:val="left" w:pos="-2340"/>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Мульчеры: универсальные и</w:t>
      </w:r>
      <w:r w:rsidRPr="00C9736E">
        <w:rPr>
          <w:rFonts w:ascii="Arial" w:eastAsia="Times New Roman" w:hAnsi="Arial" w:cs="Arial"/>
          <w:sz w:val="24"/>
          <w:szCs w:val="24"/>
          <w:lang w:eastAsia="ru-RU"/>
        </w:rPr>
        <w:t xml:space="preserve"> трудолюбивые</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168-169.</w:t>
      </w:r>
    </w:p>
    <w:p w:rsidR="003410BA" w:rsidRPr="00C9736E" w:rsidRDefault="003410BA" w:rsidP="00D73742">
      <w:pPr>
        <w:widowControl w:val="0"/>
        <w:tabs>
          <w:tab w:val="left" w:pos="-2340"/>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Современные мульчеры - это высокоэффективная техника, которая с успехом используется при расчистке больших площадей от древесно-кустарниковой растительности.</w:t>
      </w:r>
    </w:p>
    <w:p w:rsidR="005D7D28" w:rsidRPr="00C9736E" w:rsidRDefault="005D7D28"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Мясищев, Д.</w:t>
      </w:r>
      <w:r w:rsidRPr="00C9736E">
        <w:rPr>
          <w:rFonts w:ascii="Arial" w:hAnsi="Arial" w:cs="Arial"/>
          <w:sz w:val="24"/>
          <w:szCs w:val="24"/>
        </w:rPr>
        <w:t xml:space="preserve"> Неоконченная история погрузочно-транспортной машины / Д. Мясищев, Д. Шостенко</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4</w:t>
      </w:r>
      <w:r w:rsidRPr="00C9736E">
        <w:rPr>
          <w:rFonts w:ascii="Arial" w:hAnsi="Arial" w:cs="Arial"/>
          <w:sz w:val="24"/>
          <w:szCs w:val="24"/>
        </w:rPr>
        <w:t xml:space="preserve">. - С. 98-99. </w:t>
      </w:r>
    </w:p>
    <w:p w:rsidR="005D7D28" w:rsidRPr="00C9736E" w:rsidRDefault="005D7D28" w:rsidP="00D73742">
      <w:pPr>
        <w:pStyle w:val="a8"/>
        <w:ind w:left="0" w:firstLine="709"/>
        <w:jc w:val="both"/>
        <w:rPr>
          <w:rFonts w:ascii="Arial" w:hAnsi="Arial" w:cs="Arial"/>
          <w:i/>
          <w:sz w:val="24"/>
          <w:szCs w:val="24"/>
        </w:rPr>
      </w:pPr>
      <w:r w:rsidRPr="00C9736E">
        <w:rPr>
          <w:rFonts w:ascii="Arial" w:hAnsi="Arial" w:cs="Arial"/>
          <w:i/>
          <w:sz w:val="24"/>
          <w:szCs w:val="24"/>
        </w:rPr>
        <w:t>В настоящее время в лесозаготовке преобладает сортиментная, так называемая скандинавская, технология, при которой низкосортная древесина, и прежде всего обрезанные сучья, считается "некоммерческой" и остается в лучшем случае на пасечных волоках. Между тем так было далеко не всегда. В 60–80-е годы ХХ века руководство СССР взяло курс на разработку и внедрение безотходных технологий.</w:t>
      </w:r>
    </w:p>
    <w:p w:rsidR="005D7D28" w:rsidRPr="00C9736E" w:rsidRDefault="005D7D28"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Скобцов, И.</w:t>
      </w:r>
      <w:r w:rsidRPr="00C9736E">
        <w:rPr>
          <w:rFonts w:ascii="Arial" w:hAnsi="Arial" w:cs="Arial"/>
          <w:sz w:val="24"/>
          <w:szCs w:val="24"/>
        </w:rPr>
        <w:t xml:space="preserve"> Защитные устройства кабин лесозаготовительных машин : Конструктивные решения / И. Скобцов, Д. Хвоин</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4</w:t>
      </w:r>
      <w:r w:rsidRPr="00C9736E">
        <w:rPr>
          <w:rFonts w:ascii="Arial" w:hAnsi="Arial" w:cs="Arial"/>
          <w:sz w:val="24"/>
          <w:szCs w:val="24"/>
        </w:rPr>
        <w:t>. - С. 100-103.</w:t>
      </w:r>
    </w:p>
    <w:p w:rsidR="005D7D28" w:rsidRPr="00C9736E" w:rsidRDefault="005D7D28" w:rsidP="00172962">
      <w:pPr>
        <w:pStyle w:val="a8"/>
        <w:spacing w:after="0"/>
        <w:ind w:left="0" w:firstLine="709"/>
        <w:jc w:val="both"/>
        <w:rPr>
          <w:rFonts w:ascii="Arial" w:hAnsi="Arial" w:cs="Arial"/>
          <w:i/>
          <w:sz w:val="24"/>
          <w:szCs w:val="24"/>
        </w:rPr>
      </w:pPr>
      <w:r w:rsidRPr="00C9736E">
        <w:rPr>
          <w:rFonts w:ascii="Arial" w:hAnsi="Arial" w:cs="Arial"/>
          <w:i/>
          <w:sz w:val="24"/>
          <w:szCs w:val="24"/>
        </w:rPr>
        <w:t>Повышение энергонасыщенности лесных машин и скорости выполнения технологических и транспортных операций влечет интенсификацию труда оператора, на эффективность работы которого влияют вибрация, шум, вредные примеси в воздухе, сильное мышечное и нервно-эмоциональное напряжение, а сам он подвергается риску получения повреждений в случае опрокидывания машины или падения на кабину спиленного дерева.</w:t>
      </w:r>
    </w:p>
    <w:p w:rsidR="003410BA" w:rsidRPr="00C9736E" w:rsidRDefault="003410BA" w:rsidP="00172962">
      <w:pPr>
        <w:widowControl w:val="0"/>
        <w:numPr>
          <w:ilvl w:val="0"/>
          <w:numId w:val="15"/>
        </w:numPr>
        <w:tabs>
          <w:tab w:val="left" w:pos="-2340"/>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Тикачев, В.</w:t>
      </w:r>
      <w:r w:rsidRPr="00C9736E">
        <w:rPr>
          <w:rFonts w:ascii="Arial" w:eastAsia="Times New Roman" w:hAnsi="Arial" w:cs="Arial"/>
          <w:sz w:val="24"/>
          <w:szCs w:val="24"/>
          <w:lang w:eastAsia="ru-RU"/>
        </w:rPr>
        <w:t xml:space="preserve"> Машины для измельчения древесины : мобильные рубительные машины и измельчители биомассы / В. Тикачев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xml:space="preserve">. - </w:t>
      </w:r>
      <w:r w:rsidRPr="00C9736E">
        <w:rPr>
          <w:rFonts w:ascii="Arial" w:eastAsia="Times New Roman" w:hAnsi="Arial" w:cs="Arial"/>
          <w:sz w:val="24"/>
          <w:szCs w:val="24"/>
          <w:lang w:eastAsia="ru-RU"/>
        </w:rPr>
        <w:lastRenderedPageBreak/>
        <w:t>С. 42-55.</w:t>
      </w:r>
    </w:p>
    <w:p w:rsidR="003410BA" w:rsidRPr="00C9736E" w:rsidRDefault="003410BA" w:rsidP="00D73742">
      <w:pPr>
        <w:widowControl w:val="0"/>
        <w:tabs>
          <w:tab w:val="left" w:pos="-2340"/>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рассказывается о мобильных машинах, предназначенных для измельчения древесины.</w:t>
      </w:r>
    </w:p>
    <w:p w:rsidR="003410BA" w:rsidRPr="00C9736E" w:rsidRDefault="003410BA" w:rsidP="00D73742">
      <w:pPr>
        <w:widowControl w:val="0"/>
        <w:numPr>
          <w:ilvl w:val="0"/>
          <w:numId w:val="15"/>
        </w:numPr>
        <w:tabs>
          <w:tab w:val="left" w:pos="-2340"/>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Тикачев, В.</w:t>
      </w:r>
      <w:r w:rsidRPr="00C9736E">
        <w:rPr>
          <w:rFonts w:ascii="Arial" w:eastAsia="Times New Roman" w:hAnsi="Arial" w:cs="Arial"/>
          <w:sz w:val="24"/>
          <w:szCs w:val="24"/>
          <w:lang w:eastAsia="ru-RU"/>
        </w:rPr>
        <w:t xml:space="preserve"> Машины для измельчения древесины : стационарные рубительные машины и шредеры  / В. Тикачев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92-102.</w:t>
      </w:r>
    </w:p>
    <w:p w:rsidR="003410BA" w:rsidRPr="00C9736E" w:rsidRDefault="003410BA" w:rsidP="00D73742">
      <w:pPr>
        <w:widowControl w:val="0"/>
        <w:tabs>
          <w:tab w:val="left" w:pos="-2340"/>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рассказывается о стационарных машинах, предназначенных для измельчения древесины.</w:t>
      </w:r>
    </w:p>
    <w:p w:rsidR="003410BA" w:rsidRPr="00C9736E" w:rsidRDefault="003410BA" w:rsidP="00D73742">
      <w:pPr>
        <w:widowControl w:val="0"/>
        <w:numPr>
          <w:ilvl w:val="0"/>
          <w:numId w:val="15"/>
        </w:numPr>
        <w:tabs>
          <w:tab w:val="left" w:pos="-2340"/>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Тикачев, В.</w:t>
      </w:r>
      <w:r w:rsidRPr="00C9736E">
        <w:rPr>
          <w:rFonts w:ascii="Arial" w:eastAsia="Times New Roman" w:hAnsi="Arial" w:cs="Arial"/>
          <w:sz w:val="24"/>
          <w:szCs w:val="24"/>
          <w:lang w:eastAsia="ru-RU"/>
        </w:rPr>
        <w:t xml:space="preserve"> Мульчеры и измельчители пней : мобильные машины специального назначения для измельчения древесины / В. Тикачев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76-81.</w:t>
      </w:r>
    </w:p>
    <w:p w:rsidR="003410BA" w:rsidRPr="00C9736E" w:rsidRDefault="003410BA" w:rsidP="00D73742">
      <w:pPr>
        <w:widowControl w:val="0"/>
        <w:tabs>
          <w:tab w:val="left" w:pos="-2340"/>
          <w:tab w:val="left" w:pos="720"/>
        </w:tabs>
        <w:autoSpaceDE w:val="0"/>
        <w:autoSpaceDN w:val="0"/>
        <w:adjustRightInd w:val="0"/>
        <w:spacing w:after="0"/>
        <w:ind w:right="83" w:firstLine="709"/>
        <w:jc w:val="both"/>
        <w:rPr>
          <w:rFonts w:ascii="Arial" w:eastAsia="Times New Roman" w:hAnsi="Arial" w:cs="Arial"/>
          <w:b/>
          <w:sz w:val="24"/>
          <w:szCs w:val="24"/>
          <w:lang w:eastAsia="ru-RU"/>
        </w:rPr>
      </w:pPr>
      <w:r w:rsidRPr="00C9736E">
        <w:rPr>
          <w:rFonts w:ascii="Arial" w:eastAsia="Times New Roman" w:hAnsi="Arial" w:cs="Arial"/>
          <w:i/>
          <w:sz w:val="24"/>
          <w:szCs w:val="24"/>
          <w:lang w:eastAsia="ru-RU"/>
        </w:rPr>
        <w:t>В статье рассказывается о мобильном оборудовании, имеющем специальное назначение. К таким машинам относятся измельчители (мульчеры) древесно-кустарниковой растительности и пней.</w:t>
      </w:r>
    </w:p>
    <w:p w:rsidR="00186069" w:rsidRPr="00C9736E" w:rsidRDefault="00186069"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Трубин, А.</w:t>
      </w:r>
      <w:r w:rsidRPr="00C9736E">
        <w:rPr>
          <w:rFonts w:ascii="Arial" w:eastAsiaTheme="minorEastAsia" w:hAnsi="Arial" w:cs="Arial"/>
          <w:sz w:val="24"/>
          <w:szCs w:val="24"/>
        </w:rPr>
        <w:t xml:space="preserve"> Какие чудеса техники выпускал Онежский тракторный завод : Страницы истории одного из старейших предприятий Карелии / А. Трубин</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5</w:t>
      </w:r>
      <w:r w:rsidRPr="00C9736E">
        <w:rPr>
          <w:rFonts w:ascii="Arial" w:eastAsiaTheme="minorEastAsia" w:hAnsi="Arial" w:cs="Arial"/>
          <w:sz w:val="24"/>
          <w:szCs w:val="24"/>
        </w:rPr>
        <w:t>. - С. 66-68.</w:t>
      </w:r>
    </w:p>
    <w:p w:rsidR="00186069" w:rsidRPr="00C9736E" w:rsidRDefault="00186069"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В статье рассказывается о том, какие машины выпускал Онежский тракторный завод (удостоенный в свое время орденов Ленина и Октябрьской Революции) – "отец" всех промышленных предприятий карельской столицы.</w:t>
      </w:r>
    </w:p>
    <w:p w:rsidR="00922BB6" w:rsidRPr="00C9736E" w:rsidRDefault="00922BB6"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Трубин, А.</w:t>
      </w:r>
      <w:r w:rsidRPr="00C9736E">
        <w:rPr>
          <w:rFonts w:ascii="Arial" w:eastAsiaTheme="minorEastAsia" w:hAnsi="Arial" w:cs="Arial"/>
          <w:sz w:val="24"/>
          <w:szCs w:val="24"/>
        </w:rPr>
        <w:t xml:space="preserve"> Какие чудеса техники выпускал Онежский тракторный завод. Часть 2 / А. Трубин</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6</w:t>
      </w:r>
      <w:r w:rsidRPr="00C9736E">
        <w:rPr>
          <w:rFonts w:ascii="Arial" w:eastAsiaTheme="minorEastAsia" w:hAnsi="Arial" w:cs="Arial"/>
          <w:sz w:val="24"/>
          <w:szCs w:val="24"/>
        </w:rPr>
        <w:t xml:space="preserve">. - С. 90-92. </w:t>
      </w:r>
    </w:p>
    <w:p w:rsidR="00922BB6" w:rsidRPr="00C9736E" w:rsidRDefault="00922BB6"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В статье рассказывается о том, какие машины выпускал Онежский тракторный завод (удостоенный в свое время орденов Ленина и Октябрьской Революции) – "отец" всех промышленных предприятий карельской столицы.</w:t>
      </w:r>
    </w:p>
    <w:p w:rsidR="00922BB6" w:rsidRPr="00C9736E" w:rsidRDefault="00922BB6"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Фролов, И.</w:t>
      </w:r>
      <w:r w:rsidRPr="00C9736E">
        <w:rPr>
          <w:rFonts w:ascii="Arial" w:eastAsiaTheme="minorEastAsia" w:hAnsi="Arial" w:cs="Arial"/>
          <w:sz w:val="24"/>
          <w:szCs w:val="24"/>
        </w:rPr>
        <w:t xml:space="preserve"> Современные импульсные харвестерные головки / И. Фролов, И. Григорьев</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- 2017. - </w:t>
      </w:r>
      <w:r w:rsidRPr="00C9736E">
        <w:rPr>
          <w:rFonts w:ascii="Arial" w:eastAsiaTheme="minorEastAsia" w:hAnsi="Arial" w:cs="Arial"/>
          <w:b/>
          <w:bCs/>
          <w:sz w:val="24"/>
          <w:szCs w:val="24"/>
        </w:rPr>
        <w:t>№ 8</w:t>
      </w:r>
      <w:r w:rsidRPr="00C9736E">
        <w:rPr>
          <w:rFonts w:ascii="Arial" w:eastAsiaTheme="minorEastAsia" w:hAnsi="Arial" w:cs="Arial"/>
          <w:sz w:val="24"/>
          <w:szCs w:val="24"/>
        </w:rPr>
        <w:t xml:space="preserve">. - С. 76-79. </w:t>
      </w:r>
    </w:p>
    <w:p w:rsidR="00922BB6" w:rsidRPr="00C9736E" w:rsidRDefault="00922BB6"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Сложившиеся экономические условия показали, что на рынке техники есть потребность в харвестерной головке, которая была бы доступнее обычных харвестерных головок, отличалась простотой, надежностью, небольшим весом и большой силой протяжки ствола, легкостью эксплуатации, недорогим обслуживанием и могла бы  устанавливаться на легкие и маломощные экскаваторы массой 6–8 тонн. Подобным типом харвестерных головок являются импульсные (известные также как харвестерные головки с циклической подачей), в которых протяжка ствола осуществляется не вальцами, а при помощи гидроцилиндра.</w:t>
      </w:r>
    </w:p>
    <w:p w:rsidR="00922BB6" w:rsidRPr="00C9736E" w:rsidRDefault="00922BB6"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p>
    <w:p w:rsidR="00922BB6" w:rsidRPr="00C9736E" w:rsidRDefault="00922BB6" w:rsidP="0064526B">
      <w:pPr>
        <w:tabs>
          <w:tab w:val="left" w:pos="-2340"/>
          <w:tab w:val="left" w:pos="720"/>
        </w:tabs>
        <w:spacing w:after="240"/>
        <w:ind w:right="85"/>
        <w:jc w:val="center"/>
        <w:rPr>
          <w:rFonts w:ascii="Arial" w:eastAsiaTheme="minorEastAsia" w:hAnsi="Arial" w:cs="Arial"/>
          <w:i/>
          <w:sz w:val="24"/>
          <w:szCs w:val="24"/>
        </w:rPr>
      </w:pPr>
      <w:r w:rsidRPr="0064526B">
        <w:rPr>
          <w:rFonts w:ascii="Arial Black" w:eastAsia="Times New Roman" w:hAnsi="Arial Black" w:cs="Arial"/>
          <w:b/>
          <w:sz w:val="28"/>
          <w:szCs w:val="32"/>
          <w:lang w:eastAsia="ru-RU"/>
        </w:rPr>
        <w:lastRenderedPageBreak/>
        <w:t>Лесозаготовка</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Божбов, В.</w:t>
      </w:r>
      <w:r w:rsidRPr="00C9736E">
        <w:rPr>
          <w:rFonts w:ascii="Arial" w:eastAsia="Times New Roman" w:hAnsi="Arial" w:cs="Arial"/>
          <w:sz w:val="24"/>
          <w:szCs w:val="24"/>
          <w:lang w:eastAsia="ru-RU"/>
        </w:rPr>
        <w:t xml:space="preserve"> Повышение эффективности трелевки за счет рационализации рейсовой нагрузки форвардеров / В. Божбов, Е. Хитров, И. Григорьев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78-84.</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Статья посвящена одному из важнейших в лесозаготовительном производстве процессу - трелевке. От того, насколько рационально организован первичный транспорт древесины, во многом зависят показатели деятельности лесозаготовительного предприятия. </w:t>
      </w:r>
    </w:p>
    <w:p w:rsidR="00922BB6" w:rsidRPr="00C9736E" w:rsidRDefault="00922BB6"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Бондарев, А.</w:t>
      </w:r>
      <w:r w:rsidRPr="00C9736E">
        <w:rPr>
          <w:rFonts w:ascii="Arial" w:eastAsiaTheme="minorEastAsia" w:hAnsi="Arial" w:cs="Arial"/>
          <w:sz w:val="24"/>
          <w:szCs w:val="24"/>
        </w:rPr>
        <w:t xml:space="preserve"> Проблемы нормативного регулирования санитарных рубок / А. Бондарев</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- 2017. - </w:t>
      </w:r>
      <w:r w:rsidRPr="00C9736E">
        <w:rPr>
          <w:rFonts w:ascii="Arial" w:eastAsiaTheme="minorEastAsia" w:hAnsi="Arial" w:cs="Arial"/>
          <w:b/>
          <w:bCs/>
          <w:sz w:val="24"/>
          <w:szCs w:val="24"/>
        </w:rPr>
        <w:t>№ 8</w:t>
      </w:r>
      <w:r w:rsidRPr="00C9736E">
        <w:rPr>
          <w:rFonts w:ascii="Arial" w:eastAsiaTheme="minorEastAsia" w:hAnsi="Arial" w:cs="Arial"/>
          <w:sz w:val="24"/>
          <w:szCs w:val="24"/>
        </w:rPr>
        <w:t xml:space="preserve">. - С. 80-86. </w:t>
      </w:r>
    </w:p>
    <w:p w:rsidR="00922BB6" w:rsidRPr="00C9736E" w:rsidRDefault="00922BB6"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В настоящей статье освещены вопросы современного этапа формирования лесозащитного законодательства с момента принятия Лесного кодекса, проанализированы последние нормотворческие инициативы по состоянию на конец 2016 года, а также отмечены особенности регулирования санитарно-оздоровительных мероприятий, в частности, санитарных рубок, в свете последних законодательных  новаций.</w:t>
      </w:r>
    </w:p>
    <w:p w:rsidR="00327189" w:rsidRPr="00C9736E" w:rsidRDefault="00327189"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Вездеходы для лесного</w:t>
      </w:r>
      <w:r w:rsidRPr="00C9736E">
        <w:rPr>
          <w:rFonts w:ascii="Arial" w:hAnsi="Arial" w:cs="Arial"/>
          <w:sz w:val="24"/>
          <w:szCs w:val="24"/>
        </w:rPr>
        <w:t xml:space="preserve"> комплекса : анализ параметров / О. Бурмистрова, Е. Тетеревлева, Ю. Чемшикова, И. Григорьева, О. Куницкая</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3</w:t>
      </w:r>
      <w:r w:rsidRPr="00C9736E">
        <w:rPr>
          <w:rFonts w:ascii="Arial" w:hAnsi="Arial" w:cs="Arial"/>
          <w:sz w:val="24"/>
          <w:szCs w:val="24"/>
        </w:rPr>
        <w:t xml:space="preserve">. - С. 60-66. </w:t>
      </w:r>
    </w:p>
    <w:p w:rsidR="00327189" w:rsidRPr="00C9736E" w:rsidRDefault="00327189" w:rsidP="00D73742">
      <w:pPr>
        <w:pStyle w:val="a8"/>
        <w:widowControl w:val="0"/>
        <w:tabs>
          <w:tab w:val="left" w:pos="426"/>
          <w:tab w:val="left" w:pos="567"/>
        </w:tabs>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Вездеходы активно используются на землях лесного фонда. Их задействуют для проведения различных лесохозяйственных мероприятий, в том числе противопожарного патрулирования и патрулирования по предотвращению браконьерства, для доставки крупных и небольших грузов, сбора пищевых и лекарственных растений и выполнения других задач.</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Гайдамак, М.</w:t>
      </w:r>
      <w:r w:rsidRPr="00C9736E">
        <w:rPr>
          <w:rFonts w:ascii="Arial" w:eastAsia="Times New Roman" w:hAnsi="Arial" w:cs="Arial"/>
          <w:sz w:val="24"/>
          <w:szCs w:val="24"/>
          <w:lang w:eastAsia="ru-RU"/>
        </w:rPr>
        <w:t xml:space="preserve"> Как уменьшить убытки от возгорания техники / М. Гайдамак</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78-79.</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Одним из видов пожаров, случающихся на предприятиях лесопромышленного комплекса, является пожар, который возникает на лесной технике. В статье представлена автоматическая система пожаротушения для транспортных средств (АСПТС).</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Вахтовые лесозаготовки. Теория и практика / И. Григорьев, О. Григорьева, М. Цыгарова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60-65.</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Для эффективного освоения удаленных и труднодоступных лесных массивов в России используется вахтовый метод. В статье </w:t>
      </w:r>
      <w:r w:rsidRPr="00C9736E">
        <w:rPr>
          <w:rFonts w:ascii="Arial" w:eastAsia="Times New Roman" w:hAnsi="Arial" w:cs="Arial"/>
          <w:i/>
          <w:sz w:val="24"/>
          <w:szCs w:val="24"/>
          <w:lang w:eastAsia="ru-RU"/>
        </w:rPr>
        <w:lastRenderedPageBreak/>
        <w:t>представлены общие сведения о работе вахтовым методом, общие положения вахтовых лесозаготовок, информация, касающаяся организации работ на вахтовых лесозаготовках и организации вахтовых поселков.</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Вахтовые лесозаготовки. Теория и практика. Часть 2 / И. Григорьев, О. Григорьева, М. Цыгарова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72-78.</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идет речь о режиме труда и отдыха вахтовиков, учете рабочего времени, особенностях оплаты труда, льгот и компенсаций, вопросах социально-бытового обслуживания работников, организации медицинской помощи, а также требованиях к обустройству и содержанию временного вахтового поселка.</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Достоинства и недостатки колесной и гусеничной баз лесопромышленных тракторов / И. Григорьев, А. Никифорова, В. Лисов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82-87.</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Для увеличения объема заготовки необходимо создание и ввод в эксплуатацию новых специальных лесных машин, которые при приемлемом уровне стоимости показывали бы высокую производительность и не наносили вреда окружающей среде.</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Координатно-объемная методика трассирования путей первичного транспорта леса / И. Григорьев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82-84.</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Почти на каждой лесосеке имеются участки с разным запасом леса на гектаре, участки трудной проходимости для трелевочных машин из-за почвенно-грунтовых и рельефных условий, а также биотопы, которые лесной технике приходится объезжать. </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Разработка новых решений для повышения эффективности лесосечных работ / И. Григорьев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74-77.</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статье приведен ряд запатентованных научно</w:t>
      </w:r>
      <w:r w:rsidRPr="00C9736E">
        <w:rPr>
          <w:rFonts w:ascii="Arial" w:eastAsia="Times New Roman" w:hAnsi="Arial" w:cs="Arial"/>
          <w:i/>
          <w:sz w:val="24"/>
          <w:szCs w:val="24"/>
          <w:lang w:eastAsia="ru-RU"/>
        </w:rPr>
        <w:softHyphen/>
        <w:t>-технических разработок в сфере повышения эффективности технологических процессов лесосечных работ в условиях труднодоступных лесосек.</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Сплошные рубки леса : сохранение подроста и возможность биоконсервации / И. Григорьев, О. Григорьева, А. Никифорова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88-90.</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Из всех мер содействия естественному лесовосстановлению наиболее действенным является сохранение подроста. Для осуществления такого метода разработаны специальные способы заготовки древесины.</w:t>
      </w:r>
    </w:p>
    <w:p w:rsidR="00327189" w:rsidRPr="00C9736E" w:rsidRDefault="00327189" w:rsidP="00D73742">
      <w:pPr>
        <w:pStyle w:val="a8"/>
        <w:widowControl w:val="0"/>
        <w:numPr>
          <w:ilvl w:val="0"/>
          <w:numId w:val="15"/>
        </w:numPr>
        <w:autoSpaceDE w:val="0"/>
        <w:autoSpaceDN w:val="0"/>
        <w:adjustRightInd w:val="0"/>
        <w:spacing w:after="0"/>
        <w:ind w:left="0" w:right="-58" w:firstLine="709"/>
        <w:jc w:val="both"/>
        <w:rPr>
          <w:rFonts w:ascii="Arial" w:hAnsi="Arial" w:cs="Arial"/>
          <w:sz w:val="24"/>
          <w:szCs w:val="24"/>
        </w:rPr>
      </w:pPr>
      <w:r w:rsidRPr="00C9736E">
        <w:rPr>
          <w:rFonts w:ascii="Arial" w:hAnsi="Arial" w:cs="Arial"/>
          <w:b/>
          <w:bCs/>
          <w:sz w:val="24"/>
          <w:szCs w:val="24"/>
        </w:rPr>
        <w:t>Гришко, М.</w:t>
      </w:r>
      <w:r w:rsidRPr="00C9736E">
        <w:rPr>
          <w:rFonts w:ascii="Arial" w:hAnsi="Arial" w:cs="Arial"/>
          <w:sz w:val="24"/>
          <w:szCs w:val="24"/>
        </w:rPr>
        <w:t xml:space="preserve"> Как повысить рентабельность лесозаготовки? / М. Гришко</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8</w:t>
      </w:r>
      <w:r w:rsidRPr="00C9736E">
        <w:rPr>
          <w:rFonts w:ascii="Arial" w:hAnsi="Arial" w:cs="Arial"/>
          <w:sz w:val="24"/>
          <w:szCs w:val="24"/>
        </w:rPr>
        <w:t xml:space="preserve">. </w:t>
      </w:r>
      <w:r w:rsidRPr="00C9736E">
        <w:rPr>
          <w:rFonts w:ascii="Arial" w:hAnsi="Arial" w:cs="Arial"/>
          <w:sz w:val="24"/>
          <w:szCs w:val="24"/>
        </w:rPr>
        <w:lastRenderedPageBreak/>
        <w:t>- С. 76-78.</w:t>
      </w:r>
    </w:p>
    <w:p w:rsidR="00327189" w:rsidRPr="00C9736E" w:rsidRDefault="00327189" w:rsidP="00D73742">
      <w:pPr>
        <w:pStyle w:val="a8"/>
        <w:widowControl w:val="0"/>
        <w:autoSpaceDE w:val="0"/>
        <w:autoSpaceDN w:val="0"/>
        <w:adjustRightInd w:val="0"/>
        <w:spacing w:after="0"/>
        <w:ind w:left="0" w:right="-58" w:firstLine="709"/>
        <w:jc w:val="both"/>
        <w:rPr>
          <w:rFonts w:ascii="Arial" w:hAnsi="Arial" w:cs="Arial"/>
          <w:i/>
          <w:sz w:val="24"/>
          <w:szCs w:val="24"/>
        </w:rPr>
      </w:pPr>
      <w:r w:rsidRPr="00C9736E">
        <w:rPr>
          <w:rFonts w:ascii="Arial" w:hAnsi="Arial" w:cs="Arial"/>
          <w:i/>
          <w:sz w:val="24"/>
          <w:szCs w:val="24"/>
        </w:rPr>
        <w:t>Экономическая эффективность и, как следствие, конкурентоспособность предприятия напрямую зависят от его автопарка. Какие тенденции определяют развитие сегмента грузовых автомобилей для заготовки леса, рассказал руководитель направления продаж лесовозной техники ООО "Скания-Русь" Михаил Гришко.</w:t>
      </w:r>
    </w:p>
    <w:p w:rsidR="003410BA" w:rsidRPr="00C9736E" w:rsidRDefault="003410BA" w:rsidP="00D73742">
      <w:pPr>
        <w:widowControl w:val="0"/>
        <w:numPr>
          <w:ilvl w:val="0"/>
          <w:numId w:val="15"/>
        </w:numPr>
        <w:autoSpaceDE w:val="0"/>
        <w:autoSpaceDN w:val="0"/>
        <w:adjustRightInd w:val="0"/>
        <w:spacing w:after="0"/>
        <w:ind w:left="0" w:right="-1"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Забелин, А.</w:t>
      </w:r>
      <w:r w:rsidRPr="00C9736E">
        <w:rPr>
          <w:rFonts w:ascii="Arial" w:eastAsia="Times New Roman" w:hAnsi="Arial" w:cs="Arial"/>
          <w:sz w:val="24"/>
          <w:szCs w:val="24"/>
          <w:lang w:eastAsia="ru-RU"/>
        </w:rPr>
        <w:t xml:space="preserve"> Заготовка чаги как дополнительный стимул для лесозаготовки / А. Забелин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86-87.</w:t>
      </w:r>
    </w:p>
    <w:p w:rsidR="003410BA" w:rsidRPr="00C9736E" w:rsidRDefault="003410BA" w:rsidP="00D73742">
      <w:pPr>
        <w:widowControl w:val="0"/>
        <w:tabs>
          <w:tab w:val="left" w:pos="851"/>
        </w:tabs>
        <w:autoSpaceDE w:val="0"/>
        <w:autoSpaceDN w:val="0"/>
        <w:adjustRightInd w:val="0"/>
        <w:spacing w:after="0"/>
        <w:ind w:right="-1"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Лес – источник не только древесины, но и дру</w:t>
      </w:r>
      <w:r w:rsidR="00F73A6B">
        <w:rPr>
          <w:rFonts w:ascii="Arial" w:eastAsia="Times New Roman" w:hAnsi="Arial" w:cs="Arial"/>
          <w:i/>
          <w:sz w:val="24"/>
          <w:szCs w:val="24"/>
          <w:lang w:eastAsia="ru-RU"/>
        </w:rPr>
        <w:t>гих ценных и полезных продуктов</w:t>
      </w:r>
      <w:r w:rsidRPr="00C9736E">
        <w:rPr>
          <w:rFonts w:ascii="Arial" w:eastAsia="Times New Roman" w:hAnsi="Arial" w:cs="Arial"/>
          <w:i/>
          <w:sz w:val="24"/>
          <w:szCs w:val="24"/>
          <w:lang w:eastAsia="ru-RU"/>
        </w:rPr>
        <w:t>. Основным направлением деятельности вологодского кооператива «Лес» является заготовка березовой чаги.</w:t>
      </w:r>
    </w:p>
    <w:p w:rsidR="00FB59C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i/>
          <w:sz w:val="24"/>
          <w:szCs w:val="24"/>
          <w:lang w:eastAsia="ru-RU"/>
        </w:rPr>
      </w:pPr>
      <w:r w:rsidRPr="00C9736E">
        <w:rPr>
          <w:rFonts w:ascii="Arial" w:eastAsia="Times New Roman" w:hAnsi="Arial" w:cs="Arial"/>
          <w:b/>
          <w:bCs/>
          <w:sz w:val="24"/>
          <w:szCs w:val="24"/>
          <w:lang w:eastAsia="ru-RU"/>
        </w:rPr>
        <w:t>Ильина, О.</w:t>
      </w:r>
      <w:r w:rsidRPr="00C9736E">
        <w:rPr>
          <w:rFonts w:ascii="Arial" w:eastAsia="Times New Roman" w:hAnsi="Arial" w:cs="Arial"/>
          <w:sz w:val="24"/>
          <w:szCs w:val="24"/>
          <w:lang w:eastAsia="ru-RU"/>
        </w:rPr>
        <w:t xml:space="preserve"> О путях сохранения лесной среды и мозаичности лесного ландшафта при рубках / О. Ильина, А. Родионов</w:t>
      </w:r>
      <w:r w:rsidR="00F93E75" w:rsidRPr="00C9736E">
        <w:rPr>
          <w:rFonts w:ascii="Arial" w:eastAsia="Times New Roman" w:hAnsi="Arial" w:cs="Arial"/>
          <w:bCs/>
          <w:sz w:val="24"/>
          <w:szCs w:val="24"/>
          <w:lang w:eastAsia="ru-RU"/>
        </w:rPr>
        <w:t>. – Тек</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По официальным данным, площадь лесов России составляет около 809 млн га, из них  эксплуатационные леса занимают примерно 598 млн га. По оценке экспертов WWF России, площадь экономически доступных лесов, в которых возможно получение прибыли при лесопользовании, гораздо меньше, к тому же все эти леса уже активно эксплуатируются.</w:t>
      </w:r>
    </w:p>
    <w:p w:rsidR="00EB3F75" w:rsidRPr="00C9736E" w:rsidRDefault="00EB3F75"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Каляшов, В.</w:t>
      </w:r>
      <w:r w:rsidRPr="00C9736E">
        <w:rPr>
          <w:rFonts w:ascii="Arial" w:eastAsiaTheme="minorEastAsia" w:hAnsi="Arial" w:cs="Arial"/>
          <w:sz w:val="24"/>
          <w:szCs w:val="24"/>
        </w:rPr>
        <w:t xml:space="preserve"> Машинная заготовка древесины на горных лесосеках. Часть 1. Системы машин для работы на склонах / В. Каляшов, Д. Туан Ань, О. Григорьев. - Текст : непосредственный  // ЛесПромИнформ. - 2022. - </w:t>
      </w:r>
      <w:r w:rsidRPr="00C9736E">
        <w:rPr>
          <w:rFonts w:ascii="Arial" w:eastAsiaTheme="minorEastAsia" w:hAnsi="Arial" w:cs="Arial"/>
          <w:b/>
          <w:bCs/>
          <w:sz w:val="24"/>
          <w:szCs w:val="24"/>
        </w:rPr>
        <w:t>№ 5</w:t>
      </w:r>
      <w:r w:rsidRPr="00C9736E">
        <w:rPr>
          <w:rFonts w:ascii="Arial" w:eastAsiaTheme="minorEastAsia" w:hAnsi="Arial" w:cs="Arial"/>
          <w:sz w:val="24"/>
          <w:szCs w:val="24"/>
        </w:rPr>
        <w:t>. - С. 82-83.</w:t>
      </w:r>
    </w:p>
    <w:p w:rsidR="00EB3F75" w:rsidRPr="00C9736E" w:rsidRDefault="00EB3F7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Во многих странах большая часть лесов расположена на сильно пересеченной местности с крутыми склонами. Такие леса в России представлены на Дальнем Востоке, части Сибири, части Краснодарского края и др. Для освоения запасов древесины в эксплуатационных лесах на крутых склонах производители разных стран разработали всевозможные системы машин.</w:t>
      </w:r>
    </w:p>
    <w:p w:rsidR="00EB3F75" w:rsidRPr="00C9736E" w:rsidRDefault="00EB3F75"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Каляшов, В.</w:t>
      </w:r>
      <w:r w:rsidRPr="00C9736E">
        <w:rPr>
          <w:rFonts w:ascii="Arial" w:eastAsiaTheme="minorEastAsia" w:hAnsi="Arial" w:cs="Arial"/>
          <w:sz w:val="24"/>
          <w:szCs w:val="24"/>
        </w:rPr>
        <w:t xml:space="preserve"> Машинная заготовка древесины на горных лесосеках. Часть 2. Системы машин для работ на склонах / В. Каляшов, Д. Туан Ань, О. Григорьев. - Текст : непосредственный  // ЛесПромИнформ. - 2022. - </w:t>
      </w:r>
      <w:r w:rsidRPr="00C9736E">
        <w:rPr>
          <w:rFonts w:ascii="Arial" w:eastAsiaTheme="minorEastAsia" w:hAnsi="Arial" w:cs="Arial"/>
          <w:b/>
          <w:bCs/>
          <w:sz w:val="24"/>
          <w:szCs w:val="24"/>
        </w:rPr>
        <w:t>№ 6</w:t>
      </w:r>
      <w:r w:rsidRPr="00C9736E">
        <w:rPr>
          <w:rFonts w:ascii="Arial" w:eastAsiaTheme="minorEastAsia" w:hAnsi="Arial" w:cs="Arial"/>
          <w:sz w:val="24"/>
          <w:szCs w:val="24"/>
        </w:rPr>
        <w:t>. - С. 56-58.</w:t>
      </w:r>
    </w:p>
    <w:p w:rsidR="00EB3F75" w:rsidRPr="00C9736E" w:rsidRDefault="00EB3F7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Во многих странах большая часть лесов расположена на сильно пересеченной местности с крутыми склонами. Такие леса в России представлены на Дальнем Востоке, в Сибири, Краснодарском крае и других регионах. Для освоения запасов древесины в эксплуатационных лесах на крутых склонах производители разных стран разработали всевозможные системы машин. Рассмотрим подробнее приводные канатные трелевочные установки (КТУ).</w:t>
      </w:r>
    </w:p>
    <w:p w:rsidR="000564B5" w:rsidRPr="00C9736E" w:rsidRDefault="000564B5"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Каляшов, В.</w:t>
      </w:r>
      <w:r w:rsidRPr="00C9736E">
        <w:rPr>
          <w:rFonts w:ascii="Arial" w:eastAsiaTheme="minorEastAsia" w:hAnsi="Arial" w:cs="Arial"/>
          <w:sz w:val="24"/>
          <w:szCs w:val="24"/>
        </w:rPr>
        <w:t xml:space="preserve"> Машинная заготовка древесины на горных лесосеках. Часть 3. Системы машин для работ на склонах / В. Каляшов, </w:t>
      </w:r>
      <w:r w:rsidRPr="00C9736E">
        <w:rPr>
          <w:rFonts w:ascii="Arial" w:eastAsiaTheme="minorEastAsia" w:hAnsi="Arial" w:cs="Arial"/>
          <w:sz w:val="24"/>
          <w:szCs w:val="24"/>
        </w:rPr>
        <w:lastRenderedPageBreak/>
        <w:t xml:space="preserve">Д. Туан Ань, О. Григорьев. - Текст : непосредственный // ЛесПромИнформ. - 2022. - </w:t>
      </w:r>
      <w:r w:rsidRPr="00C9736E">
        <w:rPr>
          <w:rFonts w:ascii="Arial" w:eastAsiaTheme="minorEastAsia" w:hAnsi="Arial" w:cs="Arial"/>
          <w:b/>
          <w:bCs/>
          <w:sz w:val="24"/>
          <w:szCs w:val="24"/>
        </w:rPr>
        <w:t>№ 8</w:t>
      </w:r>
      <w:r w:rsidRPr="00C9736E">
        <w:rPr>
          <w:rFonts w:ascii="Arial" w:eastAsiaTheme="minorEastAsia" w:hAnsi="Arial" w:cs="Arial"/>
          <w:sz w:val="24"/>
          <w:szCs w:val="24"/>
        </w:rPr>
        <w:t>. - С. 68-71.</w:t>
      </w:r>
    </w:p>
    <w:p w:rsidR="000564B5" w:rsidRPr="00C9736E" w:rsidRDefault="000564B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Для проведения лесосечных работ на горных склонах машины дооснащены встроенными в трансмиссию лебедками.</w:t>
      </w:r>
    </w:p>
    <w:p w:rsidR="00AF4196" w:rsidRPr="00AF4196" w:rsidRDefault="00AF4196" w:rsidP="00AF4196">
      <w:pPr>
        <w:pStyle w:val="a8"/>
        <w:widowControl w:val="0"/>
        <w:numPr>
          <w:ilvl w:val="0"/>
          <w:numId w:val="15"/>
        </w:numPr>
        <w:autoSpaceDE w:val="0"/>
        <w:autoSpaceDN w:val="0"/>
        <w:adjustRightInd w:val="0"/>
        <w:spacing w:after="0"/>
        <w:ind w:left="0" w:right="-38" w:firstLine="709"/>
        <w:jc w:val="both"/>
        <w:rPr>
          <w:rFonts w:ascii="Arial" w:hAnsi="Arial" w:cs="Arial"/>
          <w:sz w:val="24"/>
          <w:szCs w:val="24"/>
        </w:rPr>
      </w:pPr>
      <w:r w:rsidRPr="00AF4196">
        <w:rPr>
          <w:rFonts w:ascii="Arial" w:hAnsi="Arial" w:cs="Arial"/>
          <w:b/>
          <w:bCs/>
          <w:sz w:val="24"/>
          <w:szCs w:val="24"/>
        </w:rPr>
        <w:t>Каляшов, В.</w:t>
      </w:r>
      <w:r w:rsidRPr="00AF4196">
        <w:rPr>
          <w:rFonts w:ascii="Arial" w:hAnsi="Arial" w:cs="Arial"/>
          <w:sz w:val="24"/>
          <w:szCs w:val="24"/>
        </w:rPr>
        <w:t xml:space="preserve"> Машинная заготовка древесины на горных лесосеках. Часть 4. Перспективные варианты восстановления лесов на склонах / В. Каляшов, Д. Туан Ань, О. Григорьев</w:t>
      </w:r>
      <w:r w:rsidRPr="00AF4196">
        <w:rPr>
          <w:rFonts w:ascii="Arial" w:eastAsia="Times New Roman" w:hAnsi="Arial" w:cs="Arial"/>
          <w:bCs/>
          <w:sz w:val="24"/>
          <w:szCs w:val="24"/>
          <w:lang w:eastAsia="ru-RU"/>
        </w:rPr>
        <w:t>. – Текст : непосредственный</w:t>
      </w:r>
      <w:r w:rsidRPr="00AF4196">
        <w:rPr>
          <w:rFonts w:ascii="Arial" w:hAnsi="Arial" w:cs="Arial"/>
          <w:sz w:val="24"/>
          <w:szCs w:val="24"/>
        </w:rPr>
        <w:t xml:space="preserve"> // ЛесПромИнформ. - 2023. - </w:t>
      </w:r>
      <w:r w:rsidRPr="00AF4196">
        <w:rPr>
          <w:rFonts w:ascii="Arial" w:hAnsi="Arial" w:cs="Arial"/>
          <w:b/>
          <w:bCs/>
          <w:sz w:val="24"/>
          <w:szCs w:val="24"/>
        </w:rPr>
        <w:t>№ 1</w:t>
      </w:r>
      <w:r w:rsidRPr="00AF4196">
        <w:rPr>
          <w:rFonts w:ascii="Arial" w:hAnsi="Arial" w:cs="Arial"/>
          <w:sz w:val="24"/>
          <w:szCs w:val="24"/>
        </w:rPr>
        <w:t xml:space="preserve">. - С. 42-43. </w:t>
      </w:r>
    </w:p>
    <w:p w:rsidR="00AF4196" w:rsidRPr="00AF4196" w:rsidRDefault="00AF4196" w:rsidP="00AF4196">
      <w:pPr>
        <w:pStyle w:val="a8"/>
        <w:widowControl w:val="0"/>
        <w:autoSpaceDE w:val="0"/>
        <w:autoSpaceDN w:val="0"/>
        <w:adjustRightInd w:val="0"/>
        <w:spacing w:after="0"/>
        <w:ind w:left="0" w:right="-38" w:firstLine="709"/>
        <w:jc w:val="both"/>
        <w:rPr>
          <w:rFonts w:ascii="Arial" w:hAnsi="Arial" w:cs="Arial"/>
          <w:i/>
          <w:sz w:val="24"/>
          <w:szCs w:val="24"/>
        </w:rPr>
      </w:pPr>
      <w:r w:rsidRPr="00AF4196">
        <w:rPr>
          <w:rFonts w:ascii="Arial" w:hAnsi="Arial" w:cs="Arial"/>
          <w:i/>
          <w:sz w:val="24"/>
          <w:szCs w:val="24"/>
        </w:rPr>
        <w:t xml:space="preserve">Чрезмерная экологическая нагрузка на лесные экосистемы горных склонов и сопок, создаваемая при проведении лесозаготовительных работ, приводит к многочисленным негативным последствиям. Для лесов на горных склонах и сопках очень важно быстрое восстановление. </w:t>
      </w:r>
    </w:p>
    <w:p w:rsidR="00AF4196" w:rsidRPr="00AF4196" w:rsidRDefault="00AF4196" w:rsidP="00AF4196">
      <w:pPr>
        <w:pStyle w:val="a8"/>
        <w:widowControl w:val="0"/>
        <w:numPr>
          <w:ilvl w:val="0"/>
          <w:numId w:val="15"/>
        </w:numPr>
        <w:autoSpaceDE w:val="0"/>
        <w:autoSpaceDN w:val="0"/>
        <w:adjustRightInd w:val="0"/>
        <w:spacing w:after="0"/>
        <w:ind w:left="0" w:right="-38" w:firstLine="709"/>
        <w:jc w:val="both"/>
        <w:rPr>
          <w:rFonts w:ascii="Arial" w:hAnsi="Arial" w:cs="Arial"/>
          <w:sz w:val="24"/>
          <w:szCs w:val="24"/>
        </w:rPr>
      </w:pPr>
      <w:r w:rsidRPr="00AF4196">
        <w:rPr>
          <w:rFonts w:ascii="Arial" w:hAnsi="Arial" w:cs="Arial"/>
          <w:b/>
          <w:bCs/>
          <w:sz w:val="24"/>
          <w:szCs w:val="24"/>
        </w:rPr>
        <w:t>Кацадзе, В.</w:t>
      </w:r>
      <w:r w:rsidRPr="00AF4196">
        <w:rPr>
          <w:rFonts w:ascii="Arial" w:hAnsi="Arial" w:cs="Arial"/>
          <w:sz w:val="24"/>
          <w:szCs w:val="24"/>
        </w:rPr>
        <w:t xml:space="preserve"> Современные отечественные решения для транспортного освоения труднодоступных лесосек / В. Кацадзе, Ф. Свойкин, В. Свойкин</w:t>
      </w:r>
      <w:r w:rsidRPr="00AF4196">
        <w:rPr>
          <w:rFonts w:ascii="Arial" w:eastAsia="Times New Roman" w:hAnsi="Arial" w:cs="Arial"/>
          <w:bCs/>
          <w:sz w:val="24"/>
          <w:szCs w:val="24"/>
          <w:lang w:eastAsia="ru-RU"/>
        </w:rPr>
        <w:t>. – Текст : непосредственный</w:t>
      </w:r>
      <w:r w:rsidRPr="00AF4196">
        <w:rPr>
          <w:rFonts w:ascii="Arial" w:hAnsi="Arial" w:cs="Arial"/>
          <w:sz w:val="24"/>
          <w:szCs w:val="24"/>
        </w:rPr>
        <w:t xml:space="preserve"> // ЛесПромИнформ. - 2023. - </w:t>
      </w:r>
      <w:r w:rsidRPr="00AF4196">
        <w:rPr>
          <w:rFonts w:ascii="Arial" w:hAnsi="Arial" w:cs="Arial"/>
          <w:b/>
          <w:bCs/>
          <w:sz w:val="24"/>
          <w:szCs w:val="24"/>
        </w:rPr>
        <w:t>№ 1</w:t>
      </w:r>
      <w:r w:rsidRPr="00AF4196">
        <w:rPr>
          <w:rFonts w:ascii="Arial" w:hAnsi="Arial" w:cs="Arial"/>
          <w:sz w:val="24"/>
          <w:szCs w:val="24"/>
        </w:rPr>
        <w:t xml:space="preserve">. - С. 44-47. </w:t>
      </w:r>
    </w:p>
    <w:p w:rsidR="00AF4196" w:rsidRPr="00AF4196" w:rsidRDefault="00AF4196" w:rsidP="00AF4196">
      <w:pPr>
        <w:pStyle w:val="a8"/>
        <w:widowControl w:val="0"/>
        <w:autoSpaceDE w:val="0"/>
        <w:autoSpaceDN w:val="0"/>
        <w:adjustRightInd w:val="0"/>
        <w:spacing w:after="0"/>
        <w:ind w:left="0" w:right="-38" w:firstLine="709"/>
        <w:jc w:val="both"/>
        <w:rPr>
          <w:rFonts w:ascii="Arial" w:hAnsi="Arial" w:cs="Arial"/>
          <w:i/>
          <w:sz w:val="24"/>
          <w:szCs w:val="24"/>
        </w:rPr>
      </w:pPr>
      <w:r w:rsidRPr="00AF4196">
        <w:rPr>
          <w:rFonts w:ascii="Arial" w:hAnsi="Arial" w:cs="Arial"/>
          <w:i/>
          <w:sz w:val="24"/>
          <w:szCs w:val="24"/>
        </w:rPr>
        <w:t>Больше половины лесного фонда Российской Федерации, предназначенного для отведения в рубку, сегодня малодоступно для традиционных систем машин – наземной лесозаготовительной и трелевочной. В связи с невозможностью использования таких территорий с каждым годом увеличивается площадь труднодоступных лесосек.</w:t>
      </w:r>
    </w:p>
    <w:p w:rsidR="00922BB6" w:rsidRPr="00C9736E" w:rsidRDefault="00922BB6"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Коваленко, Т.</w:t>
      </w:r>
      <w:r w:rsidRPr="00C9736E">
        <w:rPr>
          <w:rFonts w:ascii="Arial" w:eastAsiaTheme="minorEastAsia" w:hAnsi="Arial" w:cs="Arial"/>
          <w:sz w:val="24"/>
          <w:szCs w:val="24"/>
        </w:rPr>
        <w:t xml:space="preserve"> Использование геосинтетических материалов при прокладке лесных дорог / Т. Коваленко</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4</w:t>
      </w:r>
      <w:r w:rsidRPr="00C9736E">
        <w:rPr>
          <w:rFonts w:ascii="Arial" w:eastAsiaTheme="minorEastAsia" w:hAnsi="Arial" w:cs="Arial"/>
          <w:sz w:val="24"/>
          <w:szCs w:val="24"/>
        </w:rPr>
        <w:t>. - С. 82-84.</w:t>
      </w:r>
    </w:p>
    <w:p w:rsidR="00922BB6" w:rsidRPr="00C9736E" w:rsidRDefault="00922BB6" w:rsidP="00D73742">
      <w:pPr>
        <w:pStyle w:val="a8"/>
        <w:widowControl w:val="0"/>
        <w:autoSpaceDE w:val="0"/>
        <w:autoSpaceDN w:val="0"/>
        <w:adjustRightInd w:val="0"/>
        <w:spacing w:after="0"/>
        <w:ind w:left="0" w:right="-58" w:firstLine="709"/>
        <w:jc w:val="both"/>
        <w:rPr>
          <w:rFonts w:ascii="Arial" w:eastAsiaTheme="minorEastAsia" w:hAnsi="Arial" w:cs="Arial"/>
          <w:i/>
          <w:sz w:val="24"/>
          <w:szCs w:val="24"/>
        </w:rPr>
      </w:pPr>
      <w:r w:rsidRPr="00C9736E">
        <w:rPr>
          <w:rFonts w:ascii="Arial" w:eastAsiaTheme="minorEastAsia" w:hAnsi="Arial" w:cs="Arial"/>
          <w:i/>
          <w:sz w:val="24"/>
          <w:szCs w:val="24"/>
        </w:rPr>
        <w:t>Прочность дорожной одежды лесных дорог может быть достигнута путем внедрения в конструкцию специальных прослоек. Для организации подобных прослоек и используются геосинтетические материалы.</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Колесников, В.</w:t>
      </w:r>
      <w:r w:rsidRPr="00C9736E">
        <w:rPr>
          <w:rFonts w:ascii="Arial" w:eastAsia="Times New Roman" w:hAnsi="Arial" w:cs="Arial"/>
          <w:sz w:val="24"/>
          <w:szCs w:val="24"/>
          <w:lang w:eastAsia="ru-RU"/>
        </w:rPr>
        <w:t xml:space="preserve"> Воспоминание о будущем, или Перспективы развития сортиментных машин / В. Колесников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54-62.</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рассмотрены особенности сортиментной технологии заготовки древесины, а также конструкции и возможности лесных машин, используемых при этой технологии заготовок.</w:t>
      </w:r>
    </w:p>
    <w:p w:rsidR="00922BB6" w:rsidRPr="00C9736E" w:rsidRDefault="00922BB6"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Континен, К.</w:t>
      </w:r>
      <w:r w:rsidRPr="00C9736E">
        <w:rPr>
          <w:rFonts w:ascii="Arial" w:eastAsiaTheme="minorEastAsia" w:hAnsi="Arial" w:cs="Arial"/>
          <w:sz w:val="24"/>
          <w:szCs w:val="24"/>
        </w:rPr>
        <w:t xml:space="preserve"> Возможности повышения несущей способности почв и дорог / К. Континен</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- 2017. - </w:t>
      </w:r>
      <w:r w:rsidRPr="00C9736E">
        <w:rPr>
          <w:rFonts w:ascii="Arial" w:eastAsiaTheme="minorEastAsia" w:hAnsi="Arial" w:cs="Arial"/>
          <w:b/>
          <w:bCs/>
          <w:sz w:val="24"/>
          <w:szCs w:val="24"/>
        </w:rPr>
        <w:t>№ 8</w:t>
      </w:r>
      <w:r w:rsidRPr="00C9736E">
        <w:rPr>
          <w:rFonts w:ascii="Arial" w:eastAsiaTheme="minorEastAsia" w:hAnsi="Arial" w:cs="Arial"/>
          <w:sz w:val="24"/>
          <w:szCs w:val="24"/>
        </w:rPr>
        <w:t xml:space="preserve">. - С. 92-94. </w:t>
      </w:r>
    </w:p>
    <w:p w:rsidR="00922BB6" w:rsidRPr="00C9736E" w:rsidRDefault="00922BB6"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 xml:space="preserve">В статье представлены варианты мероприятий по повышению несущей способности  почв и дорог, разработанных в результате изысканий специалистов Университета прикладных наук Миккели (MAMK) в 2008–2014 годы. Исследования включали тестирование </w:t>
      </w:r>
      <w:r w:rsidRPr="00C9736E">
        <w:rPr>
          <w:rFonts w:ascii="Arial" w:eastAsiaTheme="minorEastAsia" w:hAnsi="Arial" w:cs="Arial"/>
          <w:i/>
          <w:sz w:val="24"/>
          <w:szCs w:val="24"/>
        </w:rPr>
        <w:lastRenderedPageBreak/>
        <w:t>разных видов материалов и технических решений, оценку их стоимости и возможности использования для повышения несущей способности почв в период лесозаготовок и  транспортировки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Лепилин, Д.</w:t>
      </w:r>
      <w:r w:rsidRPr="00C9736E">
        <w:rPr>
          <w:rFonts w:ascii="Arial" w:eastAsia="Times New Roman" w:hAnsi="Arial" w:cs="Arial"/>
          <w:sz w:val="24"/>
          <w:szCs w:val="24"/>
          <w:lang w:eastAsia="ru-RU"/>
        </w:rPr>
        <w:t xml:space="preserve"> Влияние маневрирования лесных машин на уплотнение почвогрунтов лесосеки / Д. Лепилин, И. Григорьев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80-91.</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Сохранение плодородия лесных почв и улучшение их лесорастительных свойств является одним из магистральных направлений научно-технического прогресса в лесозаготовительном производстве. Негативное влияние на лесные почвогрунты при разработке лесосек оказывают лесосечные машины и персонал. Под воздействием движителей лесосечных машин и древесины почва уплотняется, разрушается ее структура и, как следствие, снижается плодородие.</w:t>
      </w:r>
    </w:p>
    <w:p w:rsidR="00327189" w:rsidRPr="00C9736E" w:rsidRDefault="00327189" w:rsidP="00D73742">
      <w:pPr>
        <w:pStyle w:val="a8"/>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rPr>
      </w:pPr>
      <w:r w:rsidRPr="00C9736E">
        <w:rPr>
          <w:rFonts w:ascii="Arial" w:eastAsia="Times New Roman" w:hAnsi="Arial" w:cs="Arial"/>
          <w:b/>
          <w:bCs/>
          <w:sz w:val="24"/>
          <w:szCs w:val="24"/>
        </w:rPr>
        <w:t>Марковский, А.</w:t>
      </w:r>
      <w:r w:rsidRPr="00C9736E">
        <w:rPr>
          <w:rFonts w:ascii="Arial" w:eastAsia="Times New Roman" w:hAnsi="Arial" w:cs="Arial"/>
          <w:sz w:val="24"/>
          <w:szCs w:val="24"/>
        </w:rPr>
        <w:t xml:space="preserve"> Рубки ухода в молодняках : интенсификация обучения / А. Марковский, А. Родионов</w:t>
      </w:r>
      <w:r w:rsidRPr="00C9736E">
        <w:rPr>
          <w:rFonts w:ascii="Arial" w:eastAsia="Times New Roman" w:hAnsi="Arial" w:cs="Arial"/>
          <w:bCs/>
          <w:sz w:val="24"/>
          <w:szCs w:val="24"/>
        </w:rPr>
        <w:t>. – Текст : непосредственный</w:t>
      </w:r>
      <w:r w:rsidRPr="00C9736E">
        <w:rPr>
          <w:rFonts w:ascii="Arial" w:eastAsia="Times New Roman" w:hAnsi="Arial" w:cs="Arial"/>
          <w:sz w:val="24"/>
          <w:szCs w:val="24"/>
        </w:rPr>
        <w:t xml:space="preserve"> // ЛесПромИнформ. - 2020. - </w:t>
      </w:r>
      <w:r w:rsidRPr="00C9736E">
        <w:rPr>
          <w:rFonts w:ascii="Arial" w:eastAsia="Times New Roman" w:hAnsi="Arial" w:cs="Arial"/>
          <w:b/>
          <w:bCs/>
          <w:sz w:val="24"/>
          <w:szCs w:val="24"/>
        </w:rPr>
        <w:t>№ 1</w:t>
      </w:r>
      <w:r w:rsidRPr="00C9736E">
        <w:rPr>
          <w:rFonts w:ascii="Arial" w:eastAsia="Times New Roman" w:hAnsi="Arial" w:cs="Arial"/>
          <w:sz w:val="24"/>
          <w:szCs w:val="24"/>
        </w:rPr>
        <w:t xml:space="preserve">. - С. 62-64. </w:t>
      </w:r>
    </w:p>
    <w:p w:rsidR="00327189" w:rsidRPr="00C9736E" w:rsidRDefault="00327189" w:rsidP="00D73742">
      <w:pPr>
        <w:pStyle w:val="a8"/>
        <w:widowControl w:val="0"/>
        <w:autoSpaceDE w:val="0"/>
        <w:autoSpaceDN w:val="0"/>
        <w:adjustRightInd w:val="0"/>
        <w:spacing w:after="0"/>
        <w:ind w:left="0" w:right="83" w:firstLine="709"/>
        <w:jc w:val="both"/>
        <w:rPr>
          <w:rFonts w:ascii="Arial" w:eastAsia="Times New Roman" w:hAnsi="Arial" w:cs="Arial"/>
          <w:i/>
          <w:sz w:val="24"/>
          <w:szCs w:val="24"/>
        </w:rPr>
      </w:pPr>
      <w:r w:rsidRPr="00C9736E">
        <w:rPr>
          <w:rFonts w:ascii="Arial" w:eastAsia="Times New Roman" w:hAnsi="Arial" w:cs="Arial"/>
          <w:i/>
          <w:sz w:val="24"/>
          <w:szCs w:val="24"/>
        </w:rPr>
        <w:t>С 2017 года в России происходит переход к так называемому интенсивному лесному хозяйству. Фактически так называемая экстенсивная модель ведения лесного хозяйства, предполагающая изъятие спелой древесины и проведение лесовосстановительных мероприятий (схема "вырубил – посади") меняется на интенсивную модель, предусматривающую серию мероприятий по уходу за выращиваемым лесом.</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Надо ли снижать</w:t>
      </w:r>
      <w:r w:rsidRPr="00C9736E">
        <w:rPr>
          <w:rFonts w:ascii="Arial" w:eastAsia="Times New Roman" w:hAnsi="Arial" w:cs="Arial"/>
          <w:sz w:val="24"/>
          <w:szCs w:val="24"/>
          <w:lang w:eastAsia="ru-RU"/>
        </w:rPr>
        <w:t xml:space="preserve"> возраст рубок? : оценка влияния снижения возраста рубок на обеспеченность сырьем в долгосрочной перспективе / Е. Лопатин, М. Тришкин, К. Кобяков, А. Шипилов, И. Лейнонен, Т. Карьялайнен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58-64.</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На основе анализа распределения запасов древесины в лесах буферной зоны проведено моделирование прироста, рубки и возобновления древостоев с учетом их транспортной доступности. </w:t>
      </w:r>
    </w:p>
    <w:p w:rsidR="00922BB6" w:rsidRPr="00C9736E" w:rsidRDefault="00922BB6"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Никифорова, А.</w:t>
      </w:r>
      <w:r w:rsidRPr="00C9736E">
        <w:rPr>
          <w:rFonts w:ascii="Arial" w:eastAsiaTheme="minorEastAsia" w:hAnsi="Arial" w:cs="Arial"/>
          <w:sz w:val="24"/>
          <w:szCs w:val="24"/>
        </w:rPr>
        <w:t xml:space="preserve"> Особенности эксплуатации колесных лесных машин на переувлажненных почвогрунтах / А. Никифорова, И. Барашков</w:t>
      </w:r>
      <w:r w:rsidR="00F93E75"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2</w:t>
      </w:r>
      <w:r w:rsidRPr="00C9736E">
        <w:rPr>
          <w:rFonts w:ascii="Arial" w:eastAsiaTheme="minorEastAsia" w:hAnsi="Arial" w:cs="Arial"/>
          <w:sz w:val="24"/>
          <w:szCs w:val="24"/>
        </w:rPr>
        <w:t xml:space="preserve">. - С. 80-87. </w:t>
      </w:r>
    </w:p>
    <w:p w:rsidR="00922BB6" w:rsidRPr="00C9736E" w:rsidRDefault="00922BB6"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В большинстве субъектов СЗФО РФ преобладают почвогрунты третьей и четвертой категории, заготовка древесины на которых в теплый период крайне затруднена или невозможна. Вместе с тем достаточно часто те или иные обстоятельства вынуждают лесозаготовительные предприятия идти на разработку лесосек на таких почвогрунтах в теплый период года.</w:t>
      </w:r>
    </w:p>
    <w:p w:rsidR="00E3028E" w:rsidRPr="00C9736E" w:rsidRDefault="00E3028E"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lastRenderedPageBreak/>
        <w:t>Нилов, А.</w:t>
      </w:r>
      <w:r w:rsidRPr="00C9736E">
        <w:rPr>
          <w:rFonts w:ascii="Arial" w:hAnsi="Arial" w:cs="Arial"/>
          <w:sz w:val="24"/>
          <w:szCs w:val="24"/>
        </w:rPr>
        <w:t xml:space="preserve"> Вертолетная трелевка / А. Нилов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3</w:t>
      </w:r>
      <w:r w:rsidRPr="00C9736E">
        <w:rPr>
          <w:rFonts w:ascii="Arial" w:hAnsi="Arial" w:cs="Arial"/>
          <w:sz w:val="24"/>
          <w:szCs w:val="24"/>
        </w:rPr>
        <w:t>. - С. 90-92.</w:t>
      </w:r>
    </w:p>
    <w:p w:rsidR="00E3028E" w:rsidRPr="00C9736E" w:rsidRDefault="00E3028E" w:rsidP="00D73742">
      <w:pPr>
        <w:pStyle w:val="a8"/>
        <w:spacing w:after="0"/>
        <w:ind w:left="0" w:firstLine="709"/>
        <w:jc w:val="both"/>
        <w:rPr>
          <w:rFonts w:ascii="Arial" w:hAnsi="Arial" w:cs="Arial"/>
          <w:i/>
          <w:sz w:val="24"/>
          <w:szCs w:val="24"/>
        </w:rPr>
      </w:pPr>
      <w:r w:rsidRPr="00C9736E">
        <w:rPr>
          <w:rFonts w:ascii="Arial" w:hAnsi="Arial" w:cs="Arial"/>
          <w:i/>
          <w:sz w:val="24"/>
          <w:szCs w:val="24"/>
        </w:rPr>
        <w:t>Многие лесозаготовительные предприятия России сталкиваются с проблемами, связанными с технически сложной трелевкой в горных и сильно пересеченных местностях, где использование традиционной техники для лесозаготовки невозможно или приводит к экономическим потерям – и весьма негативным экологическим последствиям. Статья об использовании вертолетной трелевки.</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contextualSpacing/>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Новые варианты использования</w:t>
      </w:r>
      <w:r w:rsidRPr="00C9736E">
        <w:rPr>
          <w:rFonts w:ascii="Arial" w:eastAsia="Times New Roman" w:hAnsi="Arial" w:cs="Arial"/>
          <w:sz w:val="24"/>
          <w:szCs w:val="24"/>
          <w:lang w:eastAsia="ru-RU"/>
        </w:rPr>
        <w:t xml:space="preserve"> экскаваторных лесозаготовительных машин / И. Григорьев, И. Тихонов, Т. Якушева, О. Григорьева</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80-83.</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Полноповоротные валочно-пакетирующие машины на экскаваторной базе являются самыми высокопроизводительными лесозаготовительными машинами.</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Новые технические решения</w:t>
      </w:r>
      <w:r w:rsidRPr="00C9736E">
        <w:rPr>
          <w:rFonts w:ascii="Arial" w:eastAsia="Times New Roman" w:hAnsi="Arial" w:cs="Arial"/>
          <w:sz w:val="24"/>
          <w:szCs w:val="24"/>
          <w:lang w:eastAsia="ru-RU"/>
        </w:rPr>
        <w:t xml:space="preserve"> для повышения эффективности лесозаготовительного производства. Часть 1. Способ определения степени затупления ножей рубительных машин для линии производства технологической щепы / И. Григорьев, Б. Локштанов, О. Куницкая, А. Гулько</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60-64.</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Для рубки балансов в щепу используются рубительные машины различной конструкции.  В процессе работы рубительной машины происходит затупление ее рабочих органов - ножей, что приводит к уменьшению выхода кондиционной фракции щепы.</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Новые технические решения</w:t>
      </w:r>
      <w:r w:rsidRPr="00C9736E">
        <w:rPr>
          <w:rFonts w:ascii="Arial" w:eastAsia="Times New Roman" w:hAnsi="Arial" w:cs="Arial"/>
          <w:sz w:val="24"/>
          <w:szCs w:val="24"/>
          <w:lang w:eastAsia="ru-RU"/>
        </w:rPr>
        <w:t xml:space="preserve"> для повышения эффективности лесозаготовительного производства. Часть 2. Повышение эффективности облагораживания низкокачественной древесины для подготовки к производству технологической щепы / И. Григорьев, Б. Локштанов, О. Куницкая, А. Гулько</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62-64.</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представлена линия производства технологической щепы из низкокачественной древесины.</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Новые технические решения</w:t>
      </w:r>
      <w:r w:rsidRPr="00C9736E">
        <w:rPr>
          <w:rFonts w:ascii="Arial" w:eastAsia="Times New Roman" w:hAnsi="Arial" w:cs="Arial"/>
          <w:sz w:val="24"/>
          <w:szCs w:val="24"/>
          <w:lang w:eastAsia="ru-RU"/>
        </w:rPr>
        <w:t xml:space="preserve"> для повышения эффективности лесозаготовительного производства. Часть 3. Повышение эффективности групповой механической окорки лесоматериалов в окорочных барабанах / И. Григорьев, Б. Локштанов, О. Куницкая, А. Гулько</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76-78.</w:t>
      </w:r>
    </w:p>
    <w:p w:rsidR="003410BA"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рассмотрены способы повышения эффективности групповой механической окорки лесоматериалов в окорочных барабанах.</w:t>
      </w:r>
    </w:p>
    <w:p w:rsidR="00F73A6B" w:rsidRPr="00C9736E" w:rsidRDefault="00F73A6B"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p>
    <w:p w:rsidR="000564B5" w:rsidRPr="00C9736E" w:rsidRDefault="000564B5"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lastRenderedPageBreak/>
        <w:t>Очнева, О.</w:t>
      </w:r>
      <w:r w:rsidRPr="00C9736E">
        <w:rPr>
          <w:rFonts w:ascii="Arial" w:eastAsiaTheme="minorEastAsia" w:hAnsi="Arial" w:cs="Arial"/>
          <w:sz w:val="24"/>
          <w:szCs w:val="24"/>
        </w:rPr>
        <w:t xml:space="preserve"> Цифровые системы управления производством в лесозаготовительной отрасли / О. Очнева. - Текст : непосредственный // ЛесПромИнформ. - 2022. - </w:t>
      </w:r>
      <w:r w:rsidRPr="00C9736E">
        <w:rPr>
          <w:rFonts w:ascii="Arial" w:eastAsiaTheme="minorEastAsia" w:hAnsi="Arial" w:cs="Arial"/>
          <w:b/>
          <w:bCs/>
          <w:sz w:val="24"/>
          <w:szCs w:val="24"/>
        </w:rPr>
        <w:t>№ 4</w:t>
      </w:r>
      <w:r w:rsidRPr="00C9736E">
        <w:rPr>
          <w:rFonts w:ascii="Arial" w:eastAsiaTheme="minorEastAsia" w:hAnsi="Arial" w:cs="Arial"/>
          <w:sz w:val="24"/>
          <w:szCs w:val="24"/>
        </w:rPr>
        <w:t xml:space="preserve">. - С. 66-67. </w:t>
      </w:r>
    </w:p>
    <w:p w:rsidR="000564B5" w:rsidRPr="00C9736E" w:rsidRDefault="000564B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Развитие технологий и подходов к решению бизнес-задач способствует появлению новых цифровых систем управления производством. Применительно к лесозаготовительной отрасли такие разработки должны учитывать широкий географический охват и удаленность филиалов предприятия друг от друга.</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Пикин, С.</w:t>
      </w:r>
      <w:r w:rsidRPr="00C9736E">
        <w:rPr>
          <w:rFonts w:ascii="Arial" w:eastAsia="Times New Roman" w:hAnsi="Arial" w:cs="Arial"/>
          <w:sz w:val="24"/>
          <w:szCs w:val="24"/>
          <w:lang w:eastAsia="ru-RU"/>
        </w:rPr>
        <w:t xml:space="preserve"> Управление лесозаготовкой : новый подход к организации систем оперативного управления на лесных делянках / С. Пикин</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54-56.</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Производители лесной техники закладывают в бортовой ПК машины программу штатной поддержки удаленной передачи данных с помощью разных средств связи и предлагают покупателю необходимое для этого программное обеспечение и оборудование.</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Пискунов, М.</w:t>
      </w:r>
      <w:r w:rsidRPr="00C9736E">
        <w:rPr>
          <w:rFonts w:ascii="Arial" w:eastAsia="Times New Roman" w:hAnsi="Arial" w:cs="Arial"/>
          <w:sz w:val="24"/>
          <w:szCs w:val="24"/>
          <w:lang w:eastAsia="ru-RU"/>
        </w:rPr>
        <w:t xml:space="preserve"> Грузовой отсек форвардера: конструкции, разновидности, технологии / М. Пискунов</w:t>
      </w:r>
      <w:r w:rsidR="00F93E75"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52-57.</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Трелевка сортиментов ведется с помощью форвардера, оборудованного грузовым отсеком (грузовым пространством), который в типовой конструкции форвардера располагается на задней полураме трактора.</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Пискунов, М.</w:t>
      </w:r>
      <w:r w:rsidRPr="00C9736E">
        <w:rPr>
          <w:rFonts w:ascii="Arial" w:eastAsia="Times New Roman" w:hAnsi="Arial" w:cs="Arial"/>
          <w:sz w:val="24"/>
          <w:szCs w:val="24"/>
          <w:lang w:eastAsia="ru-RU"/>
        </w:rPr>
        <w:t xml:space="preserve"> Чистое масло - исправная машина : к вопросу о чистоте гидравлического масла в гидравлических системах харвестеров и форвардеров / М. Пискунов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66-72.</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современных лесозаготовительных машинах для передачи энергии и преобразования характера движения исполнительных органов в прямолинейно-поступательный или вращательный вид широко используются гидравлические системы. Основным компонентом гидравлической системы является гидравлическое масло.</w:t>
      </w:r>
    </w:p>
    <w:p w:rsidR="00EB3F75" w:rsidRPr="00C9736E" w:rsidRDefault="00EB3F75"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Помигуев, А.</w:t>
      </w:r>
      <w:r w:rsidRPr="00C9736E">
        <w:rPr>
          <w:rFonts w:ascii="Arial" w:eastAsiaTheme="minorEastAsia" w:hAnsi="Arial" w:cs="Arial"/>
          <w:sz w:val="24"/>
          <w:szCs w:val="24"/>
        </w:rPr>
        <w:t xml:space="preserve"> Автономное энергоснабжение лесных терминалов. Часть 1. Проблемы и перспективы / А. Помигуев, О. Куницкая, Д. Бурмистрова. - Текст : непосредственный  // ЛесПромИнформ. - 2022. - </w:t>
      </w:r>
      <w:r w:rsidRPr="00C9736E">
        <w:rPr>
          <w:rFonts w:ascii="Arial" w:eastAsiaTheme="minorEastAsia" w:hAnsi="Arial" w:cs="Arial"/>
          <w:b/>
          <w:bCs/>
          <w:sz w:val="24"/>
          <w:szCs w:val="24"/>
        </w:rPr>
        <w:t>№ 3</w:t>
      </w:r>
      <w:r w:rsidRPr="00C9736E">
        <w:rPr>
          <w:rFonts w:ascii="Arial" w:eastAsiaTheme="minorEastAsia" w:hAnsi="Arial" w:cs="Arial"/>
          <w:sz w:val="24"/>
          <w:szCs w:val="24"/>
        </w:rPr>
        <w:t>. - С. 74-80.</w:t>
      </w:r>
    </w:p>
    <w:p w:rsidR="00EB3F75" w:rsidRPr="00C9736E" w:rsidRDefault="00EB3F7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 xml:space="preserve">С ростом объемов заготовки древесины транспортно-доступные спелые и перестойные эксплуатационные леса в России истощаются, но лесные плантации не создаются. Это заставляет постоянно расширять транспортную сеть и увеличивать плечо доставки, что в результате приводит к росту себестоимости заготовленной древесины. Для снижения транспортной составляющей себестоимости заготовленной древесины все </w:t>
      </w:r>
      <w:r w:rsidRPr="00C9736E">
        <w:rPr>
          <w:rFonts w:ascii="Arial" w:eastAsiaTheme="minorEastAsia" w:hAnsi="Arial" w:cs="Arial"/>
          <w:i/>
          <w:sz w:val="24"/>
          <w:szCs w:val="24"/>
        </w:rPr>
        <w:lastRenderedPageBreak/>
        <w:t>активнее используются технологии переработки древесины на мобильных линиях лесных терминалов (непостоянных лесопромышленных складах).</w:t>
      </w:r>
    </w:p>
    <w:p w:rsidR="000564B5" w:rsidRPr="00C9736E" w:rsidRDefault="000564B5"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Помигуев, А.</w:t>
      </w:r>
      <w:r w:rsidRPr="00C9736E">
        <w:rPr>
          <w:rFonts w:ascii="Arial" w:eastAsiaTheme="minorEastAsia" w:hAnsi="Arial" w:cs="Arial"/>
          <w:sz w:val="24"/>
          <w:szCs w:val="24"/>
        </w:rPr>
        <w:t xml:space="preserve"> Автономное энергоснабжение лесных терминалов. Часть 2. Использование альтернативных источников энергии / А. Помигуев, О. Куницкая, Д. Бурмистрова. - Текст : непосредственный // ЛесПромИнформ. - 2022. - </w:t>
      </w:r>
      <w:r w:rsidRPr="00C9736E">
        <w:rPr>
          <w:rFonts w:ascii="Arial" w:eastAsiaTheme="minorEastAsia" w:hAnsi="Arial" w:cs="Arial"/>
          <w:b/>
          <w:bCs/>
          <w:sz w:val="24"/>
          <w:szCs w:val="24"/>
        </w:rPr>
        <w:t>№ 4</w:t>
      </w:r>
      <w:r w:rsidRPr="00C9736E">
        <w:rPr>
          <w:rFonts w:ascii="Arial" w:eastAsiaTheme="minorEastAsia" w:hAnsi="Arial" w:cs="Arial"/>
          <w:sz w:val="24"/>
          <w:szCs w:val="24"/>
        </w:rPr>
        <w:t xml:space="preserve">. - С. 60-65. </w:t>
      </w:r>
    </w:p>
    <w:p w:rsidR="000564B5" w:rsidRPr="00C9736E" w:rsidRDefault="000564B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С ростом объемов заготовки древесины транспортно-доступные спелые и перестойные эксплуатационные леса в России истощаются, но лесные плантации не создаются. Для снижения транспортной составляющей себестоимости заготовленной древесины все активнее используются технологии переработки древесины на мобильных линиях лесных терминалов. В статье рассказывается об использовании фотоэлектрических модулей (ФЭМ), микроГЭС и дизель-генераторов.</w:t>
      </w:r>
    </w:p>
    <w:p w:rsidR="000564B5" w:rsidRPr="00C9736E" w:rsidRDefault="000564B5"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Помигуев, А.</w:t>
      </w:r>
      <w:r w:rsidRPr="00C9736E">
        <w:rPr>
          <w:rFonts w:ascii="Arial" w:eastAsiaTheme="minorEastAsia" w:hAnsi="Arial" w:cs="Arial"/>
          <w:sz w:val="24"/>
          <w:szCs w:val="24"/>
        </w:rPr>
        <w:t xml:space="preserve"> Автономное энергоснабжение лесных терминалов. Часть 3. Тенденции и перспективы / А. Помигуев, О. Куницкая, Д. Бурмистрова. - Текст : непосредственный // ЛесПромИнформ. - 2022. - </w:t>
      </w:r>
      <w:r w:rsidRPr="00C9736E">
        <w:rPr>
          <w:rFonts w:ascii="Arial" w:eastAsiaTheme="minorEastAsia" w:hAnsi="Arial" w:cs="Arial"/>
          <w:b/>
          <w:bCs/>
          <w:sz w:val="24"/>
          <w:szCs w:val="24"/>
        </w:rPr>
        <w:t>№ 5</w:t>
      </w:r>
      <w:r w:rsidRPr="00C9736E">
        <w:rPr>
          <w:rFonts w:ascii="Arial" w:eastAsiaTheme="minorEastAsia" w:hAnsi="Arial" w:cs="Arial"/>
          <w:sz w:val="24"/>
          <w:szCs w:val="24"/>
        </w:rPr>
        <w:t>. - С. 72-75.</w:t>
      </w:r>
    </w:p>
    <w:p w:rsidR="000564B5" w:rsidRPr="00C9736E" w:rsidRDefault="000564B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Современные тенденции в энергетике базируются на следующих основных принципах: надежность, энергоэффективность, доступность ресурса, безопасность работы установки, возможность резервирования.</w:t>
      </w:r>
    </w:p>
    <w:p w:rsidR="003410BA" w:rsidRPr="00C9736E" w:rsidRDefault="003410BA" w:rsidP="00D73742">
      <w:pPr>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Починков, С.</w:t>
      </w:r>
      <w:r w:rsidRPr="00C9736E">
        <w:rPr>
          <w:rFonts w:ascii="Arial" w:eastAsia="Times New Roman" w:hAnsi="Arial" w:cs="Arial"/>
          <w:sz w:val="24"/>
          <w:szCs w:val="24"/>
          <w:lang w:eastAsia="ru-RU"/>
        </w:rPr>
        <w:t xml:space="preserve"> Проблема освоения вторичных лесов / С. Починков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76-83.</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рассмотрена проблема освоения вторичных лесов и внедрения интенсивной модели лесопользования.</w:t>
      </w:r>
    </w:p>
    <w:p w:rsidR="00327189" w:rsidRPr="00C9736E" w:rsidRDefault="00327189" w:rsidP="00D73742">
      <w:pPr>
        <w:pStyle w:val="a8"/>
        <w:widowControl w:val="0"/>
        <w:numPr>
          <w:ilvl w:val="0"/>
          <w:numId w:val="15"/>
        </w:numPr>
        <w:tabs>
          <w:tab w:val="left" w:pos="720"/>
        </w:tabs>
        <w:autoSpaceDE w:val="0"/>
        <w:autoSpaceDN w:val="0"/>
        <w:adjustRightInd w:val="0"/>
        <w:spacing w:after="0"/>
        <w:ind w:left="0" w:right="83" w:firstLine="709"/>
        <w:jc w:val="both"/>
        <w:rPr>
          <w:rFonts w:ascii="Arial" w:eastAsia="Times New Roman" w:hAnsi="Arial" w:cs="Arial"/>
          <w:bCs/>
          <w:sz w:val="24"/>
          <w:szCs w:val="24"/>
          <w:lang w:eastAsia="ru-RU"/>
        </w:rPr>
      </w:pPr>
      <w:r w:rsidRPr="00C9736E">
        <w:rPr>
          <w:rFonts w:ascii="Arial" w:eastAsia="Times New Roman" w:hAnsi="Arial" w:cs="Arial"/>
          <w:b/>
          <w:bCs/>
          <w:sz w:val="24"/>
          <w:szCs w:val="24"/>
          <w:lang w:eastAsia="ru-RU"/>
        </w:rPr>
        <w:t xml:space="preserve">Приборные комплексы для </w:t>
      </w:r>
      <w:r w:rsidRPr="00C9736E">
        <w:rPr>
          <w:rFonts w:ascii="Arial" w:eastAsia="Times New Roman" w:hAnsi="Arial" w:cs="Arial"/>
          <w:bCs/>
          <w:sz w:val="24"/>
          <w:szCs w:val="24"/>
          <w:lang w:eastAsia="ru-RU"/>
        </w:rPr>
        <w:t xml:space="preserve">изучения рельефа и почвогрунтов лесосек / И. Григорьев, М. Рудов, О. Григорьева, А. Никифорова. – Текст : непосредственный // ЛесПромИнформ. - 2015. - </w:t>
      </w:r>
      <w:r w:rsidRPr="00C9736E">
        <w:rPr>
          <w:rFonts w:ascii="Arial" w:eastAsia="Times New Roman" w:hAnsi="Arial" w:cs="Arial"/>
          <w:b/>
          <w:bCs/>
          <w:sz w:val="24"/>
          <w:szCs w:val="24"/>
          <w:lang w:eastAsia="ru-RU"/>
        </w:rPr>
        <w:t>№ 8</w:t>
      </w:r>
      <w:r w:rsidRPr="00C9736E">
        <w:rPr>
          <w:rFonts w:ascii="Arial" w:eastAsia="Times New Roman" w:hAnsi="Arial" w:cs="Arial"/>
          <w:bCs/>
          <w:sz w:val="24"/>
          <w:szCs w:val="24"/>
          <w:lang w:eastAsia="ru-RU"/>
        </w:rPr>
        <w:t>. - С. 86-92.</w:t>
      </w:r>
    </w:p>
    <w:p w:rsidR="00327189" w:rsidRPr="00C9736E" w:rsidRDefault="00327189" w:rsidP="00D73742">
      <w:pPr>
        <w:widowControl w:val="0"/>
        <w:tabs>
          <w:tab w:val="left" w:pos="720"/>
        </w:tabs>
        <w:autoSpaceDE w:val="0"/>
        <w:autoSpaceDN w:val="0"/>
        <w:adjustRightInd w:val="0"/>
        <w:spacing w:after="0"/>
        <w:ind w:right="83" w:firstLine="709"/>
        <w:jc w:val="both"/>
        <w:rPr>
          <w:rFonts w:ascii="Arial" w:eastAsia="Times New Roman" w:hAnsi="Arial" w:cs="Arial"/>
          <w:bCs/>
          <w:i/>
          <w:sz w:val="24"/>
          <w:szCs w:val="24"/>
          <w:lang w:eastAsia="ru-RU"/>
        </w:rPr>
      </w:pPr>
      <w:r w:rsidRPr="00C9736E">
        <w:rPr>
          <w:rFonts w:ascii="Arial" w:eastAsia="Times New Roman" w:hAnsi="Arial" w:cs="Arial"/>
          <w:bCs/>
          <w:i/>
          <w:sz w:val="24"/>
          <w:szCs w:val="24"/>
          <w:lang w:eastAsia="ru-RU"/>
        </w:rPr>
        <w:t>Предлагаемые приборные комплексы позволяют расширить возможности исследования больших площадей лесосек с учетом колеи предполагаемого для выполнения лесозаготовительных работ движителя трелевочной машины и боковых полос трелевочных волоков.</w:t>
      </w:r>
    </w:p>
    <w:p w:rsidR="00327189" w:rsidRPr="00C9736E" w:rsidRDefault="00327189"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Форвардеры на лесозаготовках.</w:t>
      </w:r>
      <w:r w:rsidRPr="00C9736E">
        <w:rPr>
          <w:rFonts w:ascii="Arial" w:hAnsi="Arial" w:cs="Arial"/>
          <w:sz w:val="24"/>
          <w:szCs w:val="24"/>
        </w:rPr>
        <w:t xml:space="preserve"> Часть 1. Классификация и особенности конструкции / Л. Бухтояров, В. Абрамов, А. Просужих, С. Рудов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4</w:t>
      </w:r>
      <w:r w:rsidRPr="00C9736E">
        <w:rPr>
          <w:rFonts w:ascii="Arial" w:hAnsi="Arial" w:cs="Arial"/>
          <w:sz w:val="24"/>
          <w:szCs w:val="24"/>
        </w:rPr>
        <w:t>. - С. 64-69.</w:t>
      </w:r>
    </w:p>
    <w:p w:rsidR="00327189" w:rsidRPr="00C9736E" w:rsidRDefault="00327189"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 xml:space="preserve">Природно-производственные условия в России отличаются очень широким разнообразием. Это касается и таксационных характеристик древостоев, и почвенно-грунтовых и рельефных </w:t>
      </w:r>
      <w:r w:rsidRPr="00C9736E">
        <w:rPr>
          <w:rFonts w:ascii="Arial" w:hAnsi="Arial" w:cs="Arial"/>
          <w:i/>
          <w:sz w:val="24"/>
          <w:szCs w:val="24"/>
        </w:rPr>
        <w:lastRenderedPageBreak/>
        <w:t>условий, и допустимых видов рубок, и развитости дорожной сети. Для эксплуатации в любых природно-производственных условиях можно выбрать оптимальный форвардер. Дело в профессиональном подходе.</w:t>
      </w:r>
    </w:p>
    <w:p w:rsidR="00327189" w:rsidRPr="00C9736E" w:rsidRDefault="00327189"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Форвардеры на лесозаготовках.</w:t>
      </w:r>
      <w:r w:rsidRPr="00C9736E">
        <w:rPr>
          <w:rFonts w:ascii="Arial" w:hAnsi="Arial" w:cs="Arial"/>
          <w:sz w:val="24"/>
          <w:szCs w:val="24"/>
        </w:rPr>
        <w:t xml:space="preserve"> Часть 2. Технологии использования погрузочно-транспортных машин на лесосечных работах / Л. Бухтояров, В. Абрамов, А. Просужих, С. Рудов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5</w:t>
      </w:r>
      <w:r w:rsidRPr="00C9736E">
        <w:rPr>
          <w:rFonts w:ascii="Arial" w:hAnsi="Arial" w:cs="Arial"/>
          <w:sz w:val="24"/>
          <w:szCs w:val="24"/>
        </w:rPr>
        <w:t>. - С. 76-78.</w:t>
      </w:r>
    </w:p>
    <w:p w:rsidR="00327189" w:rsidRPr="00C9736E" w:rsidRDefault="00327189"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Работа погрузочно-транспортных машин на лесосеке может быть организована двумя основными способами: после валки, обрезки сучьев и раскряжевки бензопилами либо после выполнения тех же операций с помощью машин – харвестеров.</w:t>
      </w:r>
    </w:p>
    <w:p w:rsidR="000564B5" w:rsidRPr="00C9736E" w:rsidRDefault="000564B5" w:rsidP="00D73742">
      <w:pPr>
        <w:pStyle w:val="a8"/>
        <w:widowControl w:val="0"/>
        <w:numPr>
          <w:ilvl w:val="0"/>
          <w:numId w:val="15"/>
        </w:numPr>
        <w:tabs>
          <w:tab w:val="left" w:pos="1560"/>
        </w:tabs>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Форвардеры на лесозаготовках.</w:t>
      </w:r>
      <w:r w:rsidRPr="00C9736E">
        <w:rPr>
          <w:rFonts w:ascii="Arial" w:hAnsi="Arial" w:cs="Arial"/>
          <w:sz w:val="24"/>
          <w:szCs w:val="24"/>
        </w:rPr>
        <w:t xml:space="preserve"> Часть 3. Повышение эффективности: разработки российских ученых</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6</w:t>
      </w:r>
      <w:r w:rsidRPr="00C9736E">
        <w:rPr>
          <w:rFonts w:ascii="Arial" w:hAnsi="Arial" w:cs="Arial"/>
          <w:sz w:val="24"/>
          <w:szCs w:val="24"/>
        </w:rPr>
        <w:t>. - С. 60-63.</w:t>
      </w:r>
    </w:p>
    <w:p w:rsidR="000564B5" w:rsidRPr="00C9736E" w:rsidRDefault="000564B5"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В статье представлены различные способы повышения эффективности работы форвардера на лесосеке.</w:t>
      </w:r>
    </w:p>
    <w:p w:rsidR="00364043" w:rsidRPr="00C9736E" w:rsidRDefault="00364043" w:rsidP="00364043">
      <w:pPr>
        <w:pStyle w:val="a8"/>
        <w:widowControl w:val="0"/>
        <w:numPr>
          <w:ilvl w:val="0"/>
          <w:numId w:val="15"/>
        </w:numPr>
        <w:autoSpaceDE w:val="0"/>
        <w:autoSpaceDN w:val="0"/>
        <w:adjustRightInd w:val="0"/>
        <w:spacing w:after="0"/>
        <w:ind w:left="142" w:right="83" w:firstLine="567"/>
        <w:jc w:val="both"/>
        <w:rPr>
          <w:rFonts w:ascii="Arial" w:eastAsiaTheme="minorEastAsia" w:hAnsi="Arial" w:cs="Arial"/>
          <w:sz w:val="24"/>
          <w:szCs w:val="24"/>
        </w:rPr>
      </w:pPr>
      <w:r w:rsidRPr="00C9736E">
        <w:rPr>
          <w:rFonts w:ascii="Arial" w:eastAsiaTheme="minorEastAsia" w:hAnsi="Arial" w:cs="Arial"/>
          <w:b/>
          <w:bCs/>
          <w:sz w:val="24"/>
          <w:szCs w:val="24"/>
        </w:rPr>
        <w:t>Французов, А.</w:t>
      </w:r>
      <w:r w:rsidRPr="00C9736E">
        <w:rPr>
          <w:rFonts w:ascii="Arial" w:eastAsiaTheme="minorEastAsia" w:hAnsi="Arial" w:cs="Arial"/>
          <w:sz w:val="24"/>
          <w:szCs w:val="24"/>
        </w:rPr>
        <w:t xml:space="preserve"> Заметки лесного обывателя о развитии автомобильных лесных дорог / А. Французов. - Текст : непосредственный  // ЛесПромИнформ. - 2022. - </w:t>
      </w:r>
      <w:r w:rsidRPr="00C9736E">
        <w:rPr>
          <w:rFonts w:ascii="Arial" w:eastAsiaTheme="minorEastAsia" w:hAnsi="Arial" w:cs="Arial"/>
          <w:b/>
          <w:bCs/>
          <w:sz w:val="24"/>
          <w:szCs w:val="24"/>
        </w:rPr>
        <w:t>№ 3</w:t>
      </w:r>
      <w:r w:rsidRPr="00C9736E">
        <w:rPr>
          <w:rFonts w:ascii="Arial" w:eastAsiaTheme="minorEastAsia" w:hAnsi="Arial" w:cs="Arial"/>
          <w:sz w:val="24"/>
          <w:szCs w:val="24"/>
        </w:rPr>
        <w:t>. - С. 70-72.</w:t>
      </w:r>
    </w:p>
    <w:p w:rsidR="00364043" w:rsidRPr="00C9736E" w:rsidRDefault="00364043" w:rsidP="00364043">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Лесные дороги – один из главных элементов планомерного и долгосрочного лесопользования. Применительно к текущему положению дел в лесном комплексе недостаток и состояние лесных дорог принято называть одной из причин низкой товарной продуктивности лесов.</w:t>
      </w:r>
    </w:p>
    <w:p w:rsidR="00364043" w:rsidRPr="00364043" w:rsidRDefault="00364043" w:rsidP="00364043">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364043">
        <w:rPr>
          <w:rFonts w:ascii="Arial" w:hAnsi="Arial" w:cs="Arial"/>
          <w:b/>
          <w:bCs/>
          <w:sz w:val="24"/>
          <w:szCs w:val="24"/>
        </w:rPr>
        <w:t>Харвардер или форвестер?</w:t>
      </w:r>
      <w:r w:rsidRPr="00364043">
        <w:rPr>
          <w:rFonts w:ascii="Arial" w:hAnsi="Arial" w:cs="Arial"/>
          <w:sz w:val="24"/>
          <w:szCs w:val="24"/>
        </w:rPr>
        <w:t xml:space="preserve"> Сплошные и выборочные рубки леса при помощи универсальных лесозаготовительных машин / А. Кривошеев [и др.]. – Текст непосредственный // ЛесПромИнформ. - 2024. - </w:t>
      </w:r>
      <w:r w:rsidRPr="00364043">
        <w:rPr>
          <w:rFonts w:ascii="Arial" w:hAnsi="Arial" w:cs="Arial"/>
          <w:b/>
          <w:bCs/>
          <w:sz w:val="24"/>
          <w:szCs w:val="24"/>
        </w:rPr>
        <w:t>№ 2</w:t>
      </w:r>
      <w:r w:rsidRPr="00364043">
        <w:rPr>
          <w:rFonts w:ascii="Arial" w:hAnsi="Arial" w:cs="Arial"/>
          <w:sz w:val="24"/>
          <w:szCs w:val="24"/>
        </w:rPr>
        <w:t xml:space="preserve">. - С. 34-37. </w:t>
      </w:r>
    </w:p>
    <w:p w:rsidR="00364043" w:rsidRPr="00364043" w:rsidRDefault="00364043" w:rsidP="00364043">
      <w:pPr>
        <w:pStyle w:val="a8"/>
        <w:widowControl w:val="0"/>
        <w:autoSpaceDE w:val="0"/>
        <w:autoSpaceDN w:val="0"/>
        <w:adjustRightInd w:val="0"/>
        <w:spacing w:after="0"/>
        <w:ind w:left="0" w:right="104" w:firstLine="709"/>
        <w:jc w:val="both"/>
        <w:rPr>
          <w:rFonts w:ascii="Arial" w:hAnsi="Arial" w:cs="Arial"/>
          <w:i/>
          <w:sz w:val="24"/>
          <w:szCs w:val="24"/>
        </w:rPr>
      </w:pPr>
      <w:r w:rsidRPr="00364043">
        <w:rPr>
          <w:rFonts w:ascii="Arial" w:hAnsi="Arial" w:cs="Arial"/>
          <w:i/>
          <w:sz w:val="24"/>
          <w:szCs w:val="24"/>
        </w:rPr>
        <w:t>Для мелких и малообъемных лесозаготовительных предприятий, которые преобладают в лесном комплексе Российской Федерации, при остром дефиците вальщиков леса универсальные лесозаготовительные машины, или одномашинные лесозаготовительные комплексы, становятся одним из наиболее предпочтительных вариантов для проведения лесосечных работ как при сплошных, так и при выборочных рубках.</w:t>
      </w:r>
    </w:p>
    <w:p w:rsidR="00D73742" w:rsidRDefault="00D73742" w:rsidP="00D73742">
      <w:pPr>
        <w:tabs>
          <w:tab w:val="left" w:pos="-2340"/>
          <w:tab w:val="left" w:pos="720"/>
        </w:tabs>
        <w:spacing w:after="0"/>
        <w:ind w:right="83" w:firstLine="709"/>
        <w:jc w:val="center"/>
        <w:rPr>
          <w:rFonts w:ascii="Arial Black" w:eastAsia="Times New Roman" w:hAnsi="Arial Black" w:cs="Arial"/>
          <w:b/>
          <w:sz w:val="32"/>
          <w:szCs w:val="32"/>
          <w:lang w:eastAsia="ru-RU"/>
        </w:rPr>
      </w:pPr>
    </w:p>
    <w:p w:rsidR="003410BA" w:rsidRPr="00C9736E" w:rsidRDefault="003410BA" w:rsidP="0064526B">
      <w:pPr>
        <w:tabs>
          <w:tab w:val="left" w:pos="-2340"/>
          <w:tab w:val="left" w:pos="720"/>
        </w:tabs>
        <w:spacing w:after="240"/>
        <w:ind w:right="85"/>
        <w:jc w:val="center"/>
        <w:rPr>
          <w:rFonts w:ascii="Arial" w:eastAsia="Times New Roman" w:hAnsi="Arial" w:cs="Arial"/>
          <w:b/>
          <w:sz w:val="24"/>
          <w:szCs w:val="24"/>
          <w:lang w:eastAsia="ru-RU"/>
        </w:rPr>
      </w:pPr>
      <w:r w:rsidRPr="0064526B">
        <w:rPr>
          <w:rFonts w:ascii="Arial Black" w:eastAsia="Times New Roman" w:hAnsi="Arial Black" w:cs="Arial"/>
          <w:b/>
          <w:sz w:val="28"/>
          <w:szCs w:val="32"/>
          <w:lang w:eastAsia="ru-RU"/>
        </w:rPr>
        <w:t>Лесопромышленный</w:t>
      </w:r>
      <w:r w:rsidRPr="00FB59CA">
        <w:rPr>
          <w:rFonts w:ascii="Arial Black" w:eastAsia="Times New Roman" w:hAnsi="Arial Black" w:cs="Arial"/>
          <w:b/>
          <w:sz w:val="32"/>
          <w:szCs w:val="32"/>
          <w:lang w:eastAsia="ru-RU"/>
        </w:rPr>
        <w:t xml:space="preserve"> </w:t>
      </w:r>
      <w:r w:rsidRPr="0064526B">
        <w:rPr>
          <w:rFonts w:ascii="Arial Black" w:eastAsia="Times New Roman" w:hAnsi="Arial Black" w:cs="Arial"/>
          <w:b/>
          <w:sz w:val="28"/>
          <w:szCs w:val="32"/>
          <w:lang w:eastAsia="ru-RU"/>
        </w:rPr>
        <w:t>склад</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Семенов, А.</w:t>
      </w:r>
      <w:r w:rsidRPr="00C9736E">
        <w:rPr>
          <w:rFonts w:ascii="Arial" w:eastAsia="Times New Roman" w:hAnsi="Arial" w:cs="Arial"/>
          <w:sz w:val="24"/>
          <w:szCs w:val="24"/>
          <w:lang w:eastAsia="ru-RU"/>
        </w:rPr>
        <w:t xml:space="preserve"> Нижний склад лесоматериалов / А. Семенов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54-61.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Основной технологической задачей нижних складов является временное (межсезонное) хранение круглых лесоматериалов. На нижних складах также осуществляются первичная обработка и </w:t>
      </w:r>
      <w:r w:rsidRPr="00C9736E">
        <w:rPr>
          <w:rFonts w:ascii="Arial" w:eastAsia="Times New Roman" w:hAnsi="Arial" w:cs="Arial"/>
          <w:i/>
          <w:sz w:val="24"/>
          <w:szCs w:val="24"/>
          <w:lang w:eastAsia="ru-RU"/>
        </w:rPr>
        <w:lastRenderedPageBreak/>
        <w:t>частичная переработка круглого леса.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Семенов, А.</w:t>
      </w:r>
      <w:r w:rsidRPr="00C9736E">
        <w:rPr>
          <w:rFonts w:ascii="Arial" w:eastAsia="Times New Roman" w:hAnsi="Arial" w:cs="Arial"/>
          <w:sz w:val="24"/>
          <w:szCs w:val="24"/>
          <w:lang w:eastAsia="ru-RU"/>
        </w:rPr>
        <w:t xml:space="preserve"> Оборудование для нижнего склада / А. Семенов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76-82.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представлено разнообразие погрузочной техники, используемой на нижних складах.</w:t>
      </w:r>
    </w:p>
    <w:p w:rsidR="00D56324" w:rsidRPr="00C9736E" w:rsidRDefault="00D56324" w:rsidP="00D73742">
      <w:pPr>
        <w:tabs>
          <w:tab w:val="left" w:pos="-2340"/>
          <w:tab w:val="left" w:pos="720"/>
          <w:tab w:val="left" w:pos="4190"/>
        </w:tabs>
        <w:spacing w:after="0"/>
        <w:ind w:right="83" w:firstLine="709"/>
        <w:jc w:val="center"/>
        <w:rPr>
          <w:rFonts w:ascii="Arial" w:eastAsia="Times New Roman" w:hAnsi="Arial" w:cs="Arial"/>
          <w:b/>
          <w:sz w:val="24"/>
          <w:szCs w:val="24"/>
          <w:lang w:eastAsia="ru-RU"/>
        </w:rPr>
      </w:pPr>
    </w:p>
    <w:p w:rsidR="003410BA" w:rsidRPr="00C9736E" w:rsidRDefault="003410BA" w:rsidP="0064526B">
      <w:pPr>
        <w:tabs>
          <w:tab w:val="left" w:pos="-2340"/>
          <w:tab w:val="left" w:pos="720"/>
          <w:tab w:val="left" w:pos="4190"/>
        </w:tabs>
        <w:spacing w:after="240"/>
        <w:ind w:right="85"/>
        <w:jc w:val="center"/>
        <w:rPr>
          <w:rFonts w:ascii="Arial" w:eastAsia="Times New Roman" w:hAnsi="Arial" w:cs="Arial"/>
          <w:sz w:val="24"/>
          <w:szCs w:val="24"/>
          <w:lang w:eastAsia="ru-RU"/>
        </w:rPr>
      </w:pPr>
      <w:r w:rsidRPr="0064526B">
        <w:rPr>
          <w:rFonts w:ascii="Arial Black" w:eastAsia="Times New Roman" w:hAnsi="Arial Black" w:cs="Arial"/>
          <w:b/>
          <w:sz w:val="28"/>
          <w:szCs w:val="32"/>
          <w:lang w:eastAsia="ru-RU"/>
        </w:rPr>
        <w:t>Лесопиление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Анисимов, В.</w:t>
      </w:r>
      <w:r w:rsidRPr="00C9736E">
        <w:rPr>
          <w:rFonts w:ascii="Arial" w:eastAsia="Times New Roman" w:hAnsi="Arial" w:cs="Arial"/>
          <w:sz w:val="24"/>
          <w:szCs w:val="24"/>
          <w:lang w:eastAsia="ru-RU"/>
        </w:rPr>
        <w:t xml:space="preserve"> Новое слово в технологии окорки / В. Анисимов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78-81.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современным технологиям окорки круглого леса. Два традиционных и широко распространенных метода - поштучная окорка кольцевыми станками и групповая (в окорочных барабанах) - существенно различаются, а у оборудования имеются значительные ограничения в применении.</w:t>
      </w:r>
    </w:p>
    <w:p w:rsidR="002771B4" w:rsidRPr="002771B4" w:rsidRDefault="002771B4" w:rsidP="002771B4">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2771B4">
        <w:rPr>
          <w:rFonts w:ascii="Arial" w:hAnsi="Arial" w:cs="Arial"/>
          <w:b/>
          <w:bCs/>
          <w:sz w:val="24"/>
          <w:szCs w:val="24"/>
        </w:rPr>
        <w:t>Беляев, Н.</w:t>
      </w:r>
      <w:r w:rsidRPr="002771B4">
        <w:rPr>
          <w:rFonts w:ascii="Arial" w:hAnsi="Arial" w:cs="Arial"/>
          <w:sz w:val="24"/>
          <w:szCs w:val="24"/>
        </w:rPr>
        <w:t xml:space="preserve"> Развитие технологий измерения и учета круглых лесоматериалов. Часть 1 / Н. Беляев, О. Куницкая, О. Григорьева</w:t>
      </w:r>
      <w:r w:rsidRPr="002771B4">
        <w:rPr>
          <w:rFonts w:ascii="Arial" w:eastAsia="Times New Roman" w:hAnsi="Arial" w:cs="Arial"/>
          <w:bCs/>
          <w:sz w:val="24"/>
          <w:szCs w:val="24"/>
          <w:lang w:eastAsia="ru-RU"/>
        </w:rPr>
        <w:t>. – Текст : непосредственный</w:t>
      </w:r>
      <w:r w:rsidRPr="002771B4">
        <w:rPr>
          <w:rFonts w:ascii="Arial" w:hAnsi="Arial" w:cs="Arial"/>
          <w:sz w:val="24"/>
          <w:szCs w:val="24"/>
        </w:rPr>
        <w:t xml:space="preserve"> // ЛесПромИнформ. - 2023. - </w:t>
      </w:r>
      <w:r w:rsidRPr="002771B4">
        <w:rPr>
          <w:rFonts w:ascii="Arial" w:hAnsi="Arial" w:cs="Arial"/>
          <w:b/>
          <w:bCs/>
          <w:sz w:val="24"/>
          <w:szCs w:val="24"/>
        </w:rPr>
        <w:t>№ 2</w:t>
      </w:r>
      <w:r w:rsidRPr="002771B4">
        <w:rPr>
          <w:rFonts w:ascii="Arial" w:hAnsi="Arial" w:cs="Arial"/>
          <w:sz w:val="24"/>
          <w:szCs w:val="24"/>
        </w:rPr>
        <w:t xml:space="preserve">. - С. 66-71. </w:t>
      </w:r>
    </w:p>
    <w:p w:rsidR="002771B4" w:rsidRPr="002771B4" w:rsidRDefault="002771B4" w:rsidP="002771B4">
      <w:pPr>
        <w:pStyle w:val="a8"/>
        <w:widowControl w:val="0"/>
        <w:autoSpaceDE w:val="0"/>
        <w:autoSpaceDN w:val="0"/>
        <w:adjustRightInd w:val="0"/>
        <w:spacing w:after="0"/>
        <w:ind w:left="0" w:right="104" w:firstLine="709"/>
        <w:jc w:val="both"/>
        <w:rPr>
          <w:rFonts w:ascii="Arial" w:hAnsi="Arial" w:cs="Arial"/>
          <w:i/>
          <w:sz w:val="24"/>
          <w:szCs w:val="24"/>
        </w:rPr>
      </w:pPr>
      <w:r w:rsidRPr="002771B4">
        <w:rPr>
          <w:rFonts w:ascii="Arial" w:hAnsi="Arial" w:cs="Arial"/>
          <w:i/>
          <w:sz w:val="24"/>
          <w:szCs w:val="24"/>
        </w:rPr>
        <w:t>Оптимизация учета круглых лесоматериалов с использованием последних достижений цифровых технологий приобретает все большее значение в организациях и на предприятиях лесного комплекса Российской Федерации.</w:t>
      </w:r>
    </w:p>
    <w:p w:rsidR="002771B4" w:rsidRPr="002771B4" w:rsidRDefault="002771B4" w:rsidP="002771B4">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2771B4">
        <w:rPr>
          <w:rFonts w:ascii="Arial" w:hAnsi="Arial" w:cs="Arial"/>
          <w:b/>
          <w:bCs/>
          <w:sz w:val="24"/>
          <w:szCs w:val="24"/>
        </w:rPr>
        <w:t>Беляев, Н.</w:t>
      </w:r>
      <w:r w:rsidRPr="002771B4">
        <w:rPr>
          <w:rFonts w:ascii="Arial" w:hAnsi="Arial" w:cs="Arial"/>
          <w:sz w:val="24"/>
          <w:szCs w:val="24"/>
        </w:rPr>
        <w:t xml:space="preserve"> Развитие технологий измерения и учета круглых лесоматериалов. Часть 2 / Н. Беляев, О. Куницкая, О. Григорьева</w:t>
      </w:r>
      <w:r w:rsidRPr="002771B4">
        <w:rPr>
          <w:rFonts w:ascii="Arial" w:eastAsia="Times New Roman" w:hAnsi="Arial" w:cs="Arial"/>
          <w:bCs/>
          <w:sz w:val="24"/>
          <w:szCs w:val="24"/>
          <w:lang w:eastAsia="ru-RU"/>
        </w:rPr>
        <w:t>. – Текст : непосредственный</w:t>
      </w:r>
      <w:r w:rsidRPr="002771B4">
        <w:rPr>
          <w:rFonts w:ascii="Arial" w:hAnsi="Arial" w:cs="Arial"/>
          <w:sz w:val="24"/>
          <w:szCs w:val="24"/>
        </w:rPr>
        <w:t xml:space="preserve"> // ЛесПромИнформ. - 2023. - </w:t>
      </w:r>
      <w:r w:rsidRPr="002771B4">
        <w:rPr>
          <w:rFonts w:ascii="Arial" w:hAnsi="Arial" w:cs="Arial"/>
          <w:b/>
          <w:bCs/>
          <w:sz w:val="24"/>
          <w:szCs w:val="24"/>
        </w:rPr>
        <w:t>№ 3</w:t>
      </w:r>
      <w:r w:rsidRPr="002771B4">
        <w:rPr>
          <w:rFonts w:ascii="Arial" w:hAnsi="Arial" w:cs="Arial"/>
          <w:sz w:val="24"/>
          <w:szCs w:val="24"/>
        </w:rPr>
        <w:t xml:space="preserve">. - С. 56-59. </w:t>
      </w:r>
    </w:p>
    <w:p w:rsidR="002771B4" w:rsidRPr="002771B4" w:rsidRDefault="002771B4" w:rsidP="002771B4">
      <w:pPr>
        <w:pStyle w:val="a8"/>
        <w:widowControl w:val="0"/>
        <w:autoSpaceDE w:val="0"/>
        <w:autoSpaceDN w:val="0"/>
        <w:adjustRightInd w:val="0"/>
        <w:spacing w:after="0"/>
        <w:ind w:left="0" w:right="104" w:firstLine="709"/>
        <w:jc w:val="both"/>
        <w:rPr>
          <w:rFonts w:ascii="Arial" w:hAnsi="Arial" w:cs="Arial"/>
          <w:i/>
          <w:sz w:val="24"/>
          <w:szCs w:val="24"/>
        </w:rPr>
      </w:pPr>
      <w:r w:rsidRPr="002771B4">
        <w:rPr>
          <w:rFonts w:ascii="Arial" w:hAnsi="Arial" w:cs="Arial"/>
          <w:i/>
          <w:sz w:val="24"/>
          <w:szCs w:val="24"/>
        </w:rPr>
        <w:t>Учет древесины представляет собой совокупность операций, включающих измерение объема, определение породного и сортиментного состава, оформление результатов, и базируется на одном или нескольких методах измерений.</w:t>
      </w:r>
    </w:p>
    <w:p w:rsidR="002771B4" w:rsidRPr="002771B4" w:rsidRDefault="002771B4" w:rsidP="002771B4">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2771B4">
        <w:rPr>
          <w:rFonts w:ascii="Arial" w:hAnsi="Arial" w:cs="Arial"/>
          <w:b/>
          <w:bCs/>
          <w:sz w:val="24"/>
          <w:szCs w:val="24"/>
        </w:rPr>
        <w:t>Беляев, Н.</w:t>
      </w:r>
      <w:r w:rsidRPr="002771B4">
        <w:rPr>
          <w:rFonts w:ascii="Arial" w:hAnsi="Arial" w:cs="Arial"/>
          <w:sz w:val="24"/>
          <w:szCs w:val="24"/>
        </w:rPr>
        <w:t xml:space="preserve"> Развитие технологий измерения и учета круглых лесоматериалов. Часть 3 / Н. Беляев, О. Куницкая, О. Григорьева</w:t>
      </w:r>
      <w:r w:rsidRPr="002771B4">
        <w:rPr>
          <w:rFonts w:ascii="Arial" w:eastAsia="Times New Roman" w:hAnsi="Arial" w:cs="Arial"/>
          <w:bCs/>
          <w:sz w:val="24"/>
          <w:szCs w:val="24"/>
          <w:lang w:eastAsia="ru-RU"/>
        </w:rPr>
        <w:t>. – Текст : непосредственный</w:t>
      </w:r>
      <w:r w:rsidRPr="002771B4">
        <w:rPr>
          <w:rFonts w:ascii="Arial" w:hAnsi="Arial" w:cs="Arial"/>
          <w:sz w:val="24"/>
          <w:szCs w:val="24"/>
        </w:rPr>
        <w:t xml:space="preserve"> // ЛесПромИнформ. - 2023. - </w:t>
      </w:r>
      <w:r w:rsidRPr="002771B4">
        <w:rPr>
          <w:rFonts w:ascii="Arial" w:hAnsi="Arial" w:cs="Arial"/>
          <w:b/>
          <w:bCs/>
          <w:sz w:val="24"/>
          <w:szCs w:val="24"/>
        </w:rPr>
        <w:t>№ 4</w:t>
      </w:r>
      <w:r w:rsidRPr="002771B4">
        <w:rPr>
          <w:rFonts w:ascii="Arial" w:hAnsi="Arial" w:cs="Arial"/>
          <w:sz w:val="24"/>
          <w:szCs w:val="24"/>
        </w:rPr>
        <w:t xml:space="preserve">. - С. 42-46. </w:t>
      </w:r>
    </w:p>
    <w:p w:rsidR="002771B4" w:rsidRPr="002771B4" w:rsidRDefault="002771B4" w:rsidP="002771B4">
      <w:pPr>
        <w:pStyle w:val="a8"/>
        <w:widowControl w:val="0"/>
        <w:autoSpaceDE w:val="0"/>
        <w:autoSpaceDN w:val="0"/>
        <w:adjustRightInd w:val="0"/>
        <w:spacing w:after="0"/>
        <w:ind w:left="0" w:right="104" w:firstLine="709"/>
        <w:jc w:val="both"/>
        <w:rPr>
          <w:rFonts w:ascii="Arial" w:hAnsi="Arial" w:cs="Arial"/>
          <w:i/>
          <w:sz w:val="24"/>
          <w:szCs w:val="24"/>
        </w:rPr>
      </w:pPr>
      <w:r w:rsidRPr="002771B4">
        <w:rPr>
          <w:rFonts w:ascii="Arial" w:hAnsi="Arial" w:cs="Arial"/>
          <w:i/>
          <w:sz w:val="24"/>
          <w:szCs w:val="24"/>
        </w:rPr>
        <w:t>Значительные отклонения объема и стоимости партий при отгрузке и приемке не являются следствием нарушения сохранности лесоматериалов при транспортировке, а потери стоимости не связаны со снижением качества в процессе перевозки. Основная причина – погрешности учета.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 xml:space="preserve">Бобов, В. </w:t>
      </w:r>
      <w:r w:rsidRPr="00C9736E">
        <w:rPr>
          <w:rFonts w:ascii="Arial" w:eastAsia="Times New Roman" w:hAnsi="Arial" w:cs="Arial"/>
          <w:sz w:val="24"/>
          <w:szCs w:val="24"/>
          <w:lang w:eastAsia="ru-RU"/>
        </w:rPr>
        <w:t>Мифы и реальность ленточного пиления. Часть 3.1 Разводка зубьев / В. Бобов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94-98.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В данной статье рассматривается вторая часть подготовки </w:t>
      </w:r>
      <w:r w:rsidRPr="00C9736E">
        <w:rPr>
          <w:rFonts w:ascii="Arial" w:eastAsia="Times New Roman" w:hAnsi="Arial" w:cs="Arial"/>
          <w:i/>
          <w:sz w:val="24"/>
          <w:szCs w:val="24"/>
          <w:lang w:eastAsia="ru-RU"/>
        </w:rPr>
        <w:lastRenderedPageBreak/>
        <w:t>ленточной пилы к работе − процесс разводки ее зубьев.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Бобов, В.</w:t>
      </w:r>
      <w:r w:rsidRPr="00C9736E">
        <w:rPr>
          <w:rFonts w:ascii="Arial" w:eastAsia="Times New Roman" w:hAnsi="Arial" w:cs="Arial"/>
          <w:sz w:val="24"/>
          <w:szCs w:val="24"/>
          <w:lang w:eastAsia="ru-RU"/>
        </w:rPr>
        <w:t xml:space="preserve"> Мифы и реальность ленточного пиления. Часть 3.2 Разводка зубьев / В. Бобов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76-80.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данной статье рассматривается вторая часть подготовки ленточной пилы к работе − процесс разводки ее зубьев.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Веселков, В.</w:t>
      </w:r>
      <w:r w:rsidRPr="00C9736E">
        <w:rPr>
          <w:rFonts w:ascii="Arial" w:eastAsia="Times New Roman" w:hAnsi="Arial" w:cs="Arial"/>
          <w:sz w:val="24"/>
          <w:szCs w:val="24"/>
          <w:lang w:eastAsia="ru-RU"/>
        </w:rPr>
        <w:t xml:space="preserve"> Российское лесопиление: между прошлым и будущим / В. Веселков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86-91.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рассматривается положение дел, сложившееся в ЛПК России. По поводу перспектив российского ЛПК существует целый спектр мнений специалистов.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Взаимосвязь показателей древесины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90-92.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Понимание взаимосвязи показателей древесины имеет большое практическое значение, особенно при использовании пиломатериалов и заготовок в строительстве, где прочностные и упругие свойства древесины важнее, чем внешний вид.</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Деревообрабатывающее оборудование. Классификация EUMABOIS. Часть 1. Оборудование склада сырья круглых лесоматериалов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92-95.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серии публикаций автор использует классификацию EUMABOIS. По этой системе все оборудование подразделяется на категории, классы, группы и подгруппы в соответствии с последовательностью технологических операций. В данной статье рассматривается структура парка машин и технологического оборудования для складов сырья круглых лесоматериалов.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Деревообрабатывающее оборудование. Классификация Eumabois. Часть 2. Лесопильное оборудование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92-99.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К лесопильному оборудованию относятся станки и вспомогательное оборудование, предназначенные для продольного пиления бревен и брусьев, обрезки кромок досок, а также для всех остальных операций, связанных с формированием сечения и длины пиломатериалов, их сортировки по разным признакам и упаковки.</w:t>
      </w:r>
    </w:p>
    <w:p w:rsidR="00327189" w:rsidRPr="00C9736E" w:rsidRDefault="00327189" w:rsidP="00D73742">
      <w:pPr>
        <w:pStyle w:val="a8"/>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rPr>
      </w:pPr>
      <w:r w:rsidRPr="00C9736E">
        <w:rPr>
          <w:rFonts w:ascii="Arial" w:eastAsia="Times New Roman" w:hAnsi="Arial" w:cs="Arial"/>
          <w:b/>
          <w:bCs/>
          <w:sz w:val="24"/>
          <w:szCs w:val="24"/>
        </w:rPr>
        <w:t>Волынский, В.</w:t>
      </w:r>
      <w:r w:rsidRPr="00C9736E">
        <w:rPr>
          <w:rFonts w:ascii="Arial" w:eastAsia="Times New Roman" w:hAnsi="Arial" w:cs="Arial"/>
          <w:sz w:val="24"/>
          <w:szCs w:val="24"/>
        </w:rPr>
        <w:t xml:space="preserve"> Как получить прибыль от переработки коры : пример создания участка по измельчению коры / В. Волынский</w:t>
      </w:r>
      <w:r w:rsidRPr="00C9736E">
        <w:rPr>
          <w:rFonts w:ascii="Arial" w:eastAsia="Times New Roman" w:hAnsi="Arial" w:cs="Arial"/>
          <w:bCs/>
          <w:sz w:val="24"/>
          <w:szCs w:val="24"/>
        </w:rPr>
        <w:t>. – Текст : непосредственный</w:t>
      </w:r>
      <w:r w:rsidRPr="00C9736E">
        <w:rPr>
          <w:rFonts w:ascii="Arial" w:eastAsia="Times New Roman" w:hAnsi="Arial" w:cs="Arial"/>
          <w:sz w:val="24"/>
          <w:szCs w:val="24"/>
        </w:rPr>
        <w:t xml:space="preserve"> // ЛесПромИнформ. - 2020. - </w:t>
      </w:r>
      <w:r w:rsidRPr="00C9736E">
        <w:rPr>
          <w:rFonts w:ascii="Arial" w:eastAsia="Times New Roman" w:hAnsi="Arial" w:cs="Arial"/>
          <w:b/>
          <w:bCs/>
          <w:sz w:val="24"/>
          <w:szCs w:val="24"/>
        </w:rPr>
        <w:t>№ 1</w:t>
      </w:r>
      <w:r w:rsidRPr="00C9736E">
        <w:rPr>
          <w:rFonts w:ascii="Arial" w:eastAsia="Times New Roman" w:hAnsi="Arial" w:cs="Arial"/>
          <w:sz w:val="24"/>
          <w:szCs w:val="24"/>
        </w:rPr>
        <w:t xml:space="preserve">. - С. 76-77. </w:t>
      </w:r>
    </w:p>
    <w:p w:rsidR="00327189" w:rsidRPr="00C9736E" w:rsidRDefault="00327189" w:rsidP="00D73742">
      <w:pPr>
        <w:pStyle w:val="a8"/>
        <w:widowControl w:val="0"/>
        <w:autoSpaceDE w:val="0"/>
        <w:autoSpaceDN w:val="0"/>
        <w:adjustRightInd w:val="0"/>
        <w:spacing w:after="0"/>
        <w:ind w:left="0" w:right="-58" w:firstLine="709"/>
        <w:jc w:val="both"/>
        <w:rPr>
          <w:rFonts w:ascii="Arial" w:eastAsia="Times New Roman" w:hAnsi="Arial" w:cs="Arial"/>
          <w:i/>
          <w:sz w:val="24"/>
          <w:szCs w:val="24"/>
        </w:rPr>
      </w:pPr>
      <w:r w:rsidRPr="00C9736E">
        <w:rPr>
          <w:rFonts w:ascii="Arial" w:eastAsia="Times New Roman" w:hAnsi="Arial" w:cs="Arial"/>
          <w:i/>
          <w:sz w:val="24"/>
          <w:szCs w:val="24"/>
        </w:rPr>
        <w:t>Кора как вторичное сырье образуется на лесопильном, фанерном и целлюлозно-бумажном производствах, откуда круглые материалы поступают на дальнейшую переработку в окоренном виде.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Волынский, В.</w:t>
      </w:r>
      <w:r w:rsidRPr="00C9736E">
        <w:rPr>
          <w:rFonts w:ascii="Arial" w:eastAsia="Times New Roman" w:hAnsi="Arial" w:cs="Arial"/>
          <w:sz w:val="24"/>
          <w:szCs w:val="24"/>
          <w:lang w:eastAsia="ru-RU"/>
        </w:rPr>
        <w:t xml:space="preserve"> Круглопильные станки: прирезные и форматные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78-81.</w:t>
      </w:r>
    </w:p>
    <w:p w:rsidR="003410BA" w:rsidRPr="00C9736E" w:rsidRDefault="00FB59C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Pr>
          <w:rFonts w:ascii="Arial" w:eastAsia="Times New Roman" w:hAnsi="Arial" w:cs="Arial"/>
          <w:i/>
          <w:sz w:val="24"/>
          <w:szCs w:val="24"/>
          <w:lang w:eastAsia="ru-RU"/>
        </w:rPr>
        <w:t>С</w:t>
      </w:r>
      <w:r w:rsidR="003410BA" w:rsidRPr="00C9736E">
        <w:rPr>
          <w:rFonts w:ascii="Arial" w:eastAsia="Times New Roman" w:hAnsi="Arial" w:cs="Arial"/>
          <w:i/>
          <w:sz w:val="24"/>
          <w:szCs w:val="24"/>
          <w:lang w:eastAsia="ru-RU"/>
        </w:rPr>
        <w:t>татья посвящена прирезным и форматным круглопильным станкам.</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Средства измерения параметров лесо- и пиломатериалов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70-76.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Древесина - материал с очень изменчивыми показателями свойств. Современные средства измерения позволяют оптимизировать процессы обработки круглых лесоматериалов и пиломатериалов с учетом особенностей сортимента.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Станки ленточнопильные столярные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116-118.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Данная публикация посвящена ленточнопильным столярным станкам (групп 02.03.14 и 02.03.15 по классификации EUMABOIS).</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Поперечная распиловка круглых лесоматериалов. Часть 1 / И. Григорьев, И. Тихонов, О. Куницкая</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96-102.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Операция поперечной распиловки (раскряжевки) - одна из наиболее распространенных и ответственных в технологическом процессе первичной обработки леса.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Поперечная распиловка круглых лесоматериалов. Часть 2. Классификация раскряжевочных установок. Режущий инструмент / И. Григорьев, Ю. Власов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86-91.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Одна из наиболее распространенных и важных в технологическом процессе первичной обработки леса операций - поперечная распиловка (раскряжевка) круглых лесоматериалов. В данной статье рассматривается классификация раскряжевочных установок и различный режущий инструмент, используемый при распиловке.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Поперечная распиловка круглых лесоматериалов. Часть 3. Раскряжевочные установки с продольным перемещением хлыста. Кинематические и эксплуатационные расчеты механизмов / И. Григорьев, Ю. Власов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78-88.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приведен состав раскряжевочной установки с продольным перемещением хлыста, механизм работы и производительность.</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Поперечная распиловка круглых лесоматериалов. Часть 4. Высокопроизводительные раскряжевочные установки / И. Григорьев, Ю. Власов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w:t>
      </w:r>
      <w:r w:rsidRPr="00C9736E">
        <w:rPr>
          <w:rFonts w:ascii="Arial" w:eastAsia="Times New Roman" w:hAnsi="Arial" w:cs="Arial"/>
          <w:sz w:val="24"/>
          <w:szCs w:val="24"/>
          <w:lang w:eastAsia="ru-RU"/>
        </w:rPr>
        <w:lastRenderedPageBreak/>
        <w:t xml:space="preserve">ЛесПромИнформ. - 2013.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88-93.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предлагаемой статье о многопильных раскряжевочных установках с поперечной подачей хлыстов приведены кинематические и эксплуатационные расчеты механизмов.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Поперечная распиловка круглых лесоматериалов. Часть 5. Раскряжевочные установки на базе бесстружечного резания / И. Григорьев, Ю. Власов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84-90.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Статья посвящена еще одному нюансу поперечной распиловки круглых лесоматериалов - использованию раскряжевочных установок на базе бесстружечного резания.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Совершенствование технологии механической окорки лесоматериалов. Часть 1. Задачи и способы окорки / И. Григорьев,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90-95.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Окорка древесины - одна из наиболее энерго- и трудоемких операций первичной лесопереработки, которая выполняется на всех типах лесопромышленных складов. В статье рассказывается о месте окорки в технологической цепочке деревообработки и способах окорки круглых лесоматериалов.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Совершенствование технологии механической окорки лесоматериалов. Часть 2. Фрезерные окорочные станки и их инструментальное оснащение / И. Григорьев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82-88.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рассказывается об оборудовании, на котором выполняется механическая окорка лесоматериалов.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Совершенствование технологии механической окорки лесоматериалов. Часть 3. Роторные окорочные станки и их инструментальное оснащение / И. Григорьев,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98-105.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Для поштучной окорки круглых лесоматериалов используют роторные окорочные станки.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Совершенствование технологии механической окорки лесоматериалов. Часть 4. Технологические аспекты расчета параметров процесса окорки / И. Григорьев,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108-109.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Наиболее распространенными и отработанными технологическими процессами окорки являются способы поштучной окорки путем воздействия на поверхность лесоматериалов твердым предметом в виде специального окорочного инструмента.</w:t>
      </w:r>
    </w:p>
    <w:p w:rsidR="00FB59C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i/>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Совершенствование технологии механической окорки лесоматериалов. Часть 5. Анализ методов расчета показателей процесса окорки / И. Григорьев, А. Гулько</w:t>
      </w:r>
      <w:r w:rsidR="00F71FE7" w:rsidRPr="00C9736E">
        <w:rPr>
          <w:rFonts w:ascii="Arial" w:eastAsia="Times New Roman" w:hAnsi="Arial" w:cs="Arial"/>
          <w:bCs/>
          <w:sz w:val="24"/>
          <w:szCs w:val="24"/>
          <w:lang w:eastAsia="ru-RU"/>
        </w:rPr>
        <w:t xml:space="preserve">. – Текст :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lastRenderedPageBreak/>
        <w:t>Анализ существующих методов расчета технологических параметров окорки целесообразно сделать дифференцированно, применительно к основным типам окорочных станков и характеру механического воздействия на кору.</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Совершенствование технологии механической окорки лесоматериалов. Часть 6. Моделирование влияния влажности на особенности процесса разрушения коры при роторной окорке / И. Григорьев,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92-95.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На процесс отделения коры при окорке оказывают влияние ее влажность и температура. В статье рассмотрено влияние влажности на процесс окорки круглых лесоматериалов.</w:t>
      </w:r>
      <w:r w:rsidRPr="00C9736E">
        <w:rPr>
          <w:rFonts w:ascii="Arial" w:eastAsia="Times New Roman" w:hAnsi="Arial" w:cs="Arial"/>
          <w:b/>
          <w:bCs/>
          <w:i/>
          <w:sz w:val="24"/>
          <w:szCs w:val="24"/>
          <w:lang w:eastAsia="ru-RU"/>
        </w:rPr>
        <w:t xml:space="preserve">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Совершенствование технологии механической окорки лесоматериалов. Часть 7. Влияние температуры окружающей среды на эффективность роторной окорки / И. Григорьев, О. Куницкая, В. Швабский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xml:space="preserve">. - С. 98-101.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Рассматривается влияние фактора низкой (ниже 0°С) температуры окружающей среды на отделение коры от древесины при роторной окорке.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Григорьев, И.</w:t>
      </w:r>
      <w:r w:rsidRPr="00C9736E">
        <w:rPr>
          <w:rFonts w:ascii="Arial" w:eastAsia="Times New Roman" w:hAnsi="Arial" w:cs="Arial"/>
          <w:sz w:val="24"/>
          <w:szCs w:val="24"/>
          <w:lang w:eastAsia="ru-RU"/>
        </w:rPr>
        <w:t xml:space="preserve"> Совершенствование технологии механической окорки лесоматериалов. Часть 8. Влияние диаметра кряжа на механизм роторной окорки / И. Григорьев,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82-86.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рассмотрено влияние диаметра бревна и толщины коры на развитие механизма силового воздействия короснимателя и кинематические параметры окорки.</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 xml:space="preserve">Григорьев, И. </w:t>
      </w:r>
      <w:r w:rsidRPr="00C9736E">
        <w:rPr>
          <w:rFonts w:ascii="Arial" w:eastAsia="Times New Roman" w:hAnsi="Arial" w:cs="Arial"/>
          <w:sz w:val="24"/>
          <w:szCs w:val="24"/>
          <w:lang w:eastAsia="ru-RU"/>
        </w:rPr>
        <w:t>Технологии и оборудование для окорки древесной щепы / И. Григорьев, О. Куницкая, Н. Крылова</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xml:space="preserve">. - С. 74-79. </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Сегодня все острее становится проблема сырьевого обеспечения предприятий механохимической переработки древесины: целлюлозно-бумажных комбинатов, производств древесных композиционных изделий и других, потребляющих в качестве сырья технологическую щепу.</w:t>
      </w:r>
    </w:p>
    <w:p w:rsidR="00A440F6" w:rsidRPr="00A440F6" w:rsidRDefault="00A440F6" w:rsidP="00A440F6">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A440F6">
        <w:rPr>
          <w:rFonts w:ascii="Arial" w:hAnsi="Arial" w:cs="Arial"/>
          <w:b/>
          <w:bCs/>
          <w:sz w:val="24"/>
          <w:szCs w:val="24"/>
        </w:rPr>
        <w:t>Ивченко, Д.</w:t>
      </w:r>
      <w:r w:rsidRPr="00A440F6">
        <w:rPr>
          <w:rFonts w:ascii="Arial" w:hAnsi="Arial" w:cs="Arial"/>
          <w:sz w:val="24"/>
          <w:szCs w:val="24"/>
        </w:rPr>
        <w:t xml:space="preserve"> Как сканер пиломатериалов решает задачи учета и сортировки на производстве / Д. Ивченко. – Текст непосредственный // ЛесПромИнформ. - 2024. - </w:t>
      </w:r>
      <w:r w:rsidRPr="00A440F6">
        <w:rPr>
          <w:rFonts w:ascii="Arial" w:hAnsi="Arial" w:cs="Arial"/>
          <w:b/>
          <w:bCs/>
          <w:sz w:val="24"/>
          <w:szCs w:val="24"/>
        </w:rPr>
        <w:t>№ 6</w:t>
      </w:r>
      <w:r w:rsidRPr="00A440F6">
        <w:rPr>
          <w:rFonts w:ascii="Arial" w:hAnsi="Arial" w:cs="Arial"/>
          <w:sz w:val="24"/>
          <w:szCs w:val="24"/>
        </w:rPr>
        <w:t xml:space="preserve">. - С. 42-43. </w:t>
      </w:r>
    </w:p>
    <w:p w:rsidR="00A440F6" w:rsidRPr="00A440F6" w:rsidRDefault="00A440F6" w:rsidP="00A440F6">
      <w:pPr>
        <w:pStyle w:val="a8"/>
        <w:widowControl w:val="0"/>
        <w:autoSpaceDE w:val="0"/>
        <w:autoSpaceDN w:val="0"/>
        <w:adjustRightInd w:val="0"/>
        <w:spacing w:after="0"/>
        <w:ind w:left="0" w:right="104" w:firstLine="709"/>
        <w:jc w:val="both"/>
        <w:rPr>
          <w:rFonts w:ascii="Arial" w:hAnsi="Arial" w:cs="Arial"/>
          <w:i/>
          <w:sz w:val="24"/>
          <w:szCs w:val="24"/>
        </w:rPr>
      </w:pPr>
      <w:r w:rsidRPr="00A440F6">
        <w:rPr>
          <w:rFonts w:ascii="Arial" w:hAnsi="Arial" w:cs="Arial"/>
          <w:i/>
          <w:sz w:val="24"/>
          <w:szCs w:val="24"/>
        </w:rPr>
        <w:t>В любом деревообрабатывающем предприятии ведется входной учет поступившего сырья и выходной учет продукции – это первооснова, позволяющая планировать производство, рассчитывать его экономическую модель и прибыльность. Что же в этой системе учета стоит детализировать и как сканер пиломатериалов может помочь решить такую задачу?</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Кузнецов, А.</w:t>
      </w:r>
      <w:r w:rsidRPr="00C9736E">
        <w:rPr>
          <w:rFonts w:ascii="Arial" w:eastAsia="Times New Roman" w:hAnsi="Arial" w:cs="Arial"/>
          <w:sz w:val="24"/>
          <w:szCs w:val="24"/>
          <w:lang w:eastAsia="ru-RU"/>
        </w:rPr>
        <w:t xml:space="preserve"> Бела береста - да деготь черен / А. Кузнецов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68-70.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видам, особенностям древесины и применению березы.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Кузнецов, А.</w:t>
      </w:r>
      <w:r w:rsidRPr="00C9736E">
        <w:rPr>
          <w:rFonts w:ascii="Arial" w:eastAsia="Times New Roman" w:hAnsi="Arial" w:cs="Arial"/>
          <w:sz w:val="24"/>
          <w:szCs w:val="24"/>
          <w:lang w:eastAsia="ru-RU"/>
        </w:rPr>
        <w:t xml:space="preserve"> Не только средство против вампиров... / А. Кузнецов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94-98.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осине, строению и свойствам ее древесины, особенностям переработки и применению.</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Кузнецов, А.</w:t>
      </w:r>
      <w:r w:rsidRPr="00C9736E">
        <w:rPr>
          <w:rFonts w:ascii="Arial" w:eastAsia="Times New Roman" w:hAnsi="Arial" w:cs="Arial"/>
          <w:sz w:val="24"/>
          <w:szCs w:val="24"/>
          <w:lang w:eastAsia="ru-RU"/>
        </w:rPr>
        <w:t xml:space="preserve"> Патриарх наших лесов / А. Кузнецов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58-60.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видам, особенностям древесины и применению дуба.</w:t>
      </w:r>
    </w:p>
    <w:p w:rsidR="003410BA" w:rsidRPr="00C9736E" w:rsidRDefault="003410BA" w:rsidP="00D73742">
      <w:pPr>
        <w:widowControl w:val="0"/>
        <w:numPr>
          <w:ilvl w:val="0"/>
          <w:numId w:val="15"/>
        </w:numPr>
        <w:autoSpaceDE w:val="0"/>
        <w:autoSpaceDN w:val="0"/>
        <w:adjustRightInd w:val="0"/>
        <w:spacing w:after="0"/>
        <w:ind w:left="0"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Куницкая, О.</w:t>
      </w:r>
      <w:r w:rsidRPr="00C9736E">
        <w:rPr>
          <w:rFonts w:ascii="Arial" w:eastAsia="Times New Roman" w:hAnsi="Arial" w:cs="Arial"/>
          <w:sz w:val="24"/>
          <w:szCs w:val="24"/>
          <w:lang w:eastAsia="ru-RU"/>
        </w:rPr>
        <w:t xml:space="preserve"> Особенности групповой окорки длинномерных лесоматериалов / О. Куницкая, Г. Колесников, А. Лукин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124-131.</w:t>
      </w:r>
    </w:p>
    <w:p w:rsidR="003410BA" w:rsidRPr="00C9736E" w:rsidRDefault="003410BA" w:rsidP="00D73742">
      <w:pPr>
        <w:widowControl w:val="0"/>
        <w:autoSpaceDE w:val="0"/>
        <w:autoSpaceDN w:val="0"/>
        <w:adjustRightInd w:val="0"/>
        <w:spacing w:after="0"/>
        <w:ind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представлена работа по групповой механической окорке длинномерных лесоматериалов в окорочных барабанах.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Лукичев, А.</w:t>
      </w:r>
      <w:r w:rsidRPr="00C9736E">
        <w:rPr>
          <w:rFonts w:ascii="Arial" w:eastAsia="Times New Roman" w:hAnsi="Arial" w:cs="Arial"/>
          <w:sz w:val="24"/>
          <w:szCs w:val="24"/>
          <w:lang w:eastAsia="ru-RU"/>
        </w:rPr>
        <w:t xml:space="preserve"> Технологии и оборудование для современных лесопильных производств / А. Лукичев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84-95.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статье рассказывается о технологиях и оборудовании, которые позволяют построить конкурентоспособное на мировом рынке лесопильное производство, а именно об оснащении склада сырья и оборудовании для подачи бревен в лесопильный цех.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Лукичев, А.</w:t>
      </w:r>
      <w:r w:rsidRPr="00C9736E">
        <w:rPr>
          <w:rFonts w:ascii="Arial" w:eastAsia="Times New Roman" w:hAnsi="Arial" w:cs="Arial"/>
          <w:sz w:val="24"/>
          <w:szCs w:val="24"/>
          <w:lang w:eastAsia="ru-RU"/>
        </w:rPr>
        <w:t xml:space="preserve"> Технологии и оборудование для современных лесопильных производств. Часть 2. Лесопильные линии / А. Лукичев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68-74.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     В нынешней экономический ситуации производство пиломатериалов на экспорт снова стало очень прибыльным бизнесом. В этой статье рассматривается оборудование для раскроя бревен, применяемое на современных лесопильных предприятиях.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Лукичев А.</w:t>
      </w:r>
      <w:r w:rsidRPr="00C9736E">
        <w:rPr>
          <w:rFonts w:ascii="Arial" w:eastAsia="Times New Roman" w:hAnsi="Arial" w:cs="Arial"/>
          <w:sz w:val="24"/>
          <w:szCs w:val="24"/>
          <w:lang w:eastAsia="ru-RU"/>
        </w:rPr>
        <w:t xml:space="preserve"> Технологии и оборудование для современных лесопильных производств. Часть 3. Технологии обработки сырых пиломатериалов / А. Лукичев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62-70.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Продолжение публикации цикла статей, в которых рассматривается оборудование современных лесопильных предприятий. В этой статье рассказывается о технологиях обработки сырых пиломатериалов, выходящих из лесопильного цеха.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Лукичев, А.</w:t>
      </w:r>
      <w:r w:rsidRPr="00C9736E">
        <w:rPr>
          <w:rFonts w:ascii="Arial" w:eastAsia="Times New Roman" w:hAnsi="Arial" w:cs="Arial"/>
          <w:sz w:val="24"/>
          <w:szCs w:val="24"/>
          <w:lang w:eastAsia="ru-RU"/>
        </w:rPr>
        <w:t xml:space="preserve"> Технологии и оборудование для современных лесопильных производств. Часть 4. Оборудование для сушки пиломатериалов, их сортировки и пакетирования / А. Лукичев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86-92.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lastRenderedPageBreak/>
        <w:t>В статье вниманию читателей предлагается обзор оборудования современных лесопильных предприятий, рассматривается используемое на современных лесопильных предприятиях оборудование для сушки пиломатериалов, сортировки и пакетирования.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Лукичев, А.</w:t>
      </w:r>
      <w:r w:rsidRPr="00C9736E">
        <w:rPr>
          <w:rFonts w:ascii="Arial" w:eastAsia="Times New Roman" w:hAnsi="Arial" w:cs="Arial"/>
          <w:sz w:val="24"/>
          <w:szCs w:val="24"/>
          <w:lang w:eastAsia="ru-RU"/>
        </w:rPr>
        <w:t xml:space="preserve"> Технологии и оборудование для современных лесопильных производств. Часть 5. Оборудование для дополнительной обработки пиломатериалов / А. Лукичев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66-70.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настоящей публикации будет рассмотрено оборудование, используемое на современных лесопильных предприятиях для дополнительной обработки пиломатериалов.</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Лукичев, А.</w:t>
      </w:r>
      <w:r w:rsidRPr="00C9736E">
        <w:rPr>
          <w:rFonts w:ascii="Arial" w:eastAsia="Times New Roman" w:hAnsi="Arial" w:cs="Arial"/>
          <w:sz w:val="24"/>
          <w:szCs w:val="24"/>
          <w:lang w:eastAsia="ru-RU"/>
        </w:rPr>
        <w:t xml:space="preserve"> Технологии и оборудование для современных лесопильных производств. Часть 6. Утилизация отходов лесопиления / А. Лукичев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96-100.</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При распиловке бревен на лесозаводе образуются большие объемы щепы, опилок и коры. Эти отходы производства надо собирать, транспортировать, хранить, отгружать. Как организовано обращение с отходами на современных лесопильных предприятиях - рассмотрим в этой статье.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Многопильные станки: равнение на максимальный результат. Часть 1 / А. Морозов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94-100.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Многопильный станок - неотъемлемая часть практически любого деревообрабатывающего производства. Статья посвящена теме пиления.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Многопильные станки: равнение на максимальный результат. Часть 2 / А. Морозов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78-82.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системам подачи и вопросам организации эффективной работы многопильных станков в современных технологических условиях.</w:t>
      </w:r>
    </w:p>
    <w:p w:rsidR="00DF4FF2" w:rsidRPr="00C9736E" w:rsidRDefault="00DF4FF2"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Падерин, В.</w:t>
      </w:r>
      <w:r w:rsidRPr="00C9736E">
        <w:rPr>
          <w:rFonts w:ascii="Arial" w:eastAsiaTheme="minorEastAsia" w:hAnsi="Arial" w:cs="Arial"/>
          <w:sz w:val="24"/>
          <w:szCs w:val="24"/>
        </w:rPr>
        <w:t xml:space="preserve"> Валы для вальцовых линий отделки : особенности и нюансы обслуживания и ремонта / В. Падерин. - Текст : непосредственный // ЛесПромИнформ. - 2022. - </w:t>
      </w:r>
      <w:r w:rsidRPr="00C9736E">
        <w:rPr>
          <w:rFonts w:ascii="Arial" w:eastAsiaTheme="minorEastAsia" w:hAnsi="Arial" w:cs="Arial"/>
          <w:b/>
          <w:bCs/>
          <w:sz w:val="24"/>
          <w:szCs w:val="24"/>
        </w:rPr>
        <w:t>№ 6</w:t>
      </w:r>
      <w:r w:rsidRPr="00C9736E">
        <w:rPr>
          <w:rFonts w:ascii="Arial" w:eastAsiaTheme="minorEastAsia" w:hAnsi="Arial" w:cs="Arial"/>
          <w:sz w:val="24"/>
          <w:szCs w:val="24"/>
        </w:rPr>
        <w:t xml:space="preserve">. - С. 74-76. </w:t>
      </w:r>
    </w:p>
    <w:p w:rsidR="00DF4FF2" w:rsidRPr="00C9736E" w:rsidRDefault="00DF4FF2"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На предприятиях, выпускающих мебель и продукцию столярно-строительного назначения, широко используются различные отделочные линии, в том числе на основе вальцового оборудования.</w:t>
      </w:r>
    </w:p>
    <w:p w:rsidR="00327189" w:rsidRPr="00C9736E" w:rsidRDefault="00327189"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Падерин, В.</w:t>
      </w:r>
      <w:r w:rsidRPr="00C9736E">
        <w:rPr>
          <w:rFonts w:ascii="Arial" w:hAnsi="Arial" w:cs="Arial"/>
          <w:sz w:val="24"/>
          <w:szCs w:val="24"/>
        </w:rPr>
        <w:t xml:space="preserve"> Круглые пилы Hannibal для продольного раскроя / В. Падерин</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2</w:t>
      </w:r>
      <w:r w:rsidRPr="00C9736E">
        <w:rPr>
          <w:rFonts w:ascii="Arial" w:hAnsi="Arial" w:cs="Arial"/>
          <w:sz w:val="24"/>
          <w:szCs w:val="24"/>
        </w:rPr>
        <w:t xml:space="preserve">. - С. 70-72. </w:t>
      </w:r>
    </w:p>
    <w:p w:rsidR="00327189" w:rsidRPr="00C9736E" w:rsidRDefault="00327189"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 xml:space="preserve">Круглые пилы с зубом Hannibal используются в основном на лесопильных станках первого и второго ряда с механической подачей, </w:t>
      </w:r>
      <w:r w:rsidRPr="00C9736E">
        <w:rPr>
          <w:rFonts w:ascii="Arial" w:hAnsi="Arial" w:cs="Arial"/>
          <w:i/>
          <w:sz w:val="24"/>
          <w:szCs w:val="24"/>
        </w:rPr>
        <w:lastRenderedPageBreak/>
        <w:t>характеризующихся большой глубиной пиления сырой древесины (более 100 мм на пилу).</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Оптимальный выбор круглых пил для бревнопильных автоматических линий : практические рекомендации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114-121.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статье автор попытался обобщить свой опыт подбора режущего инструмента, в частности, круглых твердосплавных пил, предназначенных для длительной эксплуатации на скоростном поточном лесопильном оборудовании.</w:t>
      </w:r>
    </w:p>
    <w:p w:rsidR="003410BA" w:rsidRPr="00C9736E" w:rsidRDefault="003410BA" w:rsidP="00D73742">
      <w:pPr>
        <w:widowControl w:val="0"/>
        <w:numPr>
          <w:ilvl w:val="0"/>
          <w:numId w:val="15"/>
        </w:numPr>
        <w:autoSpaceDE w:val="0"/>
        <w:autoSpaceDN w:val="0"/>
        <w:adjustRightInd w:val="0"/>
        <w:spacing w:after="0"/>
        <w:ind w:left="0"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Особенности пиления древесины мягколиственных пород на круглопильных станках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76-79.</w:t>
      </w:r>
    </w:p>
    <w:p w:rsidR="003410BA" w:rsidRPr="00C9736E" w:rsidRDefault="003410BA" w:rsidP="00D73742">
      <w:pPr>
        <w:widowControl w:val="0"/>
        <w:autoSpaceDE w:val="0"/>
        <w:autoSpaceDN w:val="0"/>
        <w:adjustRightInd w:val="0"/>
        <w:spacing w:after="0"/>
        <w:ind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рассмотрены основные проблемы качественного раскроя пиловочного сырья из древесины мягколиственных пород.</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Особенности пиления мерзлой древесины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102-106.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публикации автор хочет поделиться с читателями своим производственным опытом и знаниями в области пиления мерзлой древесины, полученными за время работы и стажировки на ряде лесопильных заводов Восточной Сибири.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Особенности стружкообразования на бревнопильных линиях при пилении круглыми пилами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106-109.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На предприятиях, где помимо пиломатериалов производится технологическая щепа, периодически или постоянно сталкиваются с проблемой образования так называемой сливной стружки длиной 2 м и более вместо опилок. Автором статьи предлагаются способы решения проблем, которые возникают при пилении круглыми пилами на бревнопильных линиях.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Особенности углового пиления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96-100.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представлено угловое лесопильное оборудование, особенности углового пиления.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Пиление древесины ленточными пилами : рекомендации по выбору и эксплуатации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96-101.</w:t>
      </w:r>
    </w:p>
    <w:p w:rsidR="003410BA"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Ленточные пилы используются для прямой или фигурной распиловки древесных материалов. Основные области применения этих пил - мебельное производство и строительно-ремонтные работы.</w:t>
      </w:r>
    </w:p>
    <w:p w:rsidR="00F73A6B" w:rsidRPr="00C9736E" w:rsidRDefault="00F73A6B"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Падерин, В.</w:t>
      </w:r>
      <w:r w:rsidRPr="00C9736E">
        <w:rPr>
          <w:rFonts w:ascii="Arial" w:eastAsia="Times New Roman" w:hAnsi="Arial" w:cs="Arial"/>
          <w:sz w:val="24"/>
          <w:szCs w:val="24"/>
          <w:lang w:eastAsia="ru-RU"/>
        </w:rPr>
        <w:t xml:space="preserve"> Пиление мерзлой древесины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xml:space="preserve">. - С. 102-104.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Производительность оборудования и энергоемкость при пилении древесины на лесопильных потоках, качество распиловки и потери древесины при ее подготовке и распиловке зависят от параметров инструментов и свойств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Пиление подсушенной древесины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96-103.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В этой публикации автор попытается проанализировать некоторые возникающие проблемы при пилении подсушенной древесины и найти пути их решения.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Подготовка твердосплавных круглых пил к работе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80-83.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процессе эксплуатации твердосплавных круглых пил на лесопильных производствах большую роль играет подготовка этого инструмента к работе.</w:t>
      </w:r>
    </w:p>
    <w:p w:rsidR="00DF4FF2" w:rsidRPr="00C9736E" w:rsidRDefault="00DF4FF2"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Падерин, В.</w:t>
      </w:r>
      <w:r w:rsidRPr="00C9736E">
        <w:rPr>
          <w:rFonts w:ascii="Arial" w:eastAsiaTheme="minorEastAsia" w:hAnsi="Arial" w:cs="Arial"/>
          <w:sz w:val="24"/>
          <w:szCs w:val="24"/>
        </w:rPr>
        <w:t xml:space="preserve"> Правила установки фуговальных ножей / В. Падерин. - Текст : непосредственный // ЛесПромИнформ. - 2022. - </w:t>
      </w:r>
      <w:r w:rsidRPr="00C9736E">
        <w:rPr>
          <w:rFonts w:ascii="Arial" w:eastAsiaTheme="minorEastAsia" w:hAnsi="Arial" w:cs="Arial"/>
          <w:b/>
          <w:bCs/>
          <w:sz w:val="24"/>
          <w:szCs w:val="24"/>
        </w:rPr>
        <w:t>№ 4</w:t>
      </w:r>
      <w:r w:rsidRPr="00C9736E">
        <w:rPr>
          <w:rFonts w:ascii="Arial" w:eastAsiaTheme="minorEastAsia" w:hAnsi="Arial" w:cs="Arial"/>
          <w:sz w:val="24"/>
          <w:szCs w:val="24"/>
        </w:rPr>
        <w:t xml:space="preserve">. - С. 76-77. </w:t>
      </w:r>
    </w:p>
    <w:p w:rsidR="00DF4FF2" w:rsidRPr="00C9736E" w:rsidRDefault="00DF4FF2"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В статье подробно рассматривается заточка ножей режущего инструмента для фрезерования плоских поверхностей – фуговальные ножевые головы и валы.</w:t>
      </w:r>
    </w:p>
    <w:p w:rsidR="00DF4FF2" w:rsidRPr="00C9736E" w:rsidRDefault="00DF4FF2" w:rsidP="00D73742">
      <w:pPr>
        <w:pStyle w:val="a8"/>
        <w:widowControl w:val="0"/>
        <w:numPr>
          <w:ilvl w:val="0"/>
          <w:numId w:val="15"/>
        </w:numPr>
        <w:tabs>
          <w:tab w:val="left" w:pos="1560"/>
        </w:tabs>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Падерин, В.</w:t>
      </w:r>
      <w:r w:rsidRPr="00C9736E">
        <w:rPr>
          <w:rFonts w:ascii="Arial" w:eastAsiaTheme="minorEastAsia" w:hAnsi="Arial" w:cs="Arial"/>
          <w:sz w:val="24"/>
          <w:szCs w:val="24"/>
        </w:rPr>
        <w:t xml:space="preserve"> Преимущества и недостатки межкомнатных дверей разной конструкции / В. Падерин. - Текст : непосредственный  // ЛесПромИнформ. - 2022. - </w:t>
      </w:r>
      <w:r w:rsidRPr="00C9736E">
        <w:rPr>
          <w:rFonts w:ascii="Arial" w:eastAsiaTheme="minorEastAsia" w:hAnsi="Arial" w:cs="Arial"/>
          <w:b/>
          <w:bCs/>
          <w:sz w:val="24"/>
          <w:szCs w:val="24"/>
        </w:rPr>
        <w:t>№ 3</w:t>
      </w:r>
      <w:r w:rsidRPr="00C9736E">
        <w:rPr>
          <w:rFonts w:ascii="Arial" w:eastAsiaTheme="minorEastAsia" w:hAnsi="Arial" w:cs="Arial"/>
          <w:sz w:val="24"/>
          <w:szCs w:val="24"/>
        </w:rPr>
        <w:t xml:space="preserve">. - С. 89-91. </w:t>
      </w:r>
    </w:p>
    <w:p w:rsidR="00DF4FF2" w:rsidRPr="00C9736E" w:rsidRDefault="00DF4FF2"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Основой любой межкомнатной дверной конструкции должен быть качественный материал, но в настоящее время это не всегда соблюдается. Чаще всего для изготовления дверей используется древесина, прежде всего для дверей из массива.</w:t>
      </w:r>
    </w:p>
    <w:p w:rsidR="00DF4FF2" w:rsidRPr="00C9736E" w:rsidRDefault="00DF4FF2"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Падерин, В.</w:t>
      </w:r>
      <w:r w:rsidRPr="00C9736E">
        <w:rPr>
          <w:rFonts w:ascii="Arial" w:eastAsiaTheme="minorEastAsia" w:hAnsi="Arial" w:cs="Arial"/>
          <w:sz w:val="24"/>
          <w:szCs w:val="24"/>
        </w:rPr>
        <w:t xml:space="preserve"> Сверло Форстнера. История успеха : виды и типы современных сверл / В. Падерин. - Текст : непосредственный // ЛесПромИнформ. - 2022. - </w:t>
      </w:r>
      <w:r w:rsidRPr="00C9736E">
        <w:rPr>
          <w:rFonts w:ascii="Arial" w:eastAsiaTheme="minorEastAsia" w:hAnsi="Arial" w:cs="Arial"/>
          <w:b/>
          <w:bCs/>
          <w:sz w:val="24"/>
          <w:szCs w:val="24"/>
        </w:rPr>
        <w:t>№ 5</w:t>
      </w:r>
      <w:r w:rsidRPr="00C9736E">
        <w:rPr>
          <w:rFonts w:ascii="Arial" w:eastAsiaTheme="minorEastAsia" w:hAnsi="Arial" w:cs="Arial"/>
          <w:sz w:val="24"/>
          <w:szCs w:val="24"/>
        </w:rPr>
        <w:t xml:space="preserve">. - С. 86-88. </w:t>
      </w:r>
    </w:p>
    <w:p w:rsidR="00DF4FF2" w:rsidRPr="00C9736E" w:rsidRDefault="00DF4FF2"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В 1874 году Бенджамин Форстнер запатентовал свое изобретение – сверло весьма причудливой формы. Он представил его на двух всемирных выставках – в Филадельфии в 1876 году и в Чикаго в 1893 году. Уже после первой выставки необычное сверло стало настолько популярным, что Форстнер довольно быстро сколотил внушительное состояние, а в 1891 году удалился на покой, продолжая получать отчисления от всех продаж своего изобретения.</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Сервис режущего инструмента на скоростных лесопильных линиях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w:t>
      </w:r>
      <w:r w:rsidRPr="00C9736E">
        <w:rPr>
          <w:rFonts w:ascii="Arial" w:eastAsia="Times New Roman" w:hAnsi="Arial" w:cs="Arial"/>
          <w:sz w:val="24"/>
          <w:szCs w:val="24"/>
          <w:lang w:eastAsia="ru-RU"/>
        </w:rPr>
        <w:lastRenderedPageBreak/>
        <w:t xml:space="preserve">ЛесПромИнформ. - 2017.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72-73.</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Автор статьи обращает внимание производственников на нюансы обслуживания (сервиса) режущего инструмента на скоростных лесопильных линиях. И дает краткие рекомендации по выбору сроков замены круглых твердосплавных пил на лесопильном оборудовании, с тем чтобы значительно сократить затраты на приобретение нового режущего инструмента.</w:t>
      </w:r>
    </w:p>
    <w:p w:rsidR="00E01A21" w:rsidRPr="00C9736E" w:rsidRDefault="00E01A21" w:rsidP="00D73742">
      <w:pPr>
        <w:pStyle w:val="a8"/>
        <w:numPr>
          <w:ilvl w:val="0"/>
          <w:numId w:val="15"/>
        </w:numPr>
        <w:tabs>
          <w:tab w:val="left" w:pos="851"/>
        </w:tabs>
        <w:ind w:left="0" w:firstLine="709"/>
        <w:jc w:val="both"/>
        <w:rPr>
          <w:rFonts w:ascii="Arial" w:hAnsi="Arial" w:cs="Arial"/>
          <w:sz w:val="24"/>
          <w:szCs w:val="24"/>
        </w:rPr>
      </w:pPr>
      <w:r w:rsidRPr="00C9736E">
        <w:rPr>
          <w:rFonts w:ascii="Arial" w:hAnsi="Arial" w:cs="Arial"/>
          <w:b/>
          <w:bCs/>
          <w:sz w:val="24"/>
          <w:szCs w:val="24"/>
        </w:rPr>
        <w:t>Падерин, В.</w:t>
      </w:r>
      <w:r w:rsidRPr="00C9736E">
        <w:rPr>
          <w:rFonts w:ascii="Arial" w:hAnsi="Arial" w:cs="Arial"/>
          <w:sz w:val="24"/>
          <w:szCs w:val="24"/>
        </w:rPr>
        <w:t xml:space="preserve"> Сервис режущего инструмента на современных лесопильных заводах / В. Падерин</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7</w:t>
      </w:r>
      <w:r w:rsidRPr="00C9736E">
        <w:rPr>
          <w:rFonts w:ascii="Arial" w:hAnsi="Arial" w:cs="Arial"/>
          <w:sz w:val="24"/>
          <w:szCs w:val="24"/>
        </w:rPr>
        <w:t xml:space="preserve">. - С. 86-88. </w:t>
      </w:r>
    </w:p>
    <w:p w:rsidR="00E01A21" w:rsidRPr="00C9736E" w:rsidRDefault="00E01A21" w:rsidP="00F76887">
      <w:pPr>
        <w:pStyle w:val="a8"/>
        <w:tabs>
          <w:tab w:val="left" w:pos="851"/>
        </w:tabs>
        <w:spacing w:after="0"/>
        <w:ind w:left="0" w:firstLine="709"/>
        <w:jc w:val="both"/>
        <w:rPr>
          <w:rFonts w:ascii="Arial" w:hAnsi="Arial" w:cs="Arial"/>
          <w:i/>
          <w:sz w:val="24"/>
          <w:szCs w:val="24"/>
        </w:rPr>
      </w:pPr>
      <w:r w:rsidRPr="00C9736E">
        <w:rPr>
          <w:rFonts w:ascii="Arial" w:hAnsi="Arial" w:cs="Arial"/>
          <w:i/>
          <w:sz w:val="24"/>
          <w:szCs w:val="24"/>
        </w:rPr>
        <w:t>Из-за слабого развития сети сервисных центров режущего инструмента почти все крупные лесопильные предприятия организовали заточные участки. Посетив в этом году ряд лесопильных заводов, автор пришел к выводу, что неукомплектованность пило- и ножезаточных подразделений на предприятиях объясняется в основном недостаточной информированностью инвесторов, руководства, а также инженерно-технических специалистов о задачах этих участков предприятий.</w:t>
      </w:r>
    </w:p>
    <w:p w:rsidR="003410BA" w:rsidRPr="00C9736E" w:rsidRDefault="003410BA" w:rsidP="00F76887">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Трещины на широких ленточных пилах : причины образования, рекомендации по предотвращению / В. Падерин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72-74.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рассматриваются причины образования трещин в широких бревнопильных и делительных ленточных пилах: неправильный выбор стали и профиля пилы для выполнения конкретной технологической операции; проблемы оборудования и его обслуживания; некачественный сервис ленточных пил; неквалифицированный технологический и производственный персонал.</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Пиление древесины цепными</w:t>
      </w:r>
      <w:r w:rsidRPr="00C9736E">
        <w:rPr>
          <w:rFonts w:ascii="Arial" w:eastAsia="Times New Roman" w:hAnsi="Arial" w:cs="Arial"/>
          <w:sz w:val="24"/>
          <w:szCs w:val="24"/>
          <w:lang w:eastAsia="ru-RU"/>
        </w:rPr>
        <w:t xml:space="preserve"> пилами : пути уточнения методики расчета энергоемкости процесса / И. Григорьев, Е. Хитров, Ю. Власов, В. Иванов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88-90.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Поперечное пиление древесины цепными пилами - неотъемлемая составляющая большинства технологических операций лесозаготовительного производства. Исследованию процесса пиления древесины, в частности определению энергоемкости этого процесса, посвящено немало научных работ.</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Повышение эффективности групповой</w:t>
      </w:r>
      <w:r w:rsidRPr="00C9736E">
        <w:rPr>
          <w:rFonts w:ascii="Arial" w:eastAsia="Times New Roman" w:hAnsi="Arial" w:cs="Arial"/>
          <w:sz w:val="24"/>
          <w:szCs w:val="24"/>
          <w:lang w:eastAsia="ru-RU"/>
        </w:rPr>
        <w:t xml:space="preserve"> механической окорки лесоматериалов / И. Григорьев, Б. Локштанов, О. Куницкая,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72-76.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Эффективность операции групповой окорки балансовой древесины существенно влияет на эффективность работы деревоперерабатывающих предприятий.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Повышение эффективности групповой</w:t>
      </w:r>
      <w:r w:rsidRPr="00C9736E">
        <w:rPr>
          <w:rFonts w:ascii="Arial" w:eastAsia="Times New Roman" w:hAnsi="Arial" w:cs="Arial"/>
          <w:sz w:val="24"/>
          <w:szCs w:val="24"/>
          <w:lang w:eastAsia="ru-RU"/>
        </w:rPr>
        <w:t xml:space="preserve"> механической окорки лесоматериалов. Часть 2. Основные типы окорочных барабанов / И. Григорьев, Б. Локштанов, О. Куницкая,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92-96.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окорочным барабанам. Есть окорочные барабаны периодического и непрерывного действия. Барабаны периодического действия используют для окорки сплавной, свежесрубленной и низкокачественной древесины. Барабаны непрерывного действия предназначены для окорки короткомерных лесоматериалов и бревен средней длины.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Повышение эффективности групповой</w:t>
      </w:r>
      <w:r w:rsidRPr="00C9736E">
        <w:rPr>
          <w:rFonts w:ascii="Arial" w:eastAsia="Times New Roman" w:hAnsi="Arial" w:cs="Arial"/>
          <w:sz w:val="24"/>
          <w:szCs w:val="24"/>
          <w:lang w:eastAsia="ru-RU"/>
        </w:rPr>
        <w:t xml:space="preserve"> механической окорки лесоматериалов. Часть 3. Конструктивные элементы окорочных барабанов / И. Григорьев, Б. Локштанов, О. Куницкая,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94-98.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рассмотрены схемы окорочных барабанов, их конструктивные особенности.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Повышение эффективности групповой</w:t>
      </w:r>
      <w:r w:rsidRPr="00C9736E">
        <w:rPr>
          <w:rFonts w:ascii="Arial" w:eastAsia="Times New Roman" w:hAnsi="Arial" w:cs="Arial"/>
          <w:sz w:val="24"/>
          <w:szCs w:val="24"/>
          <w:lang w:eastAsia="ru-RU"/>
        </w:rPr>
        <w:t xml:space="preserve"> механической окорки лесоматериалов. Часть 4. Технологические характеристики процесса сухой окорки в барабанах / И. Григорьев, Б. Локштанов, О. Куницкая,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76-78.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Основным условием проведения эффективной окорки является правильный выбор режима загрузки барабана и скорости его вращения.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Повышение эффективности групповой</w:t>
      </w:r>
      <w:r w:rsidRPr="00C9736E">
        <w:rPr>
          <w:rFonts w:ascii="Arial" w:eastAsia="Times New Roman" w:hAnsi="Arial" w:cs="Arial"/>
          <w:sz w:val="24"/>
          <w:szCs w:val="24"/>
          <w:lang w:eastAsia="ru-RU"/>
        </w:rPr>
        <w:t xml:space="preserve"> механической окорки лесоматериалов. Часть 5. Размеры окариваемых лесоматериалов / И. Григорьев, Б. Локштанов, О. Куницкая,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80-82.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 фактор, существенно влияющий на эффективность барабанной окорки: лесоматериалы разной длины по-разному поддаются окорке.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Повышение эффективности групповой</w:t>
      </w:r>
      <w:r w:rsidRPr="00C9736E">
        <w:rPr>
          <w:rFonts w:ascii="Arial" w:eastAsia="Times New Roman" w:hAnsi="Arial" w:cs="Arial"/>
          <w:sz w:val="24"/>
          <w:szCs w:val="24"/>
          <w:lang w:eastAsia="ru-RU"/>
        </w:rPr>
        <w:t xml:space="preserve"> механической окорки лесоматериалов. Часть 6 / И. Григорьев, Б. Локштанов, О. Куницкая, А. Гулько</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80-87.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заключение цикла статей предлагается ознакомиться с некоторыми аспектами теоретических исследований процесса разрушения коры при групповой механической окорке лесоматериалов в окорочном барабане.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Полосухин, К.</w:t>
      </w:r>
      <w:r w:rsidRPr="00C9736E">
        <w:rPr>
          <w:rFonts w:ascii="Arial" w:eastAsia="Times New Roman" w:hAnsi="Arial" w:cs="Arial"/>
          <w:sz w:val="24"/>
          <w:szCs w:val="24"/>
          <w:lang w:eastAsia="ru-RU"/>
        </w:rPr>
        <w:t xml:space="preserve"> Заточка круглых пил - путь к повышению эффективности производства / К. Полосухин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76-78.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Круглые пилы используются для раскроя бревен на доски, древесных плит на заготовки, для торцовки пиломатериалов и т. д. В </w:t>
      </w:r>
      <w:r w:rsidRPr="00C9736E">
        <w:rPr>
          <w:rFonts w:ascii="Arial" w:eastAsia="Times New Roman" w:hAnsi="Arial" w:cs="Arial"/>
          <w:i/>
          <w:sz w:val="24"/>
          <w:szCs w:val="24"/>
          <w:lang w:eastAsia="ru-RU"/>
        </w:rPr>
        <w:lastRenderedPageBreak/>
        <w:t>машинном парке любого мебельного предприятия имеется круглопильный станок (циркулярка). Простота конструкции позволяет использовать круглопильные станки в любом малогабаритном помещении.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Полосухин, К.</w:t>
      </w:r>
      <w:r w:rsidRPr="00C9736E">
        <w:rPr>
          <w:rFonts w:ascii="Arial" w:eastAsia="Times New Roman" w:hAnsi="Arial" w:cs="Arial"/>
          <w:sz w:val="24"/>
          <w:szCs w:val="24"/>
          <w:lang w:eastAsia="ru-RU"/>
        </w:rPr>
        <w:t xml:space="preserve"> Способы повышения стойкости деревообрабатывающего инструмента / К. Полосухин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76-79.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 тех пор как человек начал обрабатывать древесину, остро стоит вопрос долговечности инструмента. Любой предприниматель хочет, чтобы инструменты, которые используются на его предприятии, работали как можно дольше. Статья посвящена способам повышения ресурса дереворежущего инструмента.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Посчитали - распилили</w:t>
      </w:r>
      <w:r w:rsidRPr="00C9736E">
        <w:rPr>
          <w:rFonts w:ascii="Arial" w:eastAsia="Times New Roman" w:hAnsi="Arial" w:cs="Arial"/>
          <w:sz w:val="24"/>
          <w:szCs w:val="24"/>
          <w:lang w:eastAsia="ru-RU"/>
        </w:rPr>
        <w:t xml:space="preserve"> : оценка производительности лесопильных комплексов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100-102.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Одним из основных параметров, которым руководствуются при выборе лесопильного комплекса, является производительность. Особенно важно знать реальную производительность оборудования, базирующегося на одно- и двуxпильных головных станках.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Тамби, А.</w:t>
      </w:r>
      <w:r w:rsidRPr="00C9736E">
        <w:rPr>
          <w:rFonts w:ascii="Arial" w:eastAsia="Times New Roman" w:hAnsi="Arial" w:cs="Arial"/>
          <w:sz w:val="24"/>
          <w:szCs w:val="24"/>
          <w:lang w:eastAsia="ru-RU"/>
        </w:rPr>
        <w:t xml:space="preserve"> Комплексная оценка свойств пиломатериалов / А. Тамби</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78-82.</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Качественные характеристики пиломатериалов зависят от большого числа факторов, которые определяются условиями роста древесины, а также тем, из какой части хлыста были выпилены эти пиломатериалы. Обладая информацией о внутренней структуре пиловочника и закономерностях строения древесины, возможно добиться существенного увеличения качественного выхода пиломатериалов.</w:t>
      </w:r>
    </w:p>
    <w:p w:rsidR="003410BA" w:rsidRPr="00C9736E" w:rsidRDefault="003410BA" w:rsidP="00D73742">
      <w:pPr>
        <w:widowControl w:val="0"/>
        <w:numPr>
          <w:ilvl w:val="0"/>
          <w:numId w:val="15"/>
        </w:numPr>
        <w:autoSpaceDE w:val="0"/>
        <w:autoSpaceDN w:val="0"/>
        <w:adjustRightInd w:val="0"/>
        <w:spacing w:after="0"/>
        <w:ind w:left="0"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Тамби, А.</w:t>
      </w:r>
      <w:r w:rsidRPr="00C9736E">
        <w:rPr>
          <w:rFonts w:ascii="Arial" w:eastAsia="Times New Roman" w:hAnsi="Arial" w:cs="Arial"/>
          <w:sz w:val="24"/>
          <w:szCs w:val="24"/>
          <w:lang w:eastAsia="ru-RU"/>
        </w:rPr>
        <w:t xml:space="preserve"> Пиломатериалы: разворот к потребителю / А. Тамби</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72-75.</w:t>
      </w:r>
    </w:p>
    <w:p w:rsidR="003410BA" w:rsidRPr="00C9736E" w:rsidRDefault="003410BA" w:rsidP="00D73742">
      <w:pPr>
        <w:widowControl w:val="0"/>
        <w:autoSpaceDE w:val="0"/>
        <w:autoSpaceDN w:val="0"/>
        <w:adjustRightInd w:val="0"/>
        <w:spacing w:after="0"/>
        <w:ind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Статья о необходимости повышения качества пиломатериалов на лесопильных предприятия: пиломатериалов не только с требуемыми размерами, но и с одинаковыми в объеме сортиментов физико-механическими свойствами, обеспечивающими прочность и надежность конструкций, изготавливаемых из этих пиломатериалов, в течение всего жизненного цикла конструкций.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Тамби, А.</w:t>
      </w:r>
      <w:r w:rsidRPr="00C9736E">
        <w:rPr>
          <w:rFonts w:ascii="Arial" w:eastAsia="Times New Roman" w:hAnsi="Arial" w:cs="Arial"/>
          <w:sz w:val="24"/>
          <w:szCs w:val="24"/>
          <w:lang w:eastAsia="ru-RU"/>
        </w:rPr>
        <w:t xml:space="preserve"> Повышение эффективности оценки круглых лесоматериалов / А. Тамби</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64-67.</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В разных частях хлыста физико-механические свойства древесины, определяющие качество и назначение пиломатериалов, отличаются, однако это не учитывается действующими </w:t>
      </w:r>
      <w:r w:rsidRPr="00C9736E">
        <w:rPr>
          <w:rFonts w:ascii="Arial" w:eastAsia="Times New Roman" w:hAnsi="Arial" w:cs="Arial"/>
          <w:i/>
          <w:sz w:val="24"/>
          <w:szCs w:val="24"/>
          <w:lang w:eastAsia="ru-RU"/>
        </w:rPr>
        <w:lastRenderedPageBreak/>
        <w:t>стандартами визуальной оценки круглых лесоматериалов. Отсутствие входного контроля соответствия характеристик лесоматериалов требованиям к продукции лесопильных предприятий является причиной нерационального использования древесных ресурсов ввиду снижения качественного выхода пиломатериалов, определяемого после раскроя и гидротермической обработки.</w:t>
      </w:r>
    </w:p>
    <w:p w:rsidR="000564B5" w:rsidRPr="00C9736E" w:rsidRDefault="000564B5"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Урусов, С.</w:t>
      </w:r>
      <w:r w:rsidRPr="00C9736E">
        <w:rPr>
          <w:rFonts w:ascii="Arial" w:eastAsiaTheme="minorEastAsia" w:hAnsi="Arial" w:cs="Arial"/>
          <w:sz w:val="24"/>
          <w:szCs w:val="24"/>
        </w:rPr>
        <w:t xml:space="preserve"> Цифровые системы подсчета круглой древесины : как это работает / С. Урусов. - Текст : непосредственный  // ЛесПромИнформ. - 2022. - </w:t>
      </w:r>
      <w:r w:rsidRPr="00C9736E">
        <w:rPr>
          <w:rFonts w:ascii="Arial" w:eastAsiaTheme="minorEastAsia" w:hAnsi="Arial" w:cs="Arial"/>
          <w:b/>
          <w:bCs/>
          <w:sz w:val="24"/>
          <w:szCs w:val="24"/>
        </w:rPr>
        <w:t>№ 2</w:t>
      </w:r>
      <w:r w:rsidRPr="00C9736E">
        <w:rPr>
          <w:rFonts w:ascii="Arial" w:eastAsiaTheme="minorEastAsia" w:hAnsi="Arial" w:cs="Arial"/>
          <w:sz w:val="24"/>
          <w:szCs w:val="24"/>
        </w:rPr>
        <w:t>. - С. 78-79.</w:t>
      </w:r>
    </w:p>
    <w:p w:rsidR="000564B5" w:rsidRPr="00C9736E" w:rsidRDefault="000564B5"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Цифровизация позволяет упростить рутинные задачи и уменьшить влияние человеческого фактора. Яркий пример – подсчет объема круглой древесины в штабелях. Компьютер работает на порядок быстрее человека и не путает цифры. Но ему нужны данные для расчета, а их можно предоставить двумя способами.</w:t>
      </w:r>
    </w:p>
    <w:p w:rsidR="00FB59CA" w:rsidRPr="00C9736E" w:rsidRDefault="003410BA" w:rsidP="00D73742">
      <w:pPr>
        <w:widowControl w:val="0"/>
        <w:numPr>
          <w:ilvl w:val="0"/>
          <w:numId w:val="15"/>
        </w:numPr>
        <w:autoSpaceDE w:val="0"/>
        <w:autoSpaceDN w:val="0"/>
        <w:adjustRightInd w:val="0"/>
        <w:spacing w:after="0"/>
        <w:ind w:left="0" w:right="83" w:firstLine="709"/>
        <w:rPr>
          <w:rFonts w:ascii="Arial" w:eastAsia="Times New Roman" w:hAnsi="Arial" w:cs="Arial"/>
          <w:i/>
          <w:sz w:val="24"/>
          <w:szCs w:val="24"/>
          <w:lang w:eastAsia="ru-RU"/>
        </w:rPr>
      </w:pPr>
      <w:r w:rsidRPr="00C9736E">
        <w:rPr>
          <w:rFonts w:ascii="Arial" w:eastAsia="Times New Roman" w:hAnsi="Arial" w:cs="Arial"/>
          <w:b/>
          <w:bCs/>
          <w:sz w:val="24"/>
          <w:szCs w:val="24"/>
          <w:lang w:eastAsia="ru-RU"/>
        </w:rPr>
        <w:t>Фролов, И.</w:t>
      </w:r>
      <w:r w:rsidRPr="00C9736E">
        <w:rPr>
          <w:rFonts w:ascii="Arial" w:eastAsia="Times New Roman" w:hAnsi="Arial" w:cs="Arial"/>
          <w:sz w:val="24"/>
          <w:szCs w:val="24"/>
          <w:lang w:eastAsia="ru-RU"/>
        </w:rPr>
        <w:t xml:space="preserve"> Обнаружить и не разрушить! : методы и приборы неразрушающего контроля для определения сердцевинной гнили в круглых лесоматериалах / И. Фролов, И. Григорьев</w:t>
      </w:r>
      <w:r w:rsidR="00F71FE7" w:rsidRPr="00C9736E">
        <w:rPr>
          <w:rFonts w:ascii="Arial" w:eastAsia="Times New Roman" w:hAnsi="Arial" w:cs="Arial"/>
          <w:bCs/>
          <w:sz w:val="24"/>
          <w:szCs w:val="24"/>
          <w:lang w:eastAsia="ru-RU"/>
        </w:rPr>
        <w:t>. – Текст : непо</w:t>
      </w:r>
      <w:r w:rsidR="00B63AE9">
        <w:rPr>
          <w:rFonts w:ascii="Arial" w:eastAsia="Times New Roman" w:hAnsi="Arial" w:cs="Arial"/>
          <w:bCs/>
          <w:sz w:val="24"/>
          <w:szCs w:val="24"/>
          <w:lang w:eastAsia="ru-RU"/>
        </w:rPr>
        <w:t xml:space="preserve">средственный // ЛесПромИнформ. – 2017. - </w:t>
      </w:r>
      <w:r w:rsidR="00B63AE9" w:rsidRPr="00B63AE9">
        <w:rPr>
          <w:rFonts w:ascii="Arial" w:eastAsia="Times New Roman" w:hAnsi="Arial" w:cs="Arial"/>
          <w:b/>
          <w:bCs/>
          <w:sz w:val="24"/>
          <w:szCs w:val="24"/>
          <w:lang w:eastAsia="ru-RU"/>
        </w:rPr>
        <w:t>№ 7</w:t>
      </w:r>
      <w:r w:rsidR="00B63AE9">
        <w:rPr>
          <w:rFonts w:ascii="Arial" w:eastAsia="Times New Roman" w:hAnsi="Arial" w:cs="Arial"/>
          <w:bCs/>
          <w:sz w:val="24"/>
          <w:szCs w:val="24"/>
          <w:lang w:eastAsia="ru-RU"/>
        </w:rPr>
        <w:t>. – С. 88-94.</w:t>
      </w:r>
    </w:p>
    <w:p w:rsidR="003410BA" w:rsidRPr="00C9736E" w:rsidRDefault="003410BA" w:rsidP="00D73742">
      <w:pPr>
        <w:widowControl w:val="0"/>
        <w:autoSpaceDE w:val="0"/>
        <w:autoSpaceDN w:val="0"/>
        <w:adjustRightInd w:val="0"/>
        <w:spacing w:after="0"/>
        <w:ind w:right="83" w:firstLine="709"/>
        <w:rPr>
          <w:rFonts w:ascii="Arial" w:eastAsia="Times New Roman" w:hAnsi="Arial" w:cs="Arial"/>
          <w:i/>
          <w:sz w:val="24"/>
          <w:szCs w:val="24"/>
          <w:lang w:eastAsia="ru-RU"/>
        </w:rPr>
      </w:pPr>
      <w:r w:rsidRPr="00C9736E">
        <w:rPr>
          <w:rFonts w:ascii="Arial" w:eastAsia="Times New Roman" w:hAnsi="Arial" w:cs="Arial"/>
          <w:i/>
          <w:sz w:val="24"/>
          <w:szCs w:val="24"/>
          <w:lang w:eastAsia="ru-RU"/>
        </w:rPr>
        <w:t>Возможность или невозможность учета скрытых пороков ствола, например таких, как сердцевинная гниль, сильно влияет на оптимальность схемы раскроя ствола. Существует несколько способов неразрушающего контроля для выявления скрытых пороков в древесине.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Чубинский, А.</w:t>
      </w:r>
      <w:r w:rsidRPr="00C9736E">
        <w:rPr>
          <w:rFonts w:ascii="Arial" w:eastAsia="Times New Roman" w:hAnsi="Arial" w:cs="Arial"/>
          <w:sz w:val="24"/>
          <w:szCs w:val="24"/>
          <w:lang w:eastAsia="ru-RU"/>
        </w:rPr>
        <w:t xml:space="preserve"> А она его пилит и пилит... / А. Чубинский, А. Тамби, А. Федяев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9</w:t>
      </w:r>
      <w:r w:rsidRPr="00C9736E">
        <w:rPr>
          <w:rFonts w:ascii="Arial" w:eastAsia="Times New Roman" w:hAnsi="Arial" w:cs="Arial"/>
          <w:sz w:val="24"/>
          <w:szCs w:val="24"/>
          <w:lang w:eastAsia="ru-RU"/>
        </w:rPr>
        <w:t>. - С. 76-78.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России наиболее распространенным типом бревнопильного оборудования являются лесопильные рамы, предназначенные для продольного распиливания бревен и брусьев на пиломатериалы. В статье рассматриваются их основные особенности, достоинства и недостатки.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Чубинский, А.</w:t>
      </w:r>
      <w:r w:rsidRPr="00C9736E">
        <w:rPr>
          <w:rFonts w:ascii="Arial" w:eastAsia="Times New Roman" w:hAnsi="Arial" w:cs="Arial"/>
          <w:sz w:val="24"/>
          <w:szCs w:val="24"/>
          <w:lang w:eastAsia="ru-RU"/>
        </w:rPr>
        <w:t xml:space="preserve"> Бревнопильное оборудование для малых предприятий / А. Чубинский, А. Тамби, А. Федяев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82-84.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даны рекомендации по выбору бревнопильного оборудования для малого лесопильного предприятия.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Чубинский, А.</w:t>
      </w:r>
      <w:r w:rsidRPr="00C9736E">
        <w:rPr>
          <w:rFonts w:ascii="Arial" w:eastAsia="Times New Roman" w:hAnsi="Arial" w:cs="Arial"/>
          <w:sz w:val="24"/>
          <w:szCs w:val="24"/>
          <w:lang w:eastAsia="ru-RU"/>
        </w:rPr>
        <w:t xml:space="preserve"> Круглопильные станки: оптимальный выбор / А. Чубинский, А. Тамби, А. Федяев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82-84.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рассмотрены многопоточные лесопильные цеха с разнотипным головным оборудованием.</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Чубинский, А.</w:t>
      </w:r>
      <w:r w:rsidRPr="00C9736E">
        <w:rPr>
          <w:rFonts w:ascii="Arial" w:eastAsia="Times New Roman" w:hAnsi="Arial" w:cs="Arial"/>
          <w:sz w:val="24"/>
          <w:szCs w:val="24"/>
          <w:lang w:eastAsia="ru-RU"/>
        </w:rPr>
        <w:t xml:space="preserve"> Лесопильное производство. Этапы проектирования технологии : подходы к выбору производственных процессов лесопильно-деревообрабатывающих производств / А. </w:t>
      </w:r>
      <w:r w:rsidRPr="00C9736E">
        <w:rPr>
          <w:rFonts w:ascii="Arial" w:eastAsia="Times New Roman" w:hAnsi="Arial" w:cs="Arial"/>
          <w:sz w:val="24"/>
          <w:szCs w:val="24"/>
          <w:lang w:eastAsia="ru-RU"/>
        </w:rPr>
        <w:lastRenderedPageBreak/>
        <w:t>Чубинский, А. Тамби, А. Шейнов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102-107.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Проектирование нового или реконструкция действующего производства и организация системы управления - сложная производственная задача, от правильного решения которой зависит устойчивость предприятия в рыночных условиях, а также возможность его развития.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Чубинский, А.</w:t>
      </w:r>
      <w:r w:rsidRPr="00C9736E">
        <w:rPr>
          <w:rFonts w:ascii="Arial" w:eastAsia="Times New Roman" w:hAnsi="Arial" w:cs="Arial"/>
          <w:sz w:val="24"/>
          <w:szCs w:val="24"/>
          <w:lang w:eastAsia="ru-RU"/>
        </w:rPr>
        <w:t xml:space="preserve"> Лиственница. Свойства и характеристики / А. Чубинский, М. Чубинский, Г. Варанкина</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xml:space="preserve">. - С. 72-76.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Статья посвящена лиственнице, строению и свойствам ее древесины, особенностям переработки.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Чубинский, А.</w:t>
      </w:r>
      <w:r w:rsidRPr="00C9736E">
        <w:rPr>
          <w:rFonts w:ascii="Arial" w:eastAsia="Times New Roman" w:hAnsi="Arial" w:cs="Arial"/>
          <w:sz w:val="24"/>
          <w:szCs w:val="24"/>
          <w:lang w:eastAsia="ru-RU"/>
        </w:rPr>
        <w:t xml:space="preserve"> Средства неразрушающего контроля качества древесины. Часть 1. Оборудование для сортировки круглых лесоматериалов / А. Чубинский, А. Тамби, М. Бакшиева</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xml:space="preserve">. - С. 98-100.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представлена система контроля качества круглых лесоматериалов (СКККЛ). В системе контроля выделяют следующие методы оценки: визуальный, оптический, оптико-электронный методы, лазерное сканирование, компьютерная томография.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Чубинский, А.</w:t>
      </w:r>
      <w:r w:rsidRPr="00C9736E">
        <w:rPr>
          <w:rFonts w:ascii="Arial" w:eastAsia="Times New Roman" w:hAnsi="Arial" w:cs="Arial"/>
          <w:sz w:val="24"/>
          <w:szCs w:val="24"/>
          <w:lang w:eastAsia="ru-RU"/>
        </w:rPr>
        <w:t xml:space="preserve"> Средства неразрушающего контроля качества древесины. Часть 2. Системы неразрушающего контроля качества пиломатериалов / А. Чубинский, А. Тамби, М. Бакшиева</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102-105.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Системы неразрушающего контроля качества для пиломатериалов и клееной продукции могут действовать на базе следующих методов: визуального контроля, силовой сортировки, акустической сортировки, оптической дефектоскопии, оптико-электронного измерения, лазерного сканирования поверхности, дефектоскопии с помощью рентгеновского излучения.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Чубинский, А.</w:t>
      </w:r>
      <w:r w:rsidRPr="00C9736E">
        <w:rPr>
          <w:rFonts w:ascii="Arial" w:eastAsia="Times New Roman" w:hAnsi="Arial" w:cs="Arial"/>
          <w:sz w:val="24"/>
          <w:szCs w:val="24"/>
          <w:lang w:eastAsia="ru-RU"/>
        </w:rPr>
        <w:t xml:space="preserve"> Средства неразрушающего контроля качества древесины. Часть 3. Лазерное сканирование поверхности / А. Чубинский, А. Тамби, М. Бахшиева</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84-86.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Одним из видов неразрушающего контроля качества является метод дефектоскопии и измерения геометрии поверхностей лазером.</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Шершнев, В.</w:t>
      </w:r>
      <w:r w:rsidRPr="00C9736E">
        <w:rPr>
          <w:rFonts w:ascii="Arial" w:eastAsia="Times New Roman" w:hAnsi="Arial" w:cs="Arial"/>
          <w:sz w:val="24"/>
          <w:szCs w:val="24"/>
          <w:lang w:eastAsia="ru-RU"/>
        </w:rPr>
        <w:t xml:space="preserve"> Повышение производительности ленточнопильных станков / В. Шершнев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72-76.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Ленточное пиление - одна из наиболее эффективных технологий лесопиления, которая обеспечивает минимальную толщину реза, индивидуальный раскрой бревна и за счет этого позволяет добиться максимального выхода полезной продукции, </w:t>
      </w:r>
      <w:r w:rsidRPr="00C9736E">
        <w:rPr>
          <w:rFonts w:ascii="Arial" w:eastAsia="Times New Roman" w:hAnsi="Arial" w:cs="Arial"/>
          <w:i/>
          <w:sz w:val="24"/>
          <w:szCs w:val="24"/>
          <w:lang w:eastAsia="ru-RU"/>
        </w:rPr>
        <w:lastRenderedPageBreak/>
        <w:t>причем не требуется предварительная сортировка пиловочника, что существенно снижает производственные затраты.</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sz w:val="24"/>
          <w:szCs w:val="24"/>
          <w:lang w:eastAsia="ru-RU"/>
        </w:rPr>
      </w:pPr>
    </w:p>
    <w:p w:rsidR="003410BA" w:rsidRPr="00C9736E" w:rsidRDefault="003410BA" w:rsidP="0064526B">
      <w:pPr>
        <w:tabs>
          <w:tab w:val="left" w:pos="-2340"/>
          <w:tab w:val="left" w:pos="720"/>
        </w:tabs>
        <w:spacing w:after="240"/>
        <w:ind w:right="85"/>
        <w:jc w:val="center"/>
        <w:rPr>
          <w:rFonts w:ascii="Arial CYR" w:eastAsia="Times New Roman" w:hAnsi="Arial CYR" w:cs="Arial CYR"/>
          <w:sz w:val="24"/>
          <w:szCs w:val="24"/>
          <w:lang w:eastAsia="ru-RU"/>
        </w:rPr>
      </w:pPr>
      <w:r w:rsidRPr="0064526B">
        <w:rPr>
          <w:rFonts w:ascii="Arial Black" w:eastAsia="Times New Roman" w:hAnsi="Arial Black" w:cs="Arial"/>
          <w:b/>
          <w:sz w:val="28"/>
          <w:szCs w:val="32"/>
          <w:lang w:eastAsia="ru-RU"/>
        </w:rPr>
        <w:t>Сушка</w:t>
      </w:r>
      <w:r w:rsidRPr="00FB59CA">
        <w:rPr>
          <w:rFonts w:ascii="Arial Black" w:eastAsia="Times New Roman" w:hAnsi="Arial Black" w:cs="Arial"/>
          <w:b/>
          <w:sz w:val="32"/>
          <w:szCs w:val="32"/>
          <w:lang w:eastAsia="ru-RU"/>
        </w:rPr>
        <w:t xml:space="preserve"> </w:t>
      </w:r>
      <w:r w:rsidRPr="0064526B">
        <w:rPr>
          <w:rFonts w:ascii="Arial Black" w:eastAsia="Times New Roman" w:hAnsi="Arial Black" w:cs="Arial"/>
          <w:b/>
          <w:sz w:val="28"/>
          <w:szCs w:val="32"/>
          <w:lang w:eastAsia="ru-RU"/>
        </w:rPr>
        <w:t>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Артеменков, А.</w:t>
      </w:r>
      <w:r w:rsidRPr="00C9736E">
        <w:rPr>
          <w:rFonts w:ascii="Arial" w:eastAsia="Times New Roman" w:hAnsi="Arial" w:cs="Arial"/>
          <w:sz w:val="24"/>
          <w:szCs w:val="24"/>
          <w:lang w:eastAsia="ru-RU"/>
        </w:rPr>
        <w:t xml:space="preserve"> А главное, сухо! Почему же не сушат сушилки / А. Артеменков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86-88.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даны рекомендации, как правильно производить сушку древесины. Рассмотрены основные ошибки, допускаемые в технологическом процессе сушки.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Артеменков, А.</w:t>
      </w:r>
      <w:r w:rsidRPr="00C9736E">
        <w:rPr>
          <w:rFonts w:ascii="Arial" w:eastAsia="Times New Roman" w:hAnsi="Arial" w:cs="Arial"/>
          <w:sz w:val="24"/>
          <w:szCs w:val="24"/>
          <w:lang w:eastAsia="ru-RU"/>
        </w:rPr>
        <w:t xml:space="preserve"> Двухэтапные сушильные камеры Jartek Oy / А. Артеменков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88-89.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Двухэтапные камеры Jartek относятся к камерам непрерывного принципа действия проходного типа с вертикально-поперечной реверсивной циркуляцией сушильного агента.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Бахарев, С.</w:t>
      </w:r>
      <w:r w:rsidRPr="00C9736E">
        <w:rPr>
          <w:rFonts w:ascii="Arial" w:eastAsia="Times New Roman" w:hAnsi="Arial" w:cs="Arial"/>
          <w:sz w:val="24"/>
          <w:szCs w:val="24"/>
          <w:lang w:eastAsia="ru-RU"/>
        </w:rPr>
        <w:t xml:space="preserve"> Удаление влаги из древесины в акустических полях / С. Бахарев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102-105.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настоящей публикации предложены технологические схемы низкотемпературного удаления влаги из сортимента древесины на открытом воздухе (под навесом) и среднетемпературного удаления влаги из пиломатериалов в акустической сушильной камере под действием акустических волн относительно малой интенсивности.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Бондарь, С.</w:t>
      </w:r>
      <w:r w:rsidRPr="00C9736E">
        <w:rPr>
          <w:rFonts w:ascii="Arial" w:eastAsia="Times New Roman" w:hAnsi="Arial" w:cs="Arial"/>
          <w:sz w:val="24"/>
          <w:szCs w:val="24"/>
          <w:lang w:eastAsia="ru-RU"/>
        </w:rPr>
        <w:t xml:space="preserve"> Бескалориферная конвективная камера периодического действия / С. Бондарь</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102-103.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Метод сушки древесины в среде топочных газов от сгорания древесных отходов разработан и широко применяется в нашей стране с середины прошлого века. Камеры сушки пиломатериалов непрерывного и периодического действия, в которых реализуется этот метод, получили название газовых.</w:t>
      </w:r>
    </w:p>
    <w:p w:rsidR="00FB59C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i/>
          <w:sz w:val="24"/>
          <w:szCs w:val="24"/>
          <w:lang w:eastAsia="ru-RU"/>
        </w:rPr>
      </w:pPr>
      <w:r w:rsidRPr="00C9736E">
        <w:rPr>
          <w:rFonts w:ascii="Arial" w:eastAsia="Times New Roman" w:hAnsi="Arial" w:cs="Arial"/>
          <w:b/>
          <w:bCs/>
          <w:sz w:val="24"/>
          <w:szCs w:val="24"/>
          <w:lang w:eastAsia="ru-RU"/>
        </w:rPr>
        <w:t>Бондарь, С.</w:t>
      </w:r>
      <w:r w:rsidRPr="00C9736E">
        <w:rPr>
          <w:rFonts w:ascii="Arial" w:eastAsia="Times New Roman" w:hAnsi="Arial" w:cs="Arial"/>
          <w:sz w:val="24"/>
          <w:szCs w:val="24"/>
          <w:lang w:eastAsia="ru-RU"/>
        </w:rPr>
        <w:t xml:space="preserve"> Вакуумная и пресс-вакуумная сушка древесины / С. Бондарь</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рассмотрены особенности технологии вакуумной и пресс-вакуумной сушки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Деревообрабатывающее оборудование. Классификация Eumabois. Часть 3. Оборудование для сушки пиломатериалов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126-130.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В статье рассмотрено оборудование для сушки </w:t>
      </w:r>
      <w:r w:rsidRPr="00C9736E">
        <w:rPr>
          <w:rFonts w:ascii="Arial" w:eastAsia="Times New Roman" w:hAnsi="Arial" w:cs="Arial"/>
          <w:i/>
          <w:sz w:val="24"/>
          <w:szCs w:val="24"/>
          <w:lang w:eastAsia="ru-RU"/>
        </w:rPr>
        <w:lastRenderedPageBreak/>
        <w:t>пиломатериалов, приведено устройство и принцип работы конвективных, вакуумных, вакуумно-кондуктивных, конденсационных, аэродинамических сушильных камер.</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Гареев, Ф.</w:t>
      </w:r>
      <w:r w:rsidRPr="00C9736E">
        <w:rPr>
          <w:rFonts w:ascii="Arial" w:eastAsia="Times New Roman" w:hAnsi="Arial" w:cs="Arial"/>
          <w:sz w:val="24"/>
          <w:szCs w:val="24"/>
          <w:lang w:eastAsia="ru-RU"/>
        </w:rPr>
        <w:t xml:space="preserve"> СВЧ плюс вакуум: от сложного к простому / Ф. Гареев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102-104.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Основным достоинством сушки древесины, в условиях пониженного давления в камере является повышение коэффициента диффузии паров воды и скорости продвижения влаги в древесине, это приводит к сокращению сроков сушки и улучшает ее качество.</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Глухих, В.</w:t>
      </w:r>
      <w:r w:rsidRPr="00C9736E">
        <w:rPr>
          <w:rFonts w:ascii="Arial" w:eastAsia="Times New Roman" w:hAnsi="Arial" w:cs="Arial"/>
          <w:sz w:val="24"/>
          <w:szCs w:val="24"/>
          <w:lang w:eastAsia="ru-RU"/>
        </w:rPr>
        <w:t xml:space="preserve"> Качество сушки пиломатериалов. Предел достигнут? / В. Глухих, А. Акопян, Н. Красных</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102-112.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При составлении схемы раскроя бревна весьма желательно оперировать данными о том, какие доски в поставе имеют высокую вероятность сохранения качества при сушке, а какие могут его понизить и по какой причине.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Глухих, В.</w:t>
      </w:r>
      <w:r w:rsidRPr="00C9736E">
        <w:rPr>
          <w:rFonts w:ascii="Arial" w:eastAsia="Times New Roman" w:hAnsi="Arial" w:cs="Arial"/>
          <w:sz w:val="24"/>
          <w:szCs w:val="24"/>
          <w:lang w:eastAsia="ru-RU"/>
        </w:rPr>
        <w:t xml:space="preserve"> Качество сушки пиломатериалов. Предел достигнут? : продольное и кромочное коробление / В. Глухих, А. Акопян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88-96.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При составлении схемы раскроя бревна весьма желательно оперировать данными о том, какие доски в поставе имеют высокую вероятность сохранения качества при сушке, а какие могут его понизить и по какой причине.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Кедров, А.</w:t>
      </w:r>
      <w:r w:rsidRPr="00C9736E">
        <w:rPr>
          <w:rFonts w:ascii="Arial" w:eastAsia="Times New Roman" w:hAnsi="Arial" w:cs="Arial"/>
          <w:sz w:val="24"/>
          <w:szCs w:val="24"/>
          <w:lang w:eastAsia="ru-RU"/>
        </w:rPr>
        <w:t xml:space="preserve"> Древесина плодовых: особенности сушки / А. Кедров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110-112.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рассказывается об особенностях сушки древесины плодовых пород, произрастающих в Краснодарском крае.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Кедров, А.</w:t>
      </w:r>
      <w:r w:rsidRPr="00C9736E">
        <w:rPr>
          <w:rFonts w:ascii="Arial" w:eastAsia="Times New Roman" w:hAnsi="Arial" w:cs="Arial"/>
          <w:sz w:val="24"/>
          <w:szCs w:val="24"/>
          <w:lang w:eastAsia="ru-RU"/>
        </w:rPr>
        <w:t xml:space="preserve"> Плантационные породы древесины и их применение в деревообработке / А. Кедров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xml:space="preserve">. - С. 86-88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90-92.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рассмотрены некоторые плантационные породы, особенности их строения, применения, обработки и сушки.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Кедров, А.</w:t>
      </w:r>
      <w:r w:rsidRPr="00C9736E">
        <w:rPr>
          <w:rFonts w:ascii="Arial" w:eastAsia="Times New Roman" w:hAnsi="Arial" w:cs="Arial"/>
          <w:sz w:val="24"/>
          <w:szCs w:val="24"/>
          <w:lang w:eastAsia="ru-RU"/>
        </w:rPr>
        <w:t xml:space="preserve"> Редкие древесные породы российского Причерноморья / А. Кедров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96-99.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Горная часть Краснодарского края занимает 22% его площади и вся покрыта лесами, в которых растут не только общеизвестные породы. Представлены в этих лесах и редкие, особо ценные породы: можжевельник, тис, самшит и граб.</w:t>
      </w:r>
    </w:p>
    <w:p w:rsidR="00FB59CA" w:rsidRPr="00FB59CA"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b/>
          <w:bCs/>
          <w:i/>
          <w:sz w:val="24"/>
          <w:szCs w:val="24"/>
          <w:lang w:eastAsia="ru-RU"/>
        </w:rPr>
      </w:pPr>
      <w:r w:rsidRPr="00C9736E">
        <w:rPr>
          <w:rFonts w:ascii="Arial" w:eastAsia="Times New Roman" w:hAnsi="Arial" w:cs="Arial"/>
          <w:b/>
          <w:bCs/>
          <w:sz w:val="24"/>
          <w:szCs w:val="24"/>
          <w:lang w:eastAsia="ru-RU"/>
        </w:rPr>
        <w:t>Кедров, А.</w:t>
      </w:r>
      <w:r w:rsidRPr="00C9736E">
        <w:rPr>
          <w:rFonts w:ascii="Arial" w:eastAsia="Times New Roman" w:hAnsi="Arial" w:cs="Arial"/>
          <w:sz w:val="24"/>
          <w:szCs w:val="24"/>
          <w:lang w:eastAsia="ru-RU"/>
        </w:rPr>
        <w:t xml:space="preserve"> Сушка древесины ценных пород / А. Кедров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124-126.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lastRenderedPageBreak/>
        <w:t>В этой публикации мы рассмотрим особенности технологии сушки некоторых пород, представленных в лесопосадках Краснодарского края (бук, тополь, гледичия и ясень).</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Кедров, А.</w:t>
      </w:r>
      <w:r w:rsidRPr="00C9736E">
        <w:rPr>
          <w:rFonts w:ascii="Arial" w:eastAsia="Times New Roman" w:hAnsi="Arial" w:cs="Arial"/>
          <w:sz w:val="24"/>
          <w:szCs w:val="24"/>
          <w:lang w:eastAsia="ru-RU"/>
        </w:rPr>
        <w:t xml:space="preserve"> Ценность древесины плодовых деревьев / А. Кедров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108-110.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особенностям процесса сушки древесины плодовых деревьев, широко представленных как в дикой флоре, так и в культурных насаждениях.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Кедров, А.</w:t>
      </w:r>
      <w:r w:rsidRPr="00C9736E">
        <w:rPr>
          <w:rFonts w:ascii="Arial" w:eastAsia="Times New Roman" w:hAnsi="Arial" w:cs="Arial"/>
          <w:sz w:val="24"/>
          <w:szCs w:val="24"/>
          <w:lang w:eastAsia="ru-RU"/>
        </w:rPr>
        <w:t xml:space="preserve"> Ценность древесины плодовых деревьев / А. Кедров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94-97.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особенностям сушки древесины пород, произрастающих в Краснодарском крае. В этой статье рассматриваются особенности пород деревьев, плоды которых используются человеком с давних времен, но древесина обычно не рассматривается в качестве сырья для промышленного производства: фисташка, кизил, олива, лимон и каштан.</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Кедров, А.</w:t>
      </w:r>
      <w:r w:rsidRPr="00C9736E">
        <w:rPr>
          <w:rFonts w:ascii="Arial" w:eastAsia="Times New Roman" w:hAnsi="Arial" w:cs="Arial"/>
          <w:sz w:val="24"/>
          <w:szCs w:val="24"/>
          <w:lang w:eastAsia="ru-RU"/>
        </w:rPr>
        <w:t xml:space="preserve"> Ценность древесины плодовых деревьев / А. Кедров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94-96.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публикации мы рассмотрим особенности технологии сушки некоторых пород, представленных в лесопосадках Краснодарского края (орех, боярышник, орешник, лещина, ирга, жимолость и барбарис).</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Куницкая, О.</w:t>
      </w:r>
      <w:r w:rsidRPr="00C9736E">
        <w:rPr>
          <w:rFonts w:ascii="Arial" w:eastAsia="Times New Roman" w:hAnsi="Arial" w:cs="Arial"/>
          <w:sz w:val="24"/>
          <w:szCs w:val="24"/>
          <w:lang w:eastAsia="ru-RU"/>
        </w:rPr>
        <w:t xml:space="preserve"> Обработка низкотоварной древесины на комплексных лесопромышленных предприятиях : математическая модель обезвоживания древесины в процессе прессования и сушки / О. Куницкая</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80-84.</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Основными технологическими приемами модифицирования древесины с целью улучшения свойств являются обезвоживание, пропитка, прессование и термическая обработка, в том числе сушка заготовленных образцов. Наряду с указанными приемами древесину подвергают также воздействию ультразвука, электромагнитных полей, радиации и других явлений физико-химической природы.</w:t>
      </w:r>
    </w:p>
    <w:p w:rsidR="00DF4FF2" w:rsidRPr="00C9736E" w:rsidRDefault="00DF4FF2"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Лукичев, А.</w:t>
      </w:r>
      <w:r w:rsidRPr="00C9736E">
        <w:rPr>
          <w:rFonts w:ascii="Arial" w:eastAsiaTheme="minorEastAsia" w:hAnsi="Arial" w:cs="Arial"/>
          <w:sz w:val="24"/>
          <w:szCs w:val="24"/>
        </w:rPr>
        <w:t xml:space="preserve"> Выбор сушильной камеры : на что следует обратить внимание / А. Лукичев. - Текст : непосредственный // ЛесПромИнформ. - 2022. - </w:t>
      </w:r>
      <w:r w:rsidRPr="00C9736E">
        <w:rPr>
          <w:rFonts w:ascii="Arial" w:eastAsiaTheme="minorEastAsia" w:hAnsi="Arial" w:cs="Arial"/>
          <w:b/>
          <w:bCs/>
          <w:sz w:val="24"/>
          <w:szCs w:val="24"/>
        </w:rPr>
        <w:t>№ 6</w:t>
      </w:r>
      <w:r w:rsidRPr="00C9736E">
        <w:rPr>
          <w:rFonts w:ascii="Arial" w:eastAsiaTheme="minorEastAsia" w:hAnsi="Arial" w:cs="Arial"/>
          <w:sz w:val="24"/>
          <w:szCs w:val="24"/>
        </w:rPr>
        <w:t>. - С. 68-73.</w:t>
      </w:r>
    </w:p>
    <w:p w:rsidR="00DF4FF2" w:rsidRPr="00C9736E" w:rsidRDefault="00DF4FF2"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Сушильные камеры из Европы стали недоступны российским покупателям, а между тем сушить пиломатериалы необходимо. Есть ли достойная альтернатива импортным камерам? Как в нынешней ситуации сделать правильный выбор и получить современную камеру промышленного класса – в этой статье.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Харитонов, В.</w:t>
      </w:r>
      <w:r w:rsidRPr="00C9736E">
        <w:rPr>
          <w:rFonts w:ascii="Arial" w:eastAsia="Times New Roman" w:hAnsi="Arial" w:cs="Arial"/>
          <w:sz w:val="24"/>
          <w:szCs w:val="24"/>
          <w:lang w:eastAsia="ru-RU"/>
        </w:rPr>
        <w:t xml:space="preserve"> О природе мелочей при сушке древесины / В. Харитонов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84-90.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Соблюдение технологической дисциплины при сушке пиломатериалов - залог нормативной производительности сушильной камеры при заданном качестве сухой древесины. </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b/>
          <w:sz w:val="24"/>
          <w:szCs w:val="24"/>
          <w:lang w:eastAsia="ru-RU"/>
        </w:rPr>
      </w:pPr>
    </w:p>
    <w:p w:rsidR="003410BA" w:rsidRPr="003E7B22" w:rsidRDefault="003410BA" w:rsidP="0064526B">
      <w:pPr>
        <w:tabs>
          <w:tab w:val="left" w:pos="-2340"/>
          <w:tab w:val="left" w:pos="720"/>
        </w:tabs>
        <w:spacing w:after="240"/>
        <w:ind w:right="85"/>
        <w:jc w:val="center"/>
        <w:rPr>
          <w:rFonts w:ascii="Arial Black" w:eastAsia="Times New Roman" w:hAnsi="Arial Black" w:cs="Arial"/>
          <w:b/>
          <w:sz w:val="32"/>
          <w:szCs w:val="32"/>
          <w:lang w:eastAsia="ru-RU"/>
        </w:rPr>
      </w:pPr>
      <w:r w:rsidRPr="0064526B">
        <w:rPr>
          <w:rFonts w:ascii="Arial Black" w:eastAsia="Times New Roman" w:hAnsi="Arial Black" w:cs="Arial"/>
          <w:b/>
          <w:sz w:val="28"/>
          <w:szCs w:val="32"/>
          <w:lang w:eastAsia="ru-RU"/>
        </w:rPr>
        <w:t>Защита</w:t>
      </w:r>
      <w:r w:rsidRPr="003E7B22">
        <w:rPr>
          <w:rFonts w:ascii="Arial Black" w:eastAsia="Times New Roman" w:hAnsi="Arial Black" w:cs="Arial"/>
          <w:b/>
          <w:sz w:val="32"/>
          <w:szCs w:val="32"/>
          <w:lang w:eastAsia="ru-RU"/>
        </w:rPr>
        <w:t xml:space="preserve"> </w:t>
      </w:r>
      <w:r w:rsidRPr="0064526B">
        <w:rPr>
          <w:rFonts w:ascii="Arial Black" w:eastAsia="Times New Roman" w:hAnsi="Arial Black" w:cs="Arial"/>
          <w:b/>
          <w:sz w:val="28"/>
          <w:szCs w:val="32"/>
          <w:lang w:eastAsia="ru-RU"/>
        </w:rPr>
        <w:t>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Автоклавная пропитка древесины</w:t>
      </w:r>
      <w:r w:rsidRPr="00C9736E">
        <w:rPr>
          <w:rFonts w:ascii="Arial" w:eastAsia="Times New Roman" w:hAnsi="Arial" w:cs="Arial"/>
          <w:sz w:val="24"/>
          <w:szCs w:val="24"/>
          <w:lang w:eastAsia="ru-RU"/>
        </w:rPr>
        <w:t xml:space="preserve"> антипиренами : технологии противопожарной обработки древесины, виды антипиренов и их применение в промышленности</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88-89.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Огнезащитные составы (антипирены), которыми пропитывается древесина, предохраняют ее от возможного возгорания, а если такое случается, замедляют скорость распространения пламени.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Бударина, Р.</w:t>
      </w:r>
      <w:r w:rsidRPr="00C9736E">
        <w:rPr>
          <w:rFonts w:ascii="Arial" w:eastAsia="Times New Roman" w:hAnsi="Arial" w:cs="Arial"/>
          <w:sz w:val="24"/>
          <w:szCs w:val="24"/>
          <w:lang w:eastAsia="ru-RU"/>
        </w:rPr>
        <w:t xml:space="preserve"> Древесные паразиты: портрет в интерьере / Р. Бударина</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9</w:t>
      </w:r>
      <w:r w:rsidRPr="00C9736E">
        <w:rPr>
          <w:rFonts w:ascii="Arial" w:eastAsia="Times New Roman" w:hAnsi="Arial" w:cs="Arial"/>
          <w:sz w:val="24"/>
          <w:szCs w:val="24"/>
          <w:lang w:eastAsia="ru-RU"/>
        </w:rPr>
        <w:t>. - С. 84-85.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Для некоторых насекомых древесина является одновременно пищей, родным домом и местом размножения. И они способны нанести серьезный ущерб любой древесине, вне зависимости от того, живое ли это дерево, пиломатериалы или готовый сруб. В статье даны рекомендации по защите древесины о древесных паразитов.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Антисептики для защиты круглого леса и сырых пиломатериалов / Е. Матюшенкова</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98-102.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Современная первичная обработка древесины антисептиками гарантирует сохранение ее внешнего вида и основных физико-механических характеристик. Антисептики защищают древесину от синевы и плесени при атмосферной сушке, хранении и транспортировке.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Причины снижения качества</w:t>
      </w:r>
      <w:r w:rsidRPr="00C9736E">
        <w:rPr>
          <w:rFonts w:ascii="Arial" w:eastAsia="Times New Roman" w:hAnsi="Arial" w:cs="Arial"/>
          <w:sz w:val="24"/>
          <w:szCs w:val="24"/>
          <w:lang w:eastAsia="ru-RU"/>
        </w:rPr>
        <w:t xml:space="preserve"> древесного сырья</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120-124.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рассмотрены причины снижения качества древесного сырья: торцевые трещины сортиментов, грибные и плесневые поражения, поражения насекомыми. Приведены способы защиты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Розенкова, И.</w:t>
      </w:r>
      <w:r w:rsidRPr="00C9736E">
        <w:rPr>
          <w:rFonts w:ascii="Arial" w:eastAsia="Times New Roman" w:hAnsi="Arial" w:cs="Arial"/>
          <w:sz w:val="24"/>
          <w:szCs w:val="24"/>
          <w:lang w:eastAsia="ru-RU"/>
        </w:rPr>
        <w:t xml:space="preserve"> Гидрофобизаторы: бережная защита / И. Розенкова</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120-121.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lastRenderedPageBreak/>
        <w:t>Для гидрофобизации изделий из древесины сегодня в основном используются водные растворы метилсиликонатов натрия или калия различной концентрации. Однако составы на водной основе малопригодны для гидрофобизации древесины и древесносодержащих материалов, т. к. плохо проникают в глубину этих материалов и могут привести к нежелательному изменению внешнего вида изделий. Поэтому задача разработки гидрофобизатора на основе кремнийорганических соединений для изделий из дерева актуальна.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Технологии и особенности</w:t>
      </w:r>
      <w:r w:rsidRPr="00C9736E">
        <w:rPr>
          <w:rFonts w:ascii="Arial" w:eastAsia="Times New Roman" w:hAnsi="Arial" w:cs="Arial"/>
          <w:sz w:val="24"/>
          <w:szCs w:val="24"/>
          <w:lang w:eastAsia="ru-RU"/>
        </w:rPr>
        <w:t xml:space="preserve"> импрегнации</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114-115.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Древесина - материал легкий и прочный, она легко подвергается обработке и активно применяется в разнообразных отраслях промышленности. Однако, подобно другим натуральным материалам, подвержена действию многих разрушающих факторов. Для того чтобы сохранить полезные свойства древесины, необходимо обрабатывать ее антисептиками.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Типичные ошибки на</w:t>
      </w:r>
      <w:r w:rsidRPr="00C9736E">
        <w:rPr>
          <w:rFonts w:ascii="Arial" w:eastAsia="Times New Roman" w:hAnsi="Arial" w:cs="Arial"/>
          <w:sz w:val="24"/>
          <w:szCs w:val="24"/>
          <w:lang w:eastAsia="ru-RU"/>
        </w:rPr>
        <w:t xml:space="preserve"> участке антисептирования</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120-121.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Несмотря на то, что на предприятиях, использующих транспортный антисептик «СЕНЕЖ ЕВРОТРАНС», имеются инструкции по его применению, при выполнении антисептирования они довольно часто не соблюдаются. В статье рассказывается о том, к чему может привести невыполнение некоторых рекомендаций.</w:t>
      </w:r>
    </w:p>
    <w:p w:rsidR="003410BA" w:rsidRPr="00C9736E" w:rsidRDefault="003410BA" w:rsidP="00D73742">
      <w:pPr>
        <w:widowControl w:val="0"/>
        <w:numPr>
          <w:ilvl w:val="0"/>
          <w:numId w:val="15"/>
        </w:numPr>
        <w:autoSpaceDE w:val="0"/>
        <w:autoSpaceDN w:val="0"/>
        <w:adjustRightInd w:val="0"/>
        <w:spacing w:after="0"/>
        <w:ind w:left="0" w:right="-1"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Щербинина, Е.</w:t>
      </w:r>
      <w:r w:rsidRPr="00C9736E">
        <w:rPr>
          <w:rFonts w:ascii="Arial" w:eastAsia="Times New Roman" w:hAnsi="Arial" w:cs="Arial"/>
          <w:sz w:val="24"/>
          <w:szCs w:val="24"/>
          <w:lang w:eastAsia="ru-RU"/>
        </w:rPr>
        <w:t xml:space="preserve"> Повышение пожаробезопасности древесины в строительстве / Е. Щербинина</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106-111.</w:t>
      </w:r>
    </w:p>
    <w:p w:rsidR="003410BA" w:rsidRPr="00C9736E" w:rsidRDefault="003410BA" w:rsidP="00D73742">
      <w:pPr>
        <w:widowControl w:val="0"/>
        <w:autoSpaceDE w:val="0"/>
        <w:autoSpaceDN w:val="0"/>
        <w:adjustRightInd w:val="0"/>
        <w:spacing w:after="0"/>
        <w:ind w:right="-1"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Широкое применение древесины как строительного материала в деревянном домостроении обусловлено ее физико-механическими характеристиками. Вместе с тем древесине присущи такие недостатки, как анизотропия, усушка, разбухание, быстрое возгорание, изменение цвета под действием солнечной энергии, что накладывает ограничения на ее использование без предварительной обработки.</w:t>
      </w:r>
    </w:p>
    <w:p w:rsidR="003410BA" w:rsidRPr="00D73742" w:rsidRDefault="003410BA" w:rsidP="0064526B">
      <w:pPr>
        <w:tabs>
          <w:tab w:val="left" w:pos="-2340"/>
          <w:tab w:val="left" w:pos="720"/>
        </w:tabs>
        <w:spacing w:after="240"/>
        <w:ind w:right="85"/>
        <w:jc w:val="center"/>
        <w:rPr>
          <w:rFonts w:ascii="Arial Black" w:eastAsia="Times New Roman" w:hAnsi="Arial Black" w:cs="Arial"/>
          <w:b/>
          <w:sz w:val="32"/>
          <w:szCs w:val="32"/>
          <w:lang w:eastAsia="ru-RU"/>
        </w:rPr>
      </w:pPr>
      <w:r w:rsidRPr="0064526B">
        <w:rPr>
          <w:rFonts w:ascii="Arial Black" w:eastAsia="Times New Roman" w:hAnsi="Arial Black" w:cs="Arial"/>
          <w:b/>
          <w:sz w:val="28"/>
          <w:szCs w:val="32"/>
          <w:lang w:eastAsia="ru-RU"/>
        </w:rPr>
        <w:t>Деревообработка</w:t>
      </w:r>
    </w:p>
    <w:p w:rsidR="003410BA" w:rsidRPr="00C9736E" w:rsidRDefault="003410BA" w:rsidP="00D73742">
      <w:pPr>
        <w:widowControl w:val="0"/>
        <w:numPr>
          <w:ilvl w:val="0"/>
          <w:numId w:val="15"/>
        </w:numPr>
        <w:autoSpaceDE w:val="0"/>
        <w:autoSpaceDN w:val="0"/>
        <w:adjustRightInd w:val="0"/>
        <w:spacing w:after="0"/>
        <w:ind w:left="0" w:right="-1"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Блохин, М.</w:t>
      </w:r>
      <w:r w:rsidRPr="00C9736E">
        <w:rPr>
          <w:rFonts w:ascii="Arial" w:eastAsia="Times New Roman" w:hAnsi="Arial" w:cs="Arial"/>
          <w:sz w:val="24"/>
          <w:szCs w:val="24"/>
          <w:lang w:eastAsia="ru-RU"/>
        </w:rPr>
        <w:t xml:space="preserve"> Новый многопильный станок российских разработчиков / М. Блохин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90-92.</w:t>
      </w:r>
    </w:p>
    <w:p w:rsidR="003410BA" w:rsidRPr="00C9736E" w:rsidRDefault="003410BA" w:rsidP="00D73742">
      <w:pPr>
        <w:widowControl w:val="0"/>
        <w:autoSpaceDE w:val="0"/>
        <w:autoSpaceDN w:val="0"/>
        <w:adjustRightInd w:val="0"/>
        <w:spacing w:after="0"/>
        <w:ind w:right="-1"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Специалистами МГТУ им. Н.Э. Баумана спроектирован, испытан и изготовлен опытный образец многопильного распиловочного станка с круговым поступательным движением пильных полотен.</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Виды деревянных мостов</w:t>
      </w:r>
      <w:r w:rsidRPr="00C9736E">
        <w:rPr>
          <w:rFonts w:ascii="Arial" w:eastAsia="Times New Roman" w:hAnsi="Arial" w:cs="Arial"/>
          <w:sz w:val="24"/>
          <w:szCs w:val="24"/>
          <w:lang w:eastAsia="ru-RU"/>
        </w:rPr>
        <w:t xml:space="preserve"> (тирольская классификация)</w:t>
      </w:r>
      <w:r w:rsidR="00F71FE7" w:rsidRPr="00C9736E">
        <w:rPr>
          <w:rFonts w:ascii="Arial" w:eastAsia="Times New Roman" w:hAnsi="Arial" w:cs="Arial"/>
          <w:bCs/>
          <w:sz w:val="24"/>
          <w:szCs w:val="24"/>
          <w:lang w:eastAsia="ru-RU"/>
        </w:rPr>
        <w:t xml:space="preserve"> .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29-33.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lastRenderedPageBreak/>
        <w:t xml:space="preserve">     В статье представлены различные деревянные мостовые сооружения.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Автоклавная пропитка древесины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100-101.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Пропитку (импрегнацию) древесины выполняют для повышения биостойкости (пропитка антисептиками), повышения огнестойкости (пропитка антипиренами), а также декоративной отделки полуфабрикатов или изделий из древесины (пропитка красителями).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Выбираем деревянные окна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110-112.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приведены сравнительные технические характеристики окон из древесины и из ПВХ.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Деревообрабатывающее оборудование. Классификация EUMABOIS. Часть 10. Станки для обработки и облицовывания кромок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86-90.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Облицовка кромок - обязательная и очень распространенная операция в производстве мебели и других корпусных изделий из древесных плит. В данной статье представлено оборудование для облицовывания кромок.</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Деревообрабатывающее оборудование. Классификация EUMABOIS. Часть 11. Станки для выборки отверстий и пазов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106-109.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Присадкой в деревообработке называют сверление отверстий в деталях под крепежные элементы или детали фурнитуры (шканты, винты, стяжки, ручки, петли и т. п.). В статье представлены различные сверлильные станки, выполняющие эту функцию.</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i/>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Деревообрабатывающее оборудование. Классификация EUMABOIS. Часть 12. Станки токарные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72-74.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Токарные станки предназначены для обработки резанием (точением) заготовок тел вращения из массивной древесины.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Деревообрабатывающее оборудование. Классификация EUMABOIS. Часть 13. Станки шлифовальные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120-124.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Шлифование - процесс абразивной обработки материалов шлифовальной лентой, абразивным кругом или диском. В деревообработке основным шлифовальным инструментом является шлифовальная лента на бумажной или тканевой основе.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Волынский, В.</w:t>
      </w:r>
      <w:r w:rsidRPr="00C9736E">
        <w:rPr>
          <w:rFonts w:ascii="Arial" w:eastAsia="Times New Roman" w:hAnsi="Arial" w:cs="Arial"/>
          <w:sz w:val="24"/>
          <w:szCs w:val="24"/>
          <w:lang w:eastAsia="ru-RU"/>
        </w:rPr>
        <w:t xml:space="preserve"> Зависимость механических показателей древесины от влажности и температуры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100-102.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Влажность древесины выражается в процентах и показывает содержание влаги по отношению к массе абсолютно сухой древесины. По влагосодержанию принято различать пиломатериалы сырые (влажность более 30%), пиломатериалы транспортной влажности (18-22%) и пиломатериалы производственной влажности (примерно 10%).</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Измерение влажности древесины и древесных материалов : методы и средства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90-93.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Информация о влажности древесины очень важна для правильного построения технологических процессов деревообработки. Контроль процесса сушки пиломатериалов неразрывно связан с необходимостью текущего контроля влажности древесины. Существуют разные методы измерения содержания влаги в древесине и древесных материалах: весовой, кондуктометрический, индукционный, микроволновый, инфракрасный.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Клееные бруски для оконных блоков : конструкция, требования к качеству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96-100.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Богатый опыт производства клееных деревянных конструкций позволил выработать определенные принципы подбора слоев в клееных многослойных элементах. Известно, что чем больше слоев и чем они тоньше, тем меньше влияние пороков древесины и других нарушений ее структуры на прочность и формоустойчивость клееного элемента.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Станки продольно-фрезерные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80-83.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классе 02.04 «Фрезерные и строгальные станки» по классификации EUMABOIS представлены станки для чистовой обработки древесины с целью получения плоских или профильных поверхностей.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Станки фрезерные и фрезерно-копировальные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96-99.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Продолжается публикация цикла статей, посвященных классификации деревообрабатывающих станков в системе EUMABOIS. Речь пойдет о станках, отнесенных к классу 02.04 «Станки продольно-фрезерные и фрезерные».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Станки шипорезные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80-82.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lastRenderedPageBreak/>
        <w:t>Продолжается публикация цикла статей, посвященных классификации деревообрабатывающих станков в системе EUMABOIS. В данной статье речь пойдет о шипорезных станках.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Технология изготовления клееных брусков / В. Волынский</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76-81.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приведена технология изготовления трехслойных клееных брусков.</w:t>
      </w:r>
    </w:p>
    <w:p w:rsidR="00377429" w:rsidRPr="00C9736E" w:rsidRDefault="00377429"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Волынский, В.</w:t>
      </w:r>
      <w:r w:rsidRPr="00C9736E">
        <w:rPr>
          <w:rFonts w:ascii="Arial" w:hAnsi="Arial" w:cs="Arial"/>
          <w:sz w:val="24"/>
          <w:szCs w:val="24"/>
        </w:rPr>
        <w:t xml:space="preserve"> Что такое скримбер, или Правильно ли мы измельчаем древесину / В. Волынский</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4</w:t>
      </w:r>
      <w:r w:rsidRPr="00C9736E">
        <w:rPr>
          <w:rFonts w:ascii="Arial" w:hAnsi="Arial" w:cs="Arial"/>
          <w:sz w:val="24"/>
          <w:szCs w:val="24"/>
        </w:rPr>
        <w:t xml:space="preserve">. - С. 72-73. </w:t>
      </w:r>
    </w:p>
    <w:p w:rsidR="00377429" w:rsidRPr="00C9736E" w:rsidRDefault="00377429"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Переработка вторичного сырья лесозаготовки и деревообработки, как правило, начинается с измельчения в рубительной машине, которая выполняет самую тяжелую работу – разрушает древесину в направлении наибольшей прочности, то есть вдоль волокон.</w:t>
      </w:r>
    </w:p>
    <w:p w:rsidR="003410BA" w:rsidRPr="00C9736E" w:rsidRDefault="003410BA" w:rsidP="00D73742">
      <w:pPr>
        <w:widowControl w:val="0"/>
        <w:numPr>
          <w:ilvl w:val="0"/>
          <w:numId w:val="15"/>
        </w:numPr>
        <w:autoSpaceDE w:val="0"/>
        <w:autoSpaceDN w:val="0"/>
        <w:adjustRightInd w:val="0"/>
        <w:spacing w:after="0"/>
        <w:ind w:left="0" w:right="-1"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Глуховский, В.</w:t>
      </w:r>
      <w:r w:rsidRPr="00C9736E">
        <w:rPr>
          <w:rFonts w:ascii="Arial" w:eastAsia="Times New Roman" w:hAnsi="Arial" w:cs="Arial"/>
          <w:sz w:val="24"/>
          <w:szCs w:val="24"/>
          <w:lang w:eastAsia="ru-RU"/>
        </w:rPr>
        <w:t xml:space="preserve"> Рубительные машины: неутомимые труженицы / В. Глуховский, О. Куницкая, И. Григорьев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xml:space="preserve">. - С. 140-145. </w:t>
      </w:r>
    </w:p>
    <w:p w:rsidR="003410BA" w:rsidRPr="00C9736E" w:rsidRDefault="003410BA" w:rsidP="00D73742">
      <w:pPr>
        <w:widowControl w:val="0"/>
        <w:autoSpaceDE w:val="0"/>
        <w:autoSpaceDN w:val="0"/>
        <w:adjustRightInd w:val="0"/>
        <w:spacing w:after="0"/>
        <w:ind w:right="-1"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Рубительная машина - это агрегат для измельчения древесины. Как правило, используется для переработки некондиционной древесины на деревоперерабатывающих производствах, а также для подготовки технологической щепы для производства древесных плит.</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Даронин, А.</w:t>
      </w:r>
      <w:r w:rsidRPr="00C9736E">
        <w:rPr>
          <w:rFonts w:ascii="Arial" w:eastAsia="Times New Roman" w:hAnsi="Arial" w:cs="Arial"/>
          <w:sz w:val="24"/>
          <w:szCs w:val="24"/>
          <w:lang w:eastAsia="ru-RU"/>
        </w:rPr>
        <w:t xml:space="preserve"> Выбираем деревообрабатывающее оборудование по производительности / А. Даронин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90-93.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приведены расчеты производительности оборудования, которое эксплуатируется на отечественных деревообрабатывающих и мебельных предприятиях.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Даронин А.</w:t>
      </w:r>
      <w:r w:rsidRPr="00C9736E">
        <w:rPr>
          <w:rFonts w:ascii="Arial" w:eastAsia="Times New Roman" w:hAnsi="Arial" w:cs="Arial"/>
          <w:sz w:val="24"/>
          <w:szCs w:val="24"/>
          <w:lang w:eastAsia="ru-RU"/>
        </w:rPr>
        <w:t xml:space="preserve"> Производство деревянных оконных блоков / А. Даронин</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106-110.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производству деревянных окон, рынку и оснащению малых предприятий по производству окон из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Жуков, С.</w:t>
      </w:r>
      <w:r w:rsidRPr="00C9736E">
        <w:rPr>
          <w:rFonts w:ascii="Arial" w:eastAsia="Times New Roman" w:hAnsi="Arial" w:cs="Arial"/>
          <w:sz w:val="24"/>
          <w:szCs w:val="24"/>
          <w:lang w:eastAsia="ru-RU"/>
        </w:rPr>
        <w:t xml:space="preserve"> Заделка пороков и дефектов в древесине / С. Жуков</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xml:space="preserve">. - С. 128-131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106-107.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Пороки древесины - это особенности и недостатки как всего ствола дерева, так и отдельных участков, ухудшающие характеристики древесного сырья и сужающие возможности его использования на предприятиях. В статье рассмотрены различные способы заделки пороков.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Казанец, П.</w:t>
      </w:r>
      <w:r w:rsidRPr="00C9736E">
        <w:rPr>
          <w:rFonts w:ascii="Arial" w:eastAsia="Times New Roman" w:hAnsi="Arial" w:cs="Arial"/>
          <w:sz w:val="24"/>
          <w:szCs w:val="24"/>
          <w:lang w:eastAsia="ru-RU"/>
        </w:rPr>
        <w:t xml:space="preserve"> Производство деревянных транспортных поддонов / П. Казанец</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w:t>
      </w:r>
      <w:r w:rsidRPr="00C9736E">
        <w:rPr>
          <w:rFonts w:ascii="Arial" w:eastAsia="Times New Roman" w:hAnsi="Arial" w:cs="Arial"/>
          <w:sz w:val="24"/>
          <w:szCs w:val="24"/>
          <w:lang w:eastAsia="ru-RU"/>
        </w:rPr>
        <w:lastRenderedPageBreak/>
        <w:t xml:space="preserve">2009.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xml:space="preserve">. - С. 90-93 ; </w:t>
      </w:r>
      <w:r w:rsidRPr="00C9736E">
        <w:rPr>
          <w:rFonts w:ascii="Arial" w:eastAsia="Times New Roman" w:hAnsi="Arial" w:cs="Arial"/>
          <w:b/>
          <w:sz w:val="24"/>
          <w:szCs w:val="24"/>
          <w:lang w:eastAsia="ru-RU"/>
        </w:rPr>
        <w:t>№ 8</w:t>
      </w:r>
      <w:r w:rsidRPr="00C9736E">
        <w:rPr>
          <w:rFonts w:ascii="Arial" w:eastAsia="Times New Roman" w:hAnsi="Arial" w:cs="Arial"/>
          <w:sz w:val="24"/>
          <w:szCs w:val="24"/>
          <w:lang w:eastAsia="ru-RU"/>
        </w:rPr>
        <w:t>. - С. 114-117.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рассмотрены виды и технология производства транспортных деревянных поддонов.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Карельская береза</w:t>
      </w:r>
      <w:r w:rsidR="00F71FE7"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Е. Карпова, А. Кузнецов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112-118.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Карельская береза - особая форма березы повислой. В статье рассматривается распространение, условия произрастания, особенности строения ствола и кроны, свойства древесины и использование.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На чем стоит Венеция? / Е. Карпова, А. Кузнецов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102-109.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Лиственница - самая распространенная лесообразующая хвойная порода в Российской Федерации. В статье рассмотрены особенности применения ее в деревообработке.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Ольха - дерево души / Е. Карпова, А. Кузнецов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114-121.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дана характеристика древесины ольхи, представители этого рода и использование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Отличный медонос / Е. Карпова</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84-91.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дана характеристика древесины липы, представители этого рода и использование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Поющая древесина. Древесные породы: груша / Е. Карпова, А. Кузнецов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82-90.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В статье дана характеристика древесины груши, представители этого рода и использование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Самшитовое дерево - в тропиках и не только / Е. Карпова, А. Кузнецов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116-119.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дана характеристика древесины самшита, представители этого рода и использование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"Сверкает граб прозрачно-желтый в сиянье ясно-золотом..." / Е. Карпова, А. Кузнецов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94-100.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дана характеристика древесины граба, представители этого рода и использование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Северный кипарис / Е. Карпова,  А. Кузнецов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82-90.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дана характеристика древесины можжевельника, представители этого рода и использование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Карпова, Е.</w:t>
      </w:r>
      <w:r w:rsidRPr="00C9736E">
        <w:rPr>
          <w:rFonts w:ascii="Arial" w:eastAsia="Times New Roman" w:hAnsi="Arial" w:cs="Arial"/>
          <w:sz w:val="24"/>
          <w:szCs w:val="24"/>
          <w:lang w:eastAsia="ru-RU"/>
        </w:rPr>
        <w:t xml:space="preserve"> Символ вечного существования души. Древесные породы: кипарис / Е. Карпова, А. Кузнецов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92-97.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рассматриваются различные виды кипариса, особенности этой древесной породы, физико-механические свойства древесины кипариса.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Символ Канады / Е.  Карпова, А.  Кузнецов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114-121.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В статье дана характеристика древесины клена, представители этого рода и использование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Символ начала года, или Порода для постройки троянского коня / Е. Карпова, А. Кузнецов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xml:space="preserve">. - С. 114-117 ; </w:t>
      </w:r>
      <w:r w:rsidRPr="00C9736E">
        <w:rPr>
          <w:rFonts w:ascii="Arial" w:eastAsia="Times New Roman" w:hAnsi="Arial" w:cs="Arial"/>
          <w:b/>
          <w:sz w:val="24"/>
          <w:szCs w:val="24"/>
          <w:lang w:eastAsia="ru-RU"/>
        </w:rPr>
        <w:t>№ 6</w:t>
      </w:r>
      <w:r w:rsidRPr="00C9736E">
        <w:rPr>
          <w:rFonts w:ascii="Arial" w:eastAsia="Times New Roman" w:hAnsi="Arial" w:cs="Arial"/>
          <w:sz w:val="24"/>
          <w:szCs w:val="24"/>
          <w:lang w:eastAsia="ru-RU"/>
        </w:rPr>
        <w:t>. - С. 80-91.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статьях рассматриваются различные виды пихты, особенности этой древесной породы, физико-механические свойства древесины пихты.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Кислый, В.</w:t>
      </w:r>
      <w:r w:rsidRPr="00C9736E">
        <w:rPr>
          <w:rFonts w:ascii="Arial" w:eastAsia="Times New Roman" w:hAnsi="Arial" w:cs="Arial"/>
          <w:sz w:val="24"/>
          <w:szCs w:val="24"/>
          <w:lang w:eastAsia="ru-RU"/>
        </w:rPr>
        <w:t xml:space="preserve"> Древесиноемкость продукции деревообрабатывающих производств / В. Кислый</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80-85.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Деревообработка - одна из финишных стадий лесопромышленного комплекса. Деревообрабатывающая промышленность потребляет не менее половины заготавливаемой деловой древесины для изготовления строительных деталей и изделий. Эффективность деревообработки зависит от количества использованного сырья на единицу конечной продукции, то есть от ее древесиноемкости.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Кислый, В.</w:t>
      </w:r>
      <w:r w:rsidRPr="00C9736E">
        <w:rPr>
          <w:rFonts w:ascii="Arial" w:eastAsia="Times New Roman" w:hAnsi="Arial" w:cs="Arial"/>
          <w:sz w:val="24"/>
          <w:szCs w:val="24"/>
          <w:lang w:eastAsia="ru-RU"/>
        </w:rPr>
        <w:t xml:space="preserve"> Качество древесины и лесопродукции. Часть 3. Пиломатериалы / В. Кислый</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98-104.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Основными признаками, по которым классифицируют пиломатериалы, являются: порода древесины, вид обработки боковых поверхностей или параметры поперечного сечения, назначение, сортность.</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Кислый, В.</w:t>
      </w:r>
      <w:r w:rsidRPr="00C9736E">
        <w:rPr>
          <w:rFonts w:ascii="Arial" w:eastAsia="Times New Roman" w:hAnsi="Arial" w:cs="Arial"/>
          <w:sz w:val="24"/>
          <w:szCs w:val="24"/>
          <w:lang w:eastAsia="ru-RU"/>
        </w:rPr>
        <w:t xml:space="preserve"> Качество древесины и лесопродукции. Часть 4. Заготовки и детали / В. Кислый</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86-90.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Заготовки и детали являются конечными (финишными) видами лесопродукции, изготовляемой способами механической обработки древесины. Потребность в этой лесопродукции определяется динамикой изменений в областях их применения.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Кислый, В.</w:t>
      </w:r>
      <w:r w:rsidRPr="00C9736E">
        <w:rPr>
          <w:rFonts w:ascii="Arial" w:eastAsia="Times New Roman" w:hAnsi="Arial" w:cs="Arial"/>
          <w:sz w:val="24"/>
          <w:szCs w:val="24"/>
          <w:lang w:eastAsia="ru-RU"/>
        </w:rPr>
        <w:t xml:space="preserve"> Качество древесины и лесопродукции. Часть 5. Заготовки и детали / В. Кислый</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w:t>
      </w:r>
      <w:r w:rsidRPr="00C9736E">
        <w:rPr>
          <w:rFonts w:ascii="Arial" w:eastAsia="Times New Roman" w:hAnsi="Arial" w:cs="Arial"/>
          <w:sz w:val="24"/>
          <w:szCs w:val="24"/>
          <w:lang w:eastAsia="ru-RU"/>
        </w:rPr>
        <w:lastRenderedPageBreak/>
        <w:t xml:space="preserve">ЛесПромИнформ. - 2015.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108-112.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Процесс механической обработки деталей базируется на системе взаимодействий станка, приспособлений, режущих инструментов и детали - так называемой системе СПИД, у элементов которой имеются погрешности, приводящие к образованию дефектов обработки.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Кислый, В.</w:t>
      </w:r>
      <w:r w:rsidRPr="00C9736E">
        <w:rPr>
          <w:rFonts w:ascii="Arial" w:eastAsia="Times New Roman" w:hAnsi="Arial" w:cs="Arial"/>
          <w:sz w:val="24"/>
          <w:szCs w:val="24"/>
          <w:lang w:eastAsia="ru-RU"/>
        </w:rPr>
        <w:t xml:space="preserve"> Качество древесины и лесопродукции. Часть 6. Лесопромышленное нормотворчество / В. Кислый</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104-113.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Лесопродукция, как и любой другой вид промышленной продукции, должна соответствовать определенным нормам качества. Для этого необходимо правильно организовать производство и выстроить технологический процесс.</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Кислый, В.</w:t>
      </w:r>
      <w:r w:rsidRPr="00C9736E">
        <w:rPr>
          <w:rFonts w:ascii="Arial" w:eastAsia="Times New Roman" w:hAnsi="Arial" w:cs="Arial"/>
          <w:sz w:val="24"/>
          <w:szCs w:val="24"/>
          <w:lang w:eastAsia="ru-RU"/>
        </w:rPr>
        <w:t xml:space="preserve"> Сортообразование лесопродукции / В. Кислый</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140-144.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Качество лесопродукции, как и ряда других природных сырьевых ресурсов, например нефти и руд, характеризуется свойствами самого сырья и наличием в нем пороков (примесей), влияющих на выход конечной продукции и способы, т. е. технологии, ее получения.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Кузнецов, А.</w:t>
      </w:r>
      <w:r w:rsidRPr="00C9736E">
        <w:rPr>
          <w:rFonts w:ascii="Arial" w:eastAsia="Times New Roman" w:hAnsi="Arial" w:cs="Arial"/>
          <w:sz w:val="24"/>
          <w:szCs w:val="24"/>
          <w:lang w:eastAsia="ru-RU"/>
        </w:rPr>
        <w:t xml:space="preserve"> Дерево скрипичной "спинки" / А. Кузнецов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110-112.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особенностям древесины махагони (красное дерево) и ее применению.</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Куницкая. О.</w:t>
      </w:r>
      <w:r w:rsidRPr="00C9736E">
        <w:rPr>
          <w:rFonts w:ascii="Arial" w:eastAsia="Times New Roman" w:hAnsi="Arial" w:cs="Arial"/>
          <w:sz w:val="24"/>
          <w:szCs w:val="24"/>
          <w:lang w:eastAsia="ru-RU"/>
        </w:rPr>
        <w:t xml:space="preserve"> Обработка низкотоварной древесины на комплексных лесопромышленных предприятиях / О. Куницкая</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84-89.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Сотрудниками лесоинженерного факультета СПбГЛТУ были разработаны варианты решения проблемы эффективной утилизации низкотоварной древесины путем производства из нее новых материалов, а также технологической щепы.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Куницкая, О.</w:t>
      </w:r>
      <w:r w:rsidRPr="00C9736E">
        <w:rPr>
          <w:rFonts w:ascii="Arial" w:eastAsia="Times New Roman" w:hAnsi="Arial" w:cs="Arial"/>
          <w:sz w:val="24"/>
          <w:szCs w:val="24"/>
          <w:lang w:eastAsia="ru-RU"/>
        </w:rPr>
        <w:t xml:space="preserve"> Обработка низкотоварной древесины на комплексных лесопромышленных предприятиях : известные виды продукции из низкотоварной древесины / О. Куницкая</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88-90.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рассматриваются различные виды продукции, производимые из низкотоварной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Куницкая О.</w:t>
      </w:r>
      <w:r w:rsidRPr="00C9736E">
        <w:rPr>
          <w:rFonts w:ascii="Arial" w:eastAsia="Times New Roman" w:hAnsi="Arial" w:cs="Arial"/>
          <w:sz w:val="24"/>
          <w:szCs w:val="24"/>
          <w:lang w:eastAsia="ru-RU"/>
        </w:rPr>
        <w:t xml:space="preserve"> Обработка низкотоварной древесины на комплексных лесопромышленных предприятиях : инновационные виды продукции из низкотоварной древесины / О. Куницкая</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92-95.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Одним из наиболее перспективных направлений эффективного использования низкотоварной древесины является ее модификация </w:t>
      </w:r>
      <w:r w:rsidRPr="00C9736E">
        <w:rPr>
          <w:rFonts w:ascii="Arial" w:eastAsia="Times New Roman" w:hAnsi="Arial" w:cs="Arial"/>
          <w:i/>
          <w:sz w:val="24"/>
          <w:szCs w:val="24"/>
          <w:lang w:eastAsia="ru-RU"/>
        </w:rPr>
        <w:lastRenderedPageBreak/>
        <w:t>путем уплотнения и пропитки, которая позволяет при варьировании пропиточных составов и режимов пьезотермической обработки получать широкую гамму материалов с разными физико-механическими свойствами. В статье рассмотрены наиболее перспективные направления модификации низкотоварной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Куницкая, О.</w:t>
      </w:r>
      <w:r w:rsidRPr="00C9736E">
        <w:rPr>
          <w:rFonts w:ascii="Arial" w:eastAsia="Times New Roman" w:hAnsi="Arial" w:cs="Arial"/>
          <w:sz w:val="24"/>
          <w:szCs w:val="24"/>
          <w:lang w:eastAsia="ru-RU"/>
        </w:rPr>
        <w:t xml:space="preserve"> Обработка низкотоварной древесины на комплексных лесопромышленных предприятиях : как решить проблему экологической эффективности лесопользования / О. Куницкая</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92-95.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рассмотрена проблема экологической эффективности лесопользования.</w:t>
      </w:r>
      <w:r w:rsidRPr="00C9736E">
        <w:rPr>
          <w:rFonts w:ascii="Arial" w:eastAsia="Times New Roman" w:hAnsi="Arial" w:cs="Arial"/>
          <w:b/>
          <w:bCs/>
          <w:i/>
          <w:sz w:val="24"/>
          <w:szCs w:val="24"/>
          <w:lang w:eastAsia="ru-RU"/>
        </w:rPr>
        <w:t xml:space="preserve">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Куницкая, О.</w:t>
      </w:r>
      <w:r w:rsidRPr="00C9736E">
        <w:rPr>
          <w:rFonts w:ascii="Arial" w:eastAsia="Times New Roman" w:hAnsi="Arial" w:cs="Arial"/>
          <w:sz w:val="24"/>
          <w:szCs w:val="24"/>
          <w:lang w:eastAsia="ru-RU"/>
        </w:rPr>
        <w:t xml:space="preserve"> Обработка низкотоварной древесины на комплексных лесопромышленных предприятиях : производство технологической щепы из низкотоварной древесины / О. Куницкая</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126-128.</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представлена стандартная технологическая цепочка работы древесно-подготовительного цеха для выработки технологической щепы, основные требования, предъявляемые к качеству технологической щепы.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Куницкая, О.</w:t>
      </w:r>
      <w:r w:rsidRPr="00C9736E">
        <w:rPr>
          <w:rFonts w:ascii="Arial" w:eastAsia="Times New Roman" w:hAnsi="Arial" w:cs="Arial"/>
          <w:sz w:val="24"/>
          <w:szCs w:val="24"/>
          <w:lang w:eastAsia="ru-RU"/>
        </w:rPr>
        <w:t xml:space="preserve"> Обработка низкотоварной древесины на комплексных лесопромышленных предприятиях : эффективные технологии заготовки и обработки низкотоварной древесины / О. Куницкая</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110-112.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Проблемой эффективной утилизации низкотоварной древесины занимается большое число отечественных и зарубежных исследователей, которые рассматривают ее с экономической и экологической точек зрения. Известны математические модели оптимизации технологических процессов обработки низкотоварной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Куницкая, О.</w:t>
      </w:r>
      <w:r w:rsidRPr="00C9736E">
        <w:rPr>
          <w:rFonts w:ascii="Arial" w:eastAsia="Times New Roman" w:hAnsi="Arial" w:cs="Arial"/>
          <w:sz w:val="24"/>
          <w:szCs w:val="24"/>
          <w:lang w:eastAsia="ru-RU"/>
        </w:rPr>
        <w:t xml:space="preserve"> Пропитка лесоматериалов в пьезопериодическом поле : новые технические решения для повышения эффективности метода / О. Куницкая, С. Бурмистрова, Ю. Гончаров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92-94.</w:t>
      </w:r>
    </w:p>
    <w:p w:rsidR="003410BA"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настоящее время ведутся многочисленные исследования способов модификации древесины с целью получения новых конструкционных и защитных материалов с наилучшими эксплуатационными характеристиками, а также разрабатываются технологии производства таких материалов с оптимальными технико-экономическими показателями. В числе известных способов модификации древесины и пропитка древесных материалов жидкостями с различными свойствами.</w:t>
      </w:r>
    </w:p>
    <w:p w:rsidR="00F73A6B" w:rsidRPr="00C9736E" w:rsidRDefault="00F73A6B"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p>
    <w:p w:rsidR="003410BA" w:rsidRPr="00C9736E" w:rsidRDefault="003410BA" w:rsidP="00D73742">
      <w:pPr>
        <w:widowControl w:val="0"/>
        <w:numPr>
          <w:ilvl w:val="0"/>
          <w:numId w:val="15"/>
        </w:numPr>
        <w:autoSpaceDE w:val="0"/>
        <w:autoSpaceDN w:val="0"/>
        <w:adjustRightInd w:val="0"/>
        <w:spacing w:after="0"/>
        <w:ind w:left="0" w:right="-1"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Лукичев, А.</w:t>
      </w:r>
      <w:r w:rsidRPr="00C9736E">
        <w:rPr>
          <w:rFonts w:ascii="Arial" w:eastAsia="Times New Roman" w:hAnsi="Arial" w:cs="Arial"/>
          <w:sz w:val="24"/>
          <w:szCs w:val="24"/>
          <w:lang w:eastAsia="ru-RU"/>
        </w:rPr>
        <w:t xml:space="preserve"> Куда девать лиственную древесину? Часть 4. Производство древесной шерсти / А. Лукичев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90-92.</w:t>
      </w:r>
    </w:p>
    <w:p w:rsidR="003410BA" w:rsidRPr="00C9736E" w:rsidRDefault="003410BA" w:rsidP="00D73742">
      <w:pPr>
        <w:widowControl w:val="0"/>
        <w:autoSpaceDE w:val="0"/>
        <w:autoSpaceDN w:val="0"/>
        <w:adjustRightInd w:val="0"/>
        <w:spacing w:after="0"/>
        <w:ind w:right="-1"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Продолжаем цикл статей о возможностях эффективной переработки лиственной древесины без использования капиталоемких технологий. Настоящая публикация посвящена производству и сферам использования древесной шерсти (длинной, узкой и тонкой стружки, которую получают на специализированном оборудовании).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Клеевые материалы для деревообработки / Е. Матюшенкова</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64-73.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Склеивание − один из наиболее эффективных способов соединения материалов, в особенности тех, для которых другие виды скрепления невозможны. В статье приведен обзор клеевых материалов.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Клеевые материалы для оконного производства / Е. Матюшенкова</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154-159.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Продолжая цикл публикаций о клеевых материалах, которые применяются в деревообработке, в этой статье рассматриваются составы для склеивания брусковых заготовок при изготовлении оконных блоков.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Скромное обаяние старины / Е. Матюшенкова</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138-144.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рассмотрены методы искусственного старения древесины, применяемые для изготовления деревянной мебели и других изделий из дерева.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Комбинированные станки : эффект объединения / А. Морозов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110-116.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Комбинированные станки − особый класс деревообрабатывающего оборудования, объединяющий несколько функциональных модулей в одном корпусе. Модули − это пила, фуганок, фреза, шлифовальный круг − все то, без чего не может обойтись ни одно столярное производство.</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Станки проходного типа : виды и применение / А. Морозов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120-122.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На деревообрабатывающих предприятиях используется несколько разновидностей станков проходного типа, предназначенных для получения деталей заданного размера в результате продвижения этих деталей конвейером между обрабатывающими инструментами, симметрично расположенными </w:t>
      </w:r>
      <w:r w:rsidRPr="00C9736E">
        <w:rPr>
          <w:rFonts w:ascii="Arial" w:eastAsia="Times New Roman" w:hAnsi="Arial" w:cs="Arial"/>
          <w:i/>
          <w:sz w:val="24"/>
          <w:szCs w:val="24"/>
          <w:lang w:eastAsia="ru-RU"/>
        </w:rPr>
        <w:lastRenderedPageBreak/>
        <w:t>по обе стороны конвейера. К такому оборудованию относятся станки двухсторонние торцовочные (концеравнители), двухсторонние рамные шипорезные и двухсторонние форматнообрезные.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Станки фрезерные с ЧПУ / А. Морозов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114-121.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Станки вертикально-фрезерные с верхним расположением шпинделя появились в самом начале ХХ века. В последующие десятилетия они были серьезно модернизированы и сегодня играют большую роль в технологии деревообработки и производства мебели.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Торцовочные станки. Детальный анализ. Часть 2 / А. Морозов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100-106.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об автоматизированных комплексах. Высокая производительность автоматизированных торцовочных комплексов достигается за счет использования нескольких торцовочных пил, их оперативного позиционирования, непрерывной подачи пиломатериала и других технологических приемов.</w:t>
      </w:r>
    </w:p>
    <w:p w:rsidR="00A51B09" w:rsidRPr="00C9736E" w:rsidRDefault="00A51B09"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Никольская, В.</w:t>
      </w:r>
      <w:r w:rsidRPr="00C9736E">
        <w:rPr>
          <w:rFonts w:ascii="Arial" w:eastAsiaTheme="minorEastAsia" w:hAnsi="Arial" w:cs="Arial"/>
          <w:sz w:val="24"/>
          <w:szCs w:val="24"/>
        </w:rPr>
        <w:t xml:space="preserve"> Свойства термодревесины и ее востребованность на российском рынке / В. Никольская</w:t>
      </w:r>
      <w:r w:rsidR="0002106D"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7</w:t>
      </w:r>
      <w:r w:rsidRPr="00C9736E">
        <w:rPr>
          <w:rFonts w:ascii="Arial" w:eastAsiaTheme="minorEastAsia" w:hAnsi="Arial" w:cs="Arial"/>
          <w:sz w:val="24"/>
          <w:szCs w:val="24"/>
        </w:rPr>
        <w:t>. - С. 98-104.</w:t>
      </w:r>
    </w:p>
    <w:p w:rsidR="00A51B09" w:rsidRPr="00C9736E" w:rsidRDefault="00A51B09"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Натуральная древесина – многообразный по свойствам и внешнему облику природный материал.</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Алмазный инструмент для деревообработки / В. Падерин</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122-125.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Алмаз - самый твердый материал на земле, обладающий низким коэффициентом трения и высокой теплопроводностью. В связи с уникальностью свойств алмаз активно используется в тех отраслях, где требуется обработка твердых и сверхтвердых материалов, в том числе и в деревообработке.</w:t>
      </w:r>
    </w:p>
    <w:p w:rsidR="00E01A21" w:rsidRPr="00C9736E" w:rsidRDefault="00E01A21"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Падерин, В.</w:t>
      </w:r>
      <w:r w:rsidRPr="00C9736E">
        <w:rPr>
          <w:rFonts w:ascii="Arial" w:hAnsi="Arial" w:cs="Arial"/>
          <w:sz w:val="24"/>
          <w:szCs w:val="24"/>
        </w:rPr>
        <w:t xml:space="preserve"> Борфрезы концевые цилиндрические монолитные HW для древесных материалов, ДПК и цветных металлов / В. Падерин</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8</w:t>
      </w:r>
      <w:r w:rsidRPr="00C9736E">
        <w:rPr>
          <w:rFonts w:ascii="Arial" w:hAnsi="Arial" w:cs="Arial"/>
          <w:sz w:val="24"/>
          <w:szCs w:val="24"/>
        </w:rPr>
        <w:t xml:space="preserve">. - С. 116-120. </w:t>
      </w:r>
    </w:p>
    <w:p w:rsidR="00E01A21" w:rsidRPr="00C9736E" w:rsidRDefault="00E01A21" w:rsidP="00D73742">
      <w:pPr>
        <w:pStyle w:val="a8"/>
        <w:ind w:left="0" w:firstLine="709"/>
        <w:jc w:val="both"/>
        <w:rPr>
          <w:rFonts w:ascii="Arial" w:hAnsi="Arial" w:cs="Arial"/>
          <w:i/>
          <w:sz w:val="24"/>
          <w:szCs w:val="24"/>
        </w:rPr>
      </w:pPr>
      <w:r w:rsidRPr="00C9736E">
        <w:rPr>
          <w:rFonts w:ascii="Arial" w:hAnsi="Arial" w:cs="Arial"/>
          <w:i/>
          <w:sz w:val="24"/>
          <w:szCs w:val="24"/>
        </w:rPr>
        <w:t xml:space="preserve">Из-за внешнего сходства борфрезы с зубчатыми бурами шарошечных долот за ней сегодня закрепилось обиходное (сленговое) название "шарошка". </w:t>
      </w:r>
    </w:p>
    <w:p w:rsidR="00A51B09" w:rsidRPr="00C9736E" w:rsidRDefault="00A51B09"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Падерин, В.</w:t>
      </w:r>
      <w:r w:rsidRPr="00C9736E">
        <w:rPr>
          <w:rFonts w:ascii="Arial" w:eastAsiaTheme="minorEastAsia" w:hAnsi="Arial" w:cs="Arial"/>
          <w:sz w:val="24"/>
          <w:szCs w:val="24"/>
        </w:rPr>
        <w:t xml:space="preserve"> Выбор и правила эксплуатации спиральных твердосплавных монолитных фрез / В. Падерин</w:t>
      </w:r>
      <w:r w:rsidR="0002106D"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4</w:t>
      </w:r>
      <w:r w:rsidRPr="00C9736E">
        <w:rPr>
          <w:rFonts w:ascii="Arial" w:eastAsiaTheme="minorEastAsia" w:hAnsi="Arial" w:cs="Arial"/>
          <w:sz w:val="24"/>
          <w:szCs w:val="24"/>
        </w:rPr>
        <w:t xml:space="preserve">. - С. 98-101. </w:t>
      </w:r>
    </w:p>
    <w:p w:rsidR="00A51B09" w:rsidRPr="00C9736E" w:rsidRDefault="00A51B09"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 xml:space="preserve">Выбор фрезы зависит от множества факторов: параметров оборудования и обрабатываемого материала, режимов резания, требуемого качества получаемой поверхности, производительности техпроцесса, профиля фрезы, марки сплава, из которого изготовлена </w:t>
      </w:r>
      <w:r w:rsidRPr="00C9736E">
        <w:rPr>
          <w:rFonts w:ascii="Arial" w:eastAsiaTheme="minorEastAsia" w:hAnsi="Arial" w:cs="Arial"/>
          <w:i/>
          <w:sz w:val="24"/>
          <w:szCs w:val="24"/>
        </w:rPr>
        <w:lastRenderedPageBreak/>
        <w:t>фреза и др. В статье даются практические советы, как добиться высокого качества обработки изделий, правильно подобрать из обширного ассортимента фрез инструмент, необходимый для решения ваших задач.</w:t>
      </w:r>
    </w:p>
    <w:p w:rsidR="00C809DD" w:rsidRPr="00C9736E" w:rsidRDefault="00C809DD"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Падерин, В.</w:t>
      </w:r>
      <w:r w:rsidRPr="00C9736E">
        <w:rPr>
          <w:rFonts w:ascii="Arial" w:eastAsiaTheme="minorEastAsia" w:hAnsi="Arial" w:cs="Arial"/>
          <w:sz w:val="24"/>
          <w:szCs w:val="24"/>
        </w:rPr>
        <w:t xml:space="preserve"> Мойка дереворежущего инструмента / В. Падерин. - Текст : непосредственный  // ЛесПромИнформ. - 2022. - </w:t>
      </w:r>
      <w:r w:rsidRPr="00C9736E">
        <w:rPr>
          <w:rFonts w:ascii="Arial" w:eastAsiaTheme="minorEastAsia" w:hAnsi="Arial" w:cs="Arial"/>
          <w:b/>
          <w:bCs/>
          <w:sz w:val="24"/>
          <w:szCs w:val="24"/>
        </w:rPr>
        <w:t>№ 2</w:t>
      </w:r>
      <w:r w:rsidRPr="00C9736E">
        <w:rPr>
          <w:rFonts w:ascii="Arial" w:eastAsiaTheme="minorEastAsia" w:hAnsi="Arial" w:cs="Arial"/>
          <w:sz w:val="24"/>
          <w:szCs w:val="24"/>
        </w:rPr>
        <w:t>. - С. 82-84.</w:t>
      </w:r>
    </w:p>
    <w:p w:rsidR="00C809DD" w:rsidRPr="00C9736E" w:rsidRDefault="00C809DD"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Современное деревообрабатывающее производство предполагает использование большого количества станков и механизмов, которые оснащены разной формы и конфигурации дереворежущим инструментом: пилами, фрезами, ножами, сверлами и т. д. По разным причинам моечные машины для режущего инструмента на предприятиях отсутствуют, и напрасно.</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Надежный инструмент - прочный инструмент / В. Падерин</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104-107.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настоящей статье автор попытался обобщить информацию о перспективных методах и способах упрочнения быстрорежущей инструментальной стали (HSS) и инструмента из твердого сплава (HW), а также о перспективах развития этого направления в производстве дереворежущего инструмента в современной России.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Новые упрочняющие покрытия дереворежущего инструмента / В. Падерин</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76-79.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Упрочняющие покрытия дереворежущего инструмента повышают его стойкость, продлевают срок службы и ослабляют трение между инструментом и обрабатываемой заготовкой в процессе резания.</w:t>
      </w:r>
    </w:p>
    <w:p w:rsidR="00C809DD" w:rsidRPr="00C9736E" w:rsidRDefault="00C809DD"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Падерин, В.</w:t>
      </w:r>
      <w:r w:rsidRPr="00C9736E">
        <w:rPr>
          <w:rFonts w:ascii="Arial" w:hAnsi="Arial" w:cs="Arial"/>
          <w:sz w:val="24"/>
          <w:szCs w:val="24"/>
        </w:rPr>
        <w:t xml:space="preserve"> Оборудование для производства межкомнатных дверей / В. Падерин. - Текст : непосредственный  // ЛесПромИнформ. - 2022. - </w:t>
      </w:r>
      <w:r w:rsidRPr="00C9736E">
        <w:rPr>
          <w:rFonts w:ascii="Arial" w:hAnsi="Arial" w:cs="Arial"/>
          <w:b/>
          <w:bCs/>
          <w:sz w:val="24"/>
          <w:szCs w:val="24"/>
        </w:rPr>
        <w:t>№ 1</w:t>
      </w:r>
      <w:r w:rsidRPr="00C9736E">
        <w:rPr>
          <w:rFonts w:ascii="Arial" w:hAnsi="Arial" w:cs="Arial"/>
          <w:sz w:val="24"/>
          <w:szCs w:val="24"/>
        </w:rPr>
        <w:t>. - С. 88-91.</w:t>
      </w:r>
    </w:p>
    <w:p w:rsidR="00C809DD" w:rsidRPr="00C9736E" w:rsidRDefault="00C809DD" w:rsidP="00D73742">
      <w:pPr>
        <w:pStyle w:val="a8"/>
        <w:widowControl w:val="0"/>
        <w:autoSpaceDE w:val="0"/>
        <w:autoSpaceDN w:val="0"/>
        <w:adjustRightInd w:val="0"/>
        <w:spacing w:after="0"/>
        <w:ind w:left="0" w:right="100" w:firstLine="709"/>
        <w:jc w:val="both"/>
        <w:rPr>
          <w:rFonts w:ascii="Arial" w:hAnsi="Arial" w:cs="Arial"/>
          <w:i/>
          <w:sz w:val="24"/>
          <w:szCs w:val="24"/>
        </w:rPr>
      </w:pPr>
      <w:r w:rsidRPr="00C9736E">
        <w:rPr>
          <w:rFonts w:ascii="Arial" w:hAnsi="Arial" w:cs="Arial"/>
          <w:i/>
          <w:sz w:val="24"/>
          <w:szCs w:val="24"/>
        </w:rPr>
        <w:t>Статьи цикла, запущенного в минувшем году, были посвящены классификации и особенностям межкомнатных дверей. Теперь расскажем об их промышленном производстве.</w:t>
      </w:r>
    </w:p>
    <w:p w:rsidR="00B37BB9" w:rsidRPr="00B37BB9" w:rsidRDefault="00B37BB9" w:rsidP="00B37BB9">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B37BB9">
        <w:rPr>
          <w:rFonts w:ascii="Arial" w:hAnsi="Arial" w:cs="Arial"/>
          <w:b/>
          <w:bCs/>
          <w:sz w:val="24"/>
          <w:szCs w:val="24"/>
        </w:rPr>
        <w:t>Падерин, В.</w:t>
      </w:r>
      <w:r w:rsidRPr="00B37BB9">
        <w:rPr>
          <w:rFonts w:ascii="Arial" w:hAnsi="Arial" w:cs="Arial"/>
          <w:sz w:val="24"/>
          <w:szCs w:val="24"/>
        </w:rPr>
        <w:t xml:space="preserve"> Особенности заточки сегментных дробилок / В. Падерин</w:t>
      </w:r>
      <w:r w:rsidRPr="00B37BB9">
        <w:rPr>
          <w:rFonts w:ascii="Arial" w:eastAsia="Times New Roman" w:hAnsi="Arial" w:cs="Arial"/>
          <w:bCs/>
          <w:sz w:val="24"/>
          <w:szCs w:val="24"/>
          <w:lang w:eastAsia="ru-RU"/>
        </w:rPr>
        <w:t>. – Текст : непосредственный</w:t>
      </w:r>
      <w:r w:rsidRPr="00B37BB9">
        <w:rPr>
          <w:rFonts w:ascii="Arial" w:hAnsi="Arial" w:cs="Arial"/>
          <w:sz w:val="24"/>
          <w:szCs w:val="24"/>
        </w:rPr>
        <w:t xml:space="preserve"> // ЛесПромИнформ. - 2023. - </w:t>
      </w:r>
      <w:r w:rsidRPr="00B37BB9">
        <w:rPr>
          <w:rFonts w:ascii="Arial" w:hAnsi="Arial" w:cs="Arial"/>
          <w:b/>
          <w:bCs/>
          <w:sz w:val="24"/>
          <w:szCs w:val="24"/>
        </w:rPr>
        <w:t>№ 3</w:t>
      </w:r>
      <w:r w:rsidRPr="00B37BB9">
        <w:rPr>
          <w:rFonts w:ascii="Arial" w:hAnsi="Arial" w:cs="Arial"/>
          <w:sz w:val="24"/>
          <w:szCs w:val="24"/>
        </w:rPr>
        <w:t xml:space="preserve">. - С. 60-61. </w:t>
      </w:r>
    </w:p>
    <w:p w:rsidR="00B37BB9" w:rsidRPr="00B37BB9" w:rsidRDefault="00B37BB9" w:rsidP="00B37BB9">
      <w:pPr>
        <w:pStyle w:val="a8"/>
        <w:widowControl w:val="0"/>
        <w:autoSpaceDE w:val="0"/>
        <w:autoSpaceDN w:val="0"/>
        <w:adjustRightInd w:val="0"/>
        <w:spacing w:after="0"/>
        <w:ind w:left="0" w:right="104" w:firstLine="709"/>
        <w:jc w:val="both"/>
        <w:rPr>
          <w:rFonts w:ascii="Arial" w:hAnsi="Arial" w:cs="Arial"/>
          <w:i/>
          <w:sz w:val="24"/>
          <w:szCs w:val="24"/>
        </w:rPr>
      </w:pPr>
      <w:r w:rsidRPr="00B37BB9">
        <w:rPr>
          <w:rFonts w:ascii="Arial" w:hAnsi="Arial" w:cs="Arial"/>
          <w:i/>
          <w:sz w:val="24"/>
          <w:szCs w:val="24"/>
        </w:rPr>
        <w:t>Несколько видов сегментов изготавливаются по основной технологии производства круглых пил. Конечной операцией цикла является лазерный раскрой пильного диска на два или больше сегментов, которые используются в лесопилении, на фрезерно-брусующем и фрезерно-пильном оборудовании, а также на линиях раскроя плитных материалов.</w:t>
      </w:r>
    </w:p>
    <w:p w:rsidR="00E01A21" w:rsidRPr="00C9736E" w:rsidRDefault="00E01A21"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lastRenderedPageBreak/>
        <w:t>Падерин, В.</w:t>
      </w:r>
      <w:r w:rsidRPr="00C9736E">
        <w:rPr>
          <w:rFonts w:ascii="Arial" w:hAnsi="Arial" w:cs="Arial"/>
          <w:sz w:val="24"/>
          <w:szCs w:val="24"/>
        </w:rPr>
        <w:t xml:space="preserve"> Особенности фрезерования древесно-полимерных композитов и пластиков концевыми фрезами / В. Падерин</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4</w:t>
      </w:r>
      <w:r w:rsidRPr="00C9736E">
        <w:rPr>
          <w:rFonts w:ascii="Arial" w:hAnsi="Arial" w:cs="Arial"/>
          <w:sz w:val="24"/>
          <w:szCs w:val="24"/>
        </w:rPr>
        <w:t xml:space="preserve">. - С. 110-114. </w:t>
      </w:r>
    </w:p>
    <w:p w:rsidR="00E01A21" w:rsidRPr="00C9736E" w:rsidRDefault="00E01A21" w:rsidP="00D73742">
      <w:pPr>
        <w:pStyle w:val="a8"/>
        <w:spacing w:after="0"/>
        <w:ind w:left="0" w:firstLine="709"/>
        <w:jc w:val="both"/>
        <w:rPr>
          <w:rFonts w:ascii="Arial" w:hAnsi="Arial" w:cs="Arial"/>
          <w:i/>
          <w:sz w:val="24"/>
          <w:szCs w:val="24"/>
        </w:rPr>
      </w:pPr>
      <w:r w:rsidRPr="00C9736E">
        <w:rPr>
          <w:rFonts w:ascii="Arial" w:hAnsi="Arial" w:cs="Arial"/>
          <w:i/>
          <w:sz w:val="24"/>
          <w:szCs w:val="24"/>
        </w:rPr>
        <w:t>Широкое применение древесно-полимерных композитов и пластиков в производстве продукции строительного назначения (окон, дверей, декинга, сайдинга, стеновых панелей и т. п.), а также различной мебели вызвало необходимость высокой производительности и качества обработки этих материалов.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Особенности эксплуатации твердосплавных дисковых пил : пиление массивной древесины / В. Падерин</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106-108.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Для продольного и поперечного пиления массивной древесины применяются дисковые пилы, оснащенные пластинками твердого сплава. Как правило, в процессе поперечного пиления проблем с использованием пил не возникает, поэтому в статье рассмотрены особенности эксплуатации круглых пил для продольного пиления.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Правила подбора фрез / В. Падерин</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78-82.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рассказывается о принципах подбора фрез для обработки древесины и древесных материалов и основных причинах их некачественной обработки.</w:t>
      </w:r>
    </w:p>
    <w:p w:rsidR="00C809DD" w:rsidRPr="00C9736E" w:rsidRDefault="00C809DD"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Падерин, В.</w:t>
      </w:r>
      <w:r w:rsidRPr="00C9736E">
        <w:rPr>
          <w:rFonts w:ascii="Arial" w:eastAsiaTheme="minorEastAsia" w:hAnsi="Arial" w:cs="Arial"/>
          <w:sz w:val="24"/>
          <w:szCs w:val="24"/>
        </w:rPr>
        <w:t xml:space="preserve"> Режущий инструмент для производства межкомнатных дверей / В. Падерин. - Текст : непосредственный  // ЛесПромИнформ. - 2022. - </w:t>
      </w:r>
      <w:r w:rsidRPr="00C9736E">
        <w:rPr>
          <w:rFonts w:ascii="Arial" w:eastAsiaTheme="minorEastAsia" w:hAnsi="Arial" w:cs="Arial"/>
          <w:b/>
          <w:bCs/>
          <w:sz w:val="24"/>
          <w:szCs w:val="24"/>
        </w:rPr>
        <w:t>№ 2</w:t>
      </w:r>
      <w:r w:rsidRPr="00C9736E">
        <w:rPr>
          <w:rFonts w:ascii="Arial" w:eastAsiaTheme="minorEastAsia" w:hAnsi="Arial" w:cs="Arial"/>
          <w:sz w:val="24"/>
          <w:szCs w:val="24"/>
        </w:rPr>
        <w:t xml:space="preserve">. - С. 86-88. </w:t>
      </w:r>
    </w:p>
    <w:p w:rsidR="00C809DD" w:rsidRPr="00C9736E" w:rsidRDefault="00C809DD"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Производство межкомнатных дверей любой конструкции и дизайна требует соблюдения определенных условий и правил, в том числе использования высококачественных материалов, наличия современного технологического оборудования, применения безукоризненной технологии.</w:t>
      </w:r>
    </w:p>
    <w:p w:rsidR="00E01A21" w:rsidRPr="00C9736E" w:rsidRDefault="00E01A21"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Падерин, В.</w:t>
      </w:r>
      <w:r w:rsidRPr="00C9736E">
        <w:rPr>
          <w:rFonts w:ascii="Arial" w:hAnsi="Arial" w:cs="Arial"/>
          <w:sz w:val="24"/>
          <w:szCs w:val="24"/>
        </w:rPr>
        <w:t xml:space="preserve"> Современные методы изготовления алмазных фрез для обработки древесных материалов и пластиков / В. Падерин</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6</w:t>
      </w:r>
      <w:r w:rsidRPr="00C9736E">
        <w:rPr>
          <w:rFonts w:ascii="Arial" w:hAnsi="Arial" w:cs="Arial"/>
          <w:sz w:val="24"/>
          <w:szCs w:val="24"/>
        </w:rPr>
        <w:t>. - С. 108-111.</w:t>
      </w:r>
    </w:p>
    <w:p w:rsidR="00E01A21" w:rsidRPr="00C9736E" w:rsidRDefault="00E01A21" w:rsidP="00D73742">
      <w:pPr>
        <w:pStyle w:val="a8"/>
        <w:ind w:left="0" w:firstLine="709"/>
        <w:jc w:val="both"/>
        <w:rPr>
          <w:rFonts w:ascii="Arial" w:hAnsi="Arial" w:cs="Arial"/>
          <w:i/>
          <w:sz w:val="24"/>
          <w:szCs w:val="24"/>
        </w:rPr>
      </w:pPr>
      <w:r w:rsidRPr="00C9736E">
        <w:rPr>
          <w:rFonts w:ascii="Arial" w:hAnsi="Arial" w:cs="Arial"/>
          <w:i/>
          <w:sz w:val="24"/>
          <w:szCs w:val="24"/>
        </w:rPr>
        <w:t>Появление поликристаллических алмазов позволило производить сравнительно недорогой дереворежущий инструмент. Использование в деревообработке основного технологического оборудования с ЧПУ, оснащенного таким инструментом, в том числе высокоскоростных поточных линий, обеспечивает его высокую производительность, уменьшение трудозатрат и доли ручного труда, возможность выпуска разноплановой продукции и повышение рентабельности производства.</w:t>
      </w:r>
    </w:p>
    <w:p w:rsidR="00A440F6" w:rsidRPr="00A440F6" w:rsidRDefault="00A440F6" w:rsidP="00A440F6">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A440F6">
        <w:rPr>
          <w:rFonts w:ascii="Arial" w:hAnsi="Arial" w:cs="Arial"/>
          <w:b/>
          <w:bCs/>
          <w:sz w:val="24"/>
          <w:szCs w:val="24"/>
        </w:rPr>
        <w:t>Падерин, В.</w:t>
      </w:r>
      <w:r w:rsidRPr="00A440F6">
        <w:rPr>
          <w:rFonts w:ascii="Arial" w:hAnsi="Arial" w:cs="Arial"/>
          <w:sz w:val="24"/>
          <w:szCs w:val="24"/>
        </w:rPr>
        <w:t xml:space="preserve"> Стали, сплавы и покрытия для дереворежущего инструмента / В. Падерин. – Текст непосредственный // ЛесПромИнформ. - 2024. - </w:t>
      </w:r>
      <w:r w:rsidRPr="00A440F6">
        <w:rPr>
          <w:rFonts w:ascii="Arial" w:hAnsi="Arial" w:cs="Arial"/>
          <w:b/>
          <w:bCs/>
          <w:sz w:val="24"/>
          <w:szCs w:val="24"/>
        </w:rPr>
        <w:t>№ 6</w:t>
      </w:r>
      <w:r w:rsidRPr="00A440F6">
        <w:rPr>
          <w:rFonts w:ascii="Arial" w:hAnsi="Arial" w:cs="Arial"/>
          <w:sz w:val="24"/>
          <w:szCs w:val="24"/>
        </w:rPr>
        <w:t xml:space="preserve">. - С. 44-48. </w:t>
      </w:r>
    </w:p>
    <w:p w:rsidR="00A440F6" w:rsidRPr="00A440F6" w:rsidRDefault="00A440F6" w:rsidP="00A440F6">
      <w:pPr>
        <w:pStyle w:val="a8"/>
        <w:widowControl w:val="0"/>
        <w:autoSpaceDE w:val="0"/>
        <w:autoSpaceDN w:val="0"/>
        <w:adjustRightInd w:val="0"/>
        <w:spacing w:after="0"/>
        <w:ind w:left="0" w:right="104" w:firstLine="709"/>
        <w:jc w:val="both"/>
        <w:rPr>
          <w:rFonts w:ascii="Arial" w:hAnsi="Arial" w:cs="Arial"/>
          <w:i/>
          <w:sz w:val="24"/>
          <w:szCs w:val="24"/>
        </w:rPr>
      </w:pPr>
      <w:r w:rsidRPr="00A440F6">
        <w:rPr>
          <w:rFonts w:ascii="Arial" w:hAnsi="Arial" w:cs="Arial"/>
          <w:i/>
          <w:sz w:val="24"/>
          <w:szCs w:val="24"/>
        </w:rPr>
        <w:t xml:space="preserve">Дереворежущий инструмент эксплуатируется в условиях </w:t>
      </w:r>
      <w:r w:rsidRPr="00A440F6">
        <w:rPr>
          <w:rFonts w:ascii="Arial" w:hAnsi="Arial" w:cs="Arial"/>
          <w:i/>
          <w:sz w:val="24"/>
          <w:szCs w:val="24"/>
        </w:rPr>
        <w:lastRenderedPageBreak/>
        <w:t>длительного контакта и трения с обрабатываемыми материалами – древесными и древесно-полимерными композитами. При этом должны оставаться неизменными конфигурация и свойства режущей кромки. Для изготовления режущего инструмента используются материалы, характеризующиеся высокой твердостью – от 60–62 HRC и износостойкостью – способностью долго сохранять режущие свойства при трении.</w:t>
      </w:r>
    </w:p>
    <w:p w:rsidR="004A2290" w:rsidRPr="004A2290" w:rsidRDefault="004A2290" w:rsidP="004A2290">
      <w:pPr>
        <w:pStyle w:val="a8"/>
        <w:widowControl w:val="0"/>
        <w:numPr>
          <w:ilvl w:val="0"/>
          <w:numId w:val="15"/>
        </w:numPr>
        <w:autoSpaceDE w:val="0"/>
        <w:autoSpaceDN w:val="0"/>
        <w:adjustRightInd w:val="0"/>
        <w:spacing w:after="0"/>
        <w:ind w:left="0" w:right="104" w:firstLine="567"/>
        <w:jc w:val="both"/>
        <w:rPr>
          <w:rFonts w:ascii="Arial" w:hAnsi="Arial" w:cs="Arial"/>
          <w:sz w:val="24"/>
          <w:szCs w:val="24"/>
        </w:rPr>
      </w:pPr>
      <w:r w:rsidRPr="004A2290">
        <w:rPr>
          <w:rFonts w:ascii="Arial" w:hAnsi="Arial" w:cs="Arial"/>
          <w:b/>
          <w:bCs/>
          <w:sz w:val="24"/>
          <w:szCs w:val="24"/>
        </w:rPr>
        <w:t>Падерин, В.</w:t>
      </w:r>
      <w:r w:rsidRPr="004A2290">
        <w:rPr>
          <w:rFonts w:ascii="Arial" w:hAnsi="Arial" w:cs="Arial"/>
          <w:sz w:val="24"/>
          <w:szCs w:val="24"/>
        </w:rPr>
        <w:t xml:space="preserve"> Столярные ленточные пилы для древесины и ДПК : Правила выбора и применения / В. Падерин. – Текст непосредственный // ЛесПромИнформ. - 2024. - </w:t>
      </w:r>
      <w:r w:rsidRPr="004A2290">
        <w:rPr>
          <w:rFonts w:ascii="Arial" w:hAnsi="Arial" w:cs="Arial"/>
          <w:b/>
          <w:bCs/>
          <w:sz w:val="24"/>
          <w:szCs w:val="24"/>
        </w:rPr>
        <w:t>№ 1</w:t>
      </w:r>
      <w:r w:rsidRPr="004A2290">
        <w:rPr>
          <w:rFonts w:ascii="Arial" w:hAnsi="Arial" w:cs="Arial"/>
          <w:sz w:val="24"/>
          <w:szCs w:val="24"/>
        </w:rPr>
        <w:t xml:space="preserve">. - С. 38-40. </w:t>
      </w:r>
    </w:p>
    <w:p w:rsidR="004A2290" w:rsidRPr="004A2290" w:rsidRDefault="004A2290" w:rsidP="004A2290">
      <w:pPr>
        <w:pStyle w:val="a8"/>
        <w:widowControl w:val="0"/>
        <w:autoSpaceDE w:val="0"/>
        <w:autoSpaceDN w:val="0"/>
        <w:adjustRightInd w:val="0"/>
        <w:spacing w:after="0"/>
        <w:ind w:left="0" w:right="104" w:firstLine="567"/>
        <w:jc w:val="both"/>
        <w:rPr>
          <w:rFonts w:ascii="Arial" w:hAnsi="Arial" w:cs="Arial"/>
          <w:i/>
          <w:sz w:val="24"/>
          <w:szCs w:val="24"/>
        </w:rPr>
      </w:pPr>
      <w:r w:rsidRPr="004A2290">
        <w:rPr>
          <w:rFonts w:ascii="Arial" w:hAnsi="Arial" w:cs="Arial"/>
          <w:i/>
          <w:sz w:val="24"/>
          <w:szCs w:val="24"/>
        </w:rPr>
        <w:t>Столярные ленточные пилы для древесины и древесно-полимерных композитов на российском рынке представлены широко. Инструменты различаются по форме и профилю зуба, ширине и толщине полотна, марке стали, а также по качеству подготовки.</w:t>
      </w:r>
    </w:p>
    <w:p w:rsidR="00377429" w:rsidRPr="00C9736E" w:rsidRDefault="00377429"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Падерин, В.</w:t>
      </w:r>
      <w:r w:rsidRPr="00C9736E">
        <w:rPr>
          <w:rFonts w:ascii="Arial" w:hAnsi="Arial" w:cs="Arial"/>
          <w:sz w:val="24"/>
          <w:szCs w:val="24"/>
        </w:rPr>
        <w:t xml:space="preserve"> Технология и оборудование для отделки древесины и древесных материалов / В. Падерин, А. Моргун</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8</w:t>
      </w:r>
      <w:r w:rsidRPr="00C9736E">
        <w:rPr>
          <w:rFonts w:ascii="Arial" w:hAnsi="Arial" w:cs="Arial"/>
          <w:sz w:val="24"/>
          <w:szCs w:val="24"/>
        </w:rPr>
        <w:t>. - С. 94-96.</w:t>
      </w:r>
    </w:p>
    <w:p w:rsidR="00377429" w:rsidRPr="00C9736E" w:rsidRDefault="00377429"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Отделку древесины и древесных материалов (ДМ) можно условно подразделить на прозрачную, непрозрачную, имитационную и специальную.</w:t>
      </w:r>
    </w:p>
    <w:p w:rsidR="00377429" w:rsidRPr="00C9736E" w:rsidRDefault="00377429" w:rsidP="00D73742">
      <w:pPr>
        <w:pStyle w:val="a8"/>
        <w:widowControl w:val="0"/>
        <w:numPr>
          <w:ilvl w:val="0"/>
          <w:numId w:val="15"/>
        </w:numPr>
        <w:autoSpaceDE w:val="0"/>
        <w:autoSpaceDN w:val="0"/>
        <w:adjustRightInd w:val="0"/>
        <w:spacing w:after="0"/>
        <w:ind w:left="0" w:right="83" w:firstLine="709"/>
        <w:jc w:val="both"/>
        <w:rPr>
          <w:rFonts w:ascii="Arial" w:hAnsi="Arial" w:cs="Arial"/>
          <w:sz w:val="24"/>
          <w:szCs w:val="24"/>
        </w:rPr>
      </w:pPr>
      <w:r w:rsidRPr="00C9736E">
        <w:rPr>
          <w:rFonts w:ascii="Arial" w:hAnsi="Arial" w:cs="Arial"/>
          <w:b/>
          <w:bCs/>
          <w:sz w:val="24"/>
          <w:szCs w:val="24"/>
        </w:rPr>
        <w:t>Падерин, В.</w:t>
      </w:r>
      <w:r w:rsidRPr="00C9736E">
        <w:rPr>
          <w:rFonts w:ascii="Arial" w:hAnsi="Arial" w:cs="Arial"/>
          <w:sz w:val="24"/>
          <w:szCs w:val="24"/>
        </w:rPr>
        <w:t xml:space="preserve"> Чистая комната : назначение и использование / В. Падерин, А. Моргун</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7</w:t>
      </w:r>
      <w:r w:rsidRPr="00C9736E">
        <w:rPr>
          <w:rFonts w:ascii="Arial" w:hAnsi="Arial" w:cs="Arial"/>
          <w:sz w:val="24"/>
          <w:szCs w:val="24"/>
        </w:rPr>
        <w:t>. - С. 80-82.</w:t>
      </w:r>
    </w:p>
    <w:p w:rsidR="00377429" w:rsidRPr="00C9736E" w:rsidRDefault="00377429" w:rsidP="00D73742">
      <w:pPr>
        <w:pStyle w:val="a8"/>
        <w:widowControl w:val="0"/>
        <w:autoSpaceDE w:val="0"/>
        <w:autoSpaceDN w:val="0"/>
        <w:adjustRightInd w:val="0"/>
        <w:spacing w:after="0"/>
        <w:ind w:left="0" w:right="83" w:firstLine="709"/>
        <w:jc w:val="both"/>
        <w:rPr>
          <w:rFonts w:ascii="Arial" w:hAnsi="Arial" w:cs="Arial"/>
          <w:i/>
          <w:sz w:val="24"/>
          <w:szCs w:val="24"/>
        </w:rPr>
      </w:pPr>
      <w:r w:rsidRPr="00C9736E">
        <w:rPr>
          <w:rFonts w:ascii="Arial" w:hAnsi="Arial" w:cs="Arial"/>
          <w:i/>
          <w:sz w:val="24"/>
          <w:szCs w:val="24"/>
        </w:rPr>
        <w:t>Под термином "чистая комната" в деревообработке понимают обособленное пространство, предназначенное для проведения разных видов отделочных работ с использованием лакокрасочных материалов.</w:t>
      </w:r>
    </w:p>
    <w:p w:rsidR="00DF4FF2" w:rsidRPr="00C9736E" w:rsidRDefault="00DF4FF2"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Патриарху отечественной деревообработки</w:t>
      </w:r>
      <w:r w:rsidRPr="00C9736E">
        <w:rPr>
          <w:rFonts w:ascii="Arial" w:eastAsiaTheme="minorEastAsia" w:hAnsi="Arial" w:cs="Arial"/>
          <w:sz w:val="24"/>
          <w:szCs w:val="24"/>
        </w:rPr>
        <w:t xml:space="preserve"> 90 лет. - Текст : непосредственный // ЛесПромИнформ. - 2022. - </w:t>
      </w:r>
      <w:r w:rsidRPr="00C9736E">
        <w:rPr>
          <w:rFonts w:ascii="Arial" w:eastAsiaTheme="minorEastAsia" w:hAnsi="Arial" w:cs="Arial"/>
          <w:b/>
          <w:bCs/>
          <w:sz w:val="24"/>
          <w:szCs w:val="24"/>
        </w:rPr>
        <w:t>№ 5</w:t>
      </w:r>
      <w:r w:rsidRPr="00C9736E">
        <w:rPr>
          <w:rFonts w:ascii="Arial" w:eastAsiaTheme="minorEastAsia" w:hAnsi="Arial" w:cs="Arial"/>
          <w:sz w:val="24"/>
          <w:szCs w:val="24"/>
        </w:rPr>
        <w:t xml:space="preserve">. - С. 90-91. </w:t>
      </w:r>
    </w:p>
    <w:p w:rsidR="00DF4FF2" w:rsidRPr="00C9736E" w:rsidRDefault="00DF4FF2"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 xml:space="preserve">8 августа 2022 года исполняется 90 лет доктору технических наук Виктору Васильевичу Амалицкому – выдающемуся ученому, эксперту по надежности лесопромышленного оборудования.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А.</w:t>
      </w:r>
      <w:r w:rsidRPr="00C9736E">
        <w:rPr>
          <w:rFonts w:ascii="Arial" w:eastAsia="Times New Roman" w:hAnsi="Arial" w:cs="Arial"/>
          <w:sz w:val="24"/>
          <w:szCs w:val="24"/>
          <w:lang w:eastAsia="ru-RU"/>
        </w:rPr>
        <w:t xml:space="preserve"> Качество - сумма многих слагаемых. Производство клееного щита. Часть 2 / А. Петров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102-104.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рассмотрена технология производства клееного щита.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А.</w:t>
      </w:r>
      <w:r w:rsidRPr="00C9736E">
        <w:rPr>
          <w:rFonts w:ascii="Arial" w:eastAsia="Times New Roman" w:hAnsi="Arial" w:cs="Arial"/>
          <w:sz w:val="24"/>
          <w:szCs w:val="24"/>
          <w:lang w:eastAsia="ru-RU"/>
        </w:rPr>
        <w:t xml:space="preserve"> Производство клееного щита. Часть 3 / А. Петров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112-116.</w:t>
      </w:r>
    </w:p>
    <w:p w:rsidR="003410BA"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рассматриваются начальные этапы изготовления клееного щита: разборка сушильных пакетов, поперечный раскрой и удаление дефектов, сращивание по длине.</w:t>
      </w:r>
    </w:p>
    <w:p w:rsidR="00F73A6B" w:rsidRPr="00C9736E" w:rsidRDefault="00F73A6B"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Петров, А.</w:t>
      </w:r>
      <w:r w:rsidRPr="00C9736E">
        <w:rPr>
          <w:rFonts w:ascii="Arial" w:eastAsia="Times New Roman" w:hAnsi="Arial" w:cs="Arial"/>
          <w:sz w:val="24"/>
          <w:szCs w:val="24"/>
          <w:lang w:eastAsia="ru-RU"/>
        </w:rPr>
        <w:t xml:space="preserve"> Производство клееного щита. Часть 4. Строгание (плоское фрезерование) / А. Петров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116-120.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Под строганием понимается обработка поверхности древесины со снятием ее слоя определенной толщины (стружки) ножом, перемещающимся параллельно поверхности (например, рубанком), или сострагивание шпона в шпонострогальном станке.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А.</w:t>
      </w:r>
      <w:r w:rsidRPr="00C9736E">
        <w:rPr>
          <w:rFonts w:ascii="Arial" w:eastAsia="Times New Roman" w:hAnsi="Arial" w:cs="Arial"/>
          <w:sz w:val="24"/>
          <w:szCs w:val="24"/>
          <w:lang w:eastAsia="ru-RU"/>
        </w:rPr>
        <w:t xml:space="preserve"> Производство клееного щита. Часть 5 / А. Петров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103-105.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 очередной этап производства клееного щита - механическая обработка склеенных изделий.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А.</w:t>
      </w:r>
      <w:r w:rsidRPr="00C9736E">
        <w:rPr>
          <w:rFonts w:ascii="Arial" w:eastAsia="Times New Roman" w:hAnsi="Arial" w:cs="Arial"/>
          <w:sz w:val="24"/>
          <w:szCs w:val="24"/>
          <w:lang w:eastAsia="ru-RU"/>
        </w:rPr>
        <w:t xml:space="preserve"> Станки для поперечного и продольного раскроя пиломатериалов / А. Петров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104-108.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Заготовки для изготовления деталей изделий столярно-строительных и мебельных производств получаются путем раскроя обрезных и необрезных пиломатериалов из древесины деревьев хвойных и лиственных пород.</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А.</w:t>
      </w:r>
      <w:r w:rsidRPr="00C9736E">
        <w:rPr>
          <w:rFonts w:ascii="Arial" w:eastAsia="Times New Roman" w:hAnsi="Arial" w:cs="Arial"/>
          <w:sz w:val="24"/>
          <w:szCs w:val="24"/>
          <w:lang w:eastAsia="ru-RU"/>
        </w:rPr>
        <w:t xml:space="preserve"> Что такое "забирка на шмыгу". Производство клееного щита. Часть 1 / А. Петров</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98-100.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производству клееного щита. Рассматривается сырье для его изготовления и особенности рынка клееного щита.</w:t>
      </w:r>
    </w:p>
    <w:p w:rsidR="00035E93" w:rsidRPr="00C9736E" w:rsidRDefault="00035E93" w:rsidP="00035E93">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К.</w:t>
      </w:r>
      <w:r w:rsidRPr="00C9736E">
        <w:rPr>
          <w:rFonts w:ascii="Arial" w:eastAsia="Times New Roman" w:hAnsi="Arial" w:cs="Arial"/>
          <w:sz w:val="24"/>
          <w:szCs w:val="24"/>
          <w:lang w:eastAsia="ru-RU"/>
        </w:rPr>
        <w:t xml:space="preserve"> Автоподатчики - незаменимые помощники / К. Петров</w:t>
      </w:r>
      <w:r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116-122.</w:t>
      </w:r>
    </w:p>
    <w:p w:rsidR="00035E93" w:rsidRPr="00C9736E" w:rsidRDefault="00035E93" w:rsidP="00035E93">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Под автоподатчиком понимается самостоятельный агрегат - съемное механическое устройство универсального назначения, обеспечивающее движение заготовки на обрабатывающий инструмент и ее дальнейшее продвижение по гладкому рабочему столу.</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Тарасенко, М.</w:t>
      </w:r>
      <w:r w:rsidRPr="00C9736E">
        <w:rPr>
          <w:rFonts w:ascii="Arial" w:eastAsia="Times New Roman" w:hAnsi="Arial" w:cs="Arial"/>
          <w:sz w:val="24"/>
          <w:szCs w:val="24"/>
          <w:lang w:eastAsia="ru-RU"/>
        </w:rPr>
        <w:t xml:space="preserve"> Лаборатория на предприятии по выпуску КДК / М.  Тарасенко</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96-98.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Новая редакция ГОСТ 20850, которая будет принята в ближайшее время, сулит существенные послабления производителям клееных деревянных конструкций для малоэтажного домостроения (с длиной пролета менее 7,5 м) в рамках требований к готовым изделиям и процессу их производства.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Тарасенко, М.</w:t>
      </w:r>
      <w:r w:rsidRPr="00C9736E">
        <w:rPr>
          <w:rFonts w:ascii="Arial" w:eastAsia="Times New Roman" w:hAnsi="Arial" w:cs="Arial"/>
          <w:sz w:val="24"/>
          <w:szCs w:val="24"/>
          <w:lang w:eastAsia="ru-RU"/>
        </w:rPr>
        <w:t xml:space="preserve"> Производство клееных деревянных конструкций : инженерные системы / М. Тарасенко</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110-112.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lastRenderedPageBreak/>
        <w:t xml:space="preserve">В статье рассмотрены инженерные системы жизнеобеспечения деревообрабатывающего предприятия по производству клееных деревянных конструкций.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Фельдман, О.</w:t>
      </w:r>
      <w:r w:rsidRPr="00C9736E">
        <w:rPr>
          <w:rFonts w:ascii="Arial" w:eastAsia="Times New Roman" w:hAnsi="Arial" w:cs="Arial"/>
          <w:sz w:val="24"/>
          <w:szCs w:val="24"/>
          <w:lang w:eastAsia="ru-RU"/>
        </w:rPr>
        <w:t xml:space="preserve"> Пол из дерева - для цените</w:t>
      </w:r>
      <w:r w:rsidR="0002106D" w:rsidRPr="00C9736E">
        <w:rPr>
          <w:rFonts w:ascii="Arial" w:eastAsia="Times New Roman" w:hAnsi="Arial" w:cs="Arial"/>
          <w:sz w:val="24"/>
          <w:szCs w:val="24"/>
          <w:lang w:eastAsia="ru-RU"/>
        </w:rPr>
        <w:t>лей естественного / О. Фельдман</w:t>
      </w:r>
      <w:r w:rsidR="0002106D" w:rsidRPr="00C9736E">
        <w:rPr>
          <w:rFonts w:ascii="Arial" w:eastAsia="Times New Roman" w:hAnsi="Arial" w:cs="Arial"/>
          <w:bCs/>
          <w:sz w:val="24"/>
          <w:szCs w:val="24"/>
          <w:lang w:eastAsia="ru-RU"/>
        </w:rPr>
        <w:t>. – Текст : непосредственный</w:t>
      </w:r>
      <w:r w:rsidR="0002106D" w:rsidRPr="00C9736E">
        <w:rPr>
          <w:rFonts w:ascii="Arial" w:eastAsia="Times New Roman" w:hAnsi="Arial" w:cs="Arial"/>
          <w:sz w:val="24"/>
          <w:szCs w:val="24"/>
          <w:lang w:eastAsia="ru-RU"/>
        </w:rPr>
        <w:t xml:space="preserve"> </w:t>
      </w:r>
      <w:r w:rsidRPr="00C9736E">
        <w:rPr>
          <w:rFonts w:ascii="Arial" w:eastAsia="Times New Roman" w:hAnsi="Arial" w:cs="Arial"/>
          <w:sz w:val="24"/>
          <w:szCs w:val="24"/>
          <w:lang w:eastAsia="ru-RU"/>
        </w:rPr>
        <w:t xml:space="preserve">// ЛесПромИнформ. - 2009.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124-128.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Тот, кто хочет придать своему жилищу природную естественность, отдает предпочтение полам из древесины. А современные технологии обработки дерева гарантируют долговечность и разнообразие фактуры таких покрытий.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Чубинский, А.</w:t>
      </w:r>
      <w:r w:rsidRPr="00C9736E">
        <w:rPr>
          <w:rFonts w:ascii="Arial" w:eastAsia="Times New Roman" w:hAnsi="Arial" w:cs="Arial"/>
          <w:sz w:val="24"/>
          <w:szCs w:val="24"/>
          <w:lang w:eastAsia="ru-RU"/>
        </w:rPr>
        <w:t xml:space="preserve"> Анализ процесса производства клееного бруса / А. Чубинский, А. Тамби</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xml:space="preserve">. - С. 96-100.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Формирование клееного бруса является сложным, длительным и многостадийным процессом. В статье приводится анализ этого процесса.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Чубинский, А.</w:t>
      </w:r>
      <w:r w:rsidRPr="00C9736E">
        <w:rPr>
          <w:rFonts w:ascii="Arial" w:eastAsia="Times New Roman" w:hAnsi="Arial" w:cs="Arial"/>
          <w:sz w:val="24"/>
          <w:szCs w:val="24"/>
          <w:lang w:eastAsia="ru-RU"/>
        </w:rPr>
        <w:t xml:space="preserve"> Рентгенография и контроль качества клеевых соединений / А. Чубинский, А. Тамби</w:t>
      </w:r>
      <w:r w:rsidR="0002106D"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98-99.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sz w:val="24"/>
          <w:szCs w:val="24"/>
          <w:lang w:eastAsia="ru-RU"/>
        </w:rPr>
      </w:pPr>
      <w:r w:rsidRPr="00C9736E">
        <w:rPr>
          <w:rFonts w:ascii="Arial" w:eastAsia="Times New Roman" w:hAnsi="Arial" w:cs="Arial"/>
          <w:i/>
          <w:sz w:val="24"/>
          <w:szCs w:val="24"/>
          <w:lang w:eastAsia="ru-RU"/>
        </w:rPr>
        <w:t>В статье представлена методика неразрушающего контроля качества клееных брусков и балок в поточном производстве без разрушения образцов - метод рентгенографии.</w:t>
      </w:r>
    </w:p>
    <w:p w:rsidR="00A51B09" w:rsidRPr="00C9736E" w:rsidRDefault="00A51B09"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Шамаев, В.</w:t>
      </w:r>
      <w:r w:rsidRPr="00C9736E">
        <w:rPr>
          <w:rFonts w:ascii="Arial" w:eastAsiaTheme="minorEastAsia" w:hAnsi="Arial" w:cs="Arial"/>
          <w:sz w:val="24"/>
          <w:szCs w:val="24"/>
        </w:rPr>
        <w:t xml:space="preserve"> Инновационные разработки в области модификации древесины / В. Шамаев, О. Куницкая, А. Анучин</w:t>
      </w:r>
      <w:r w:rsidR="0002106D"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8</w:t>
      </w:r>
      <w:r w:rsidRPr="00C9736E">
        <w:rPr>
          <w:rFonts w:ascii="Arial" w:eastAsiaTheme="minorEastAsia" w:hAnsi="Arial" w:cs="Arial"/>
          <w:sz w:val="24"/>
          <w:szCs w:val="24"/>
        </w:rPr>
        <w:t>. - С. 106-111.</w:t>
      </w:r>
    </w:p>
    <w:p w:rsidR="00A51B09" w:rsidRPr="00C9736E" w:rsidRDefault="00A51B09"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В России в небольших объемах выпускается модифицированная древесина (МД) марок Thermowood, "Дестам" и прессованная древесина для изготовления ткацких челноков и подшипников скольжения. Это очень мало. А между тем, в нашей стране разработаны перспективные способы модифицирования древесины, защищенные патентами и регламентированные государственными стандартами.</w:t>
      </w:r>
    </w:p>
    <w:p w:rsidR="00A51B09" w:rsidRPr="00C9736E" w:rsidRDefault="00A51B09"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Шамаев, В.</w:t>
      </w:r>
      <w:r w:rsidRPr="00C9736E">
        <w:rPr>
          <w:rFonts w:ascii="Arial" w:eastAsiaTheme="minorEastAsia" w:hAnsi="Arial" w:cs="Arial"/>
          <w:sz w:val="24"/>
          <w:szCs w:val="24"/>
        </w:rPr>
        <w:t xml:space="preserve"> Производство модифицированной древесины / В. Шамаев, О. Шакирова, О. Куницкая</w:t>
      </w:r>
      <w:r w:rsidR="0002106D"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5</w:t>
      </w:r>
      <w:r w:rsidRPr="00C9736E">
        <w:rPr>
          <w:rFonts w:ascii="Arial" w:eastAsiaTheme="minorEastAsia" w:hAnsi="Arial" w:cs="Arial"/>
          <w:sz w:val="24"/>
          <w:szCs w:val="24"/>
        </w:rPr>
        <w:t>. - С. 92-97.</w:t>
      </w:r>
    </w:p>
    <w:p w:rsidR="00A51B09" w:rsidRPr="00C9736E" w:rsidRDefault="00A51B09" w:rsidP="00D73742">
      <w:pPr>
        <w:pStyle w:val="a8"/>
        <w:widowControl w:val="0"/>
        <w:autoSpaceDE w:val="0"/>
        <w:autoSpaceDN w:val="0"/>
        <w:adjustRightInd w:val="0"/>
        <w:spacing w:after="0"/>
        <w:ind w:left="0" w:right="-58" w:firstLine="709"/>
        <w:jc w:val="both"/>
        <w:rPr>
          <w:rFonts w:ascii="Arial" w:eastAsiaTheme="minorEastAsia" w:hAnsi="Arial" w:cs="Arial"/>
          <w:i/>
          <w:sz w:val="24"/>
          <w:szCs w:val="24"/>
        </w:rPr>
      </w:pPr>
      <w:r w:rsidRPr="00C9736E">
        <w:rPr>
          <w:rFonts w:ascii="Arial" w:eastAsiaTheme="minorEastAsia" w:hAnsi="Arial" w:cs="Arial"/>
          <w:i/>
          <w:sz w:val="24"/>
          <w:szCs w:val="24"/>
        </w:rPr>
        <w:t xml:space="preserve">Методы модифицирования древесины малоиспользуемых мягких лиственных пород   для создания заменителя ценной древесины твердых лиственных пород известны   давно, разрабатываются и новые. В настоящей статье рассматриваются методы модифицирования древесины прессованием, при которых за счет уменьшения объема заготовки из натуральной древесины при механическом воздействии на нее комплексно   повышаются прочностные свойства и износостойкость модифицированной древесины. </w:t>
      </w:r>
    </w:p>
    <w:p w:rsidR="00A51B09" w:rsidRPr="0064526B" w:rsidRDefault="00A51B09" w:rsidP="0064526B">
      <w:pPr>
        <w:widowControl w:val="0"/>
        <w:tabs>
          <w:tab w:val="left" w:pos="-2340"/>
          <w:tab w:val="left" w:pos="720"/>
        </w:tabs>
        <w:autoSpaceDE w:val="0"/>
        <w:autoSpaceDN w:val="0"/>
        <w:adjustRightInd w:val="0"/>
        <w:spacing w:after="240"/>
        <w:ind w:right="85"/>
        <w:jc w:val="center"/>
        <w:rPr>
          <w:rFonts w:ascii="Arial Black" w:eastAsia="Times New Roman" w:hAnsi="Arial Black" w:cs="Arial"/>
          <w:b/>
          <w:sz w:val="28"/>
          <w:szCs w:val="32"/>
          <w:lang w:eastAsia="ru-RU"/>
        </w:rPr>
      </w:pPr>
      <w:r w:rsidRPr="0064526B">
        <w:rPr>
          <w:rFonts w:ascii="Arial Black" w:eastAsia="Times New Roman" w:hAnsi="Arial Black" w:cs="Arial"/>
          <w:b/>
          <w:sz w:val="28"/>
          <w:szCs w:val="32"/>
          <w:lang w:eastAsia="ru-RU"/>
        </w:rPr>
        <w:lastRenderedPageBreak/>
        <w:t>Производство древесных  плит</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Бесчастнов, А.</w:t>
      </w:r>
      <w:r w:rsidRPr="00C9736E">
        <w:rPr>
          <w:rFonts w:ascii="Arial" w:eastAsia="Times New Roman" w:hAnsi="Arial" w:cs="Arial"/>
          <w:sz w:val="24"/>
          <w:szCs w:val="24"/>
          <w:lang w:eastAsia="ru-RU"/>
        </w:rPr>
        <w:t xml:space="preserve"> Инвестиции в производство древесных плит в России: за и против / А. Бесчастнов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118-124.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сравнивается производство древесных плит в России с производством в странах БРИКС (Бразилия, Россия, Индия и Китай).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Бесчастнов, А.</w:t>
      </w:r>
      <w:r w:rsidRPr="00C9736E">
        <w:rPr>
          <w:rFonts w:ascii="Arial" w:eastAsia="Times New Roman" w:hAnsi="Arial" w:cs="Arial"/>
          <w:sz w:val="24"/>
          <w:szCs w:val="24"/>
          <w:lang w:eastAsia="ru-RU"/>
        </w:rPr>
        <w:t xml:space="preserve"> Российский рынок OSB : современное состояние и перспективы / А. Бесчастнов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98-105.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публикации рассмотрены три вопроса. Первый: как быстро вырастет рынок OSB в России? Второй: как сильно упадут цены на OSB в связи с запуском новых производств? И третий: как выглядят события на нашем рынке на фоне мирового рынка?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Варанкина, Г.</w:t>
      </w:r>
      <w:r w:rsidRPr="00C9736E">
        <w:rPr>
          <w:rFonts w:ascii="Arial" w:eastAsia="Times New Roman" w:hAnsi="Arial" w:cs="Arial"/>
          <w:sz w:val="24"/>
          <w:szCs w:val="24"/>
          <w:lang w:eastAsia="ru-RU"/>
        </w:rPr>
        <w:t xml:space="preserve"> Снижение токсичности древесных плитных материалов / Г. Варанкина, А. Чубинский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134-139.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Учитывая потребность промышленности в использовании низкотоксичных клеев, эффективным способом создания таких клеев является наполнение и модификация синтетических смол.</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Входной и текущий контроль качества продукции / В. Волынский, Б. Локштанов, О. Куницкая, А. Гулько</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120-124.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Контроль качества продукции заключается в оценивании определенных показателей плит на соответствие установленным нормативам. Различают входной, текущий и выходной контроль качества продукции.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Выходной контроль качества продукции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130-134.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Контроль качества продукции заключается в оценке соответствия определенных характеристик плит установленным нормативам. В этой публикации приводятся </w:t>
      </w:r>
      <w:r w:rsidR="000F235E">
        <w:rPr>
          <w:rFonts w:ascii="Arial" w:eastAsia="Times New Roman" w:hAnsi="Arial" w:cs="Arial"/>
          <w:i/>
          <w:sz w:val="24"/>
          <w:szCs w:val="24"/>
          <w:lang w:eastAsia="ru-RU"/>
        </w:rPr>
        <w:t>и</w:t>
      </w:r>
      <w:r w:rsidRPr="00C9736E">
        <w:rPr>
          <w:rFonts w:ascii="Arial" w:eastAsia="Times New Roman" w:hAnsi="Arial" w:cs="Arial"/>
          <w:i/>
          <w:sz w:val="24"/>
          <w:szCs w:val="24"/>
          <w:lang w:eastAsia="ru-RU"/>
        </w:rPr>
        <w:t xml:space="preserve"> отечественные методы испытаний древесных плит, и методы, предусмотренные в европейских стандартах (EN).</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Измельченная древесина : разновидности, области применения, способы получения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110-113.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Каждое предприятие неизбежно сталкивается с проблемой образования и рационального использования внушительных объемов древесных отходов.  В качестве вторичного сырья или специального полуфабриката для производства плит используется несколько видов измельченной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Волынский, В.</w:t>
      </w:r>
      <w:r w:rsidRPr="00C9736E">
        <w:rPr>
          <w:rFonts w:ascii="Arial" w:eastAsia="Times New Roman" w:hAnsi="Arial" w:cs="Arial"/>
          <w:sz w:val="24"/>
          <w:szCs w:val="24"/>
          <w:lang w:eastAsia="ru-RU"/>
        </w:rPr>
        <w:t xml:space="preserve"> Компоненты древесных плит : приготовление, дозирование и смешивание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132-135.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статье продолжается рассказ об основных операциях производства древесных плит. После измельчения, сушки и сортирования древесных частиц следует приготовление связующего, точное дозирование клеевой смеси и древесных частиц и смешивание этих компонентов для получения осмоленной стружки (волокна), которая затем поступает на главный конвейер предприятия.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Послепрессовая обработка древесных плит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116-120.</w:t>
      </w:r>
    </w:p>
    <w:p w:rsidR="003410BA" w:rsidRPr="00C9736E" w:rsidRDefault="000F235E"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Pr>
          <w:rFonts w:ascii="Arial" w:eastAsia="Times New Roman" w:hAnsi="Arial" w:cs="Arial"/>
          <w:i/>
          <w:sz w:val="24"/>
          <w:szCs w:val="24"/>
          <w:lang w:eastAsia="ru-RU"/>
        </w:rPr>
        <w:t xml:space="preserve">В предлагаемой вниманию </w:t>
      </w:r>
      <w:r w:rsidR="003410BA" w:rsidRPr="00C9736E">
        <w:rPr>
          <w:rFonts w:ascii="Arial" w:eastAsia="Times New Roman" w:hAnsi="Arial" w:cs="Arial"/>
          <w:i/>
          <w:sz w:val="24"/>
          <w:szCs w:val="24"/>
          <w:lang w:eastAsia="ru-RU"/>
        </w:rPr>
        <w:t>публикации рассматриваются некоторые аспекты технологии послепрессовой обработки древесно-плитных материалов: форматная обрезка, кондиционирование (выдержка или охлаждение плит сразу после выхода из пресса), шлифование и сортировка.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Прессы для изготовления древесных плит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126-130.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После формирования стружечного или волокнистого ковра необходимо его подпрессовать, для того чтобы сделать плотным и прочным перед подачей в горячий пресс. В результате холодной подпрессовки толщина ковра уменьшается в два-три раза по сравнению с первоначальной, а плотность возрастает.</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Производство шпона и фанеры. Часть 1. Подготовка сырья к лущению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108-111.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Представлена серия публикаций, посвященных технологиям и оборудованию для производства шпона, фанеры и изделий из фанеры. В этой статье рассматривается подготовка сырья к лущению.</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Производство шпона и фанеры. Часть 2. Лущение шпона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106-110.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представлено современное оборудование для лущения и обработки сырого шпона.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Производство шпона и фанеры. Часть 5. Технологии склеивания фанеры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118-124.</w:t>
      </w:r>
    </w:p>
    <w:p w:rsidR="003410BA" w:rsidRPr="00C9736E" w:rsidRDefault="000F235E"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Pr>
          <w:rFonts w:ascii="Arial" w:eastAsia="Times New Roman" w:hAnsi="Arial" w:cs="Arial"/>
          <w:i/>
          <w:sz w:val="24"/>
          <w:szCs w:val="24"/>
          <w:lang w:eastAsia="ru-RU"/>
        </w:rPr>
        <w:t xml:space="preserve">Рассматриваются основные этапы </w:t>
      </w:r>
      <w:r w:rsidR="003410BA" w:rsidRPr="00C9736E">
        <w:rPr>
          <w:rFonts w:ascii="Arial" w:eastAsia="Times New Roman" w:hAnsi="Arial" w:cs="Arial"/>
          <w:i/>
          <w:sz w:val="24"/>
          <w:szCs w:val="24"/>
          <w:lang w:eastAsia="ru-RU"/>
        </w:rPr>
        <w:t>процесса склеивания фанеры. Первый этап один из наиболее ответственных: приготовление и нанесение клея на шпон, - от точности соблюдения параметров технологического режима во многом зависит качество фанеры.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Волынский, В.</w:t>
      </w:r>
      <w:r w:rsidRPr="00C9736E">
        <w:rPr>
          <w:rFonts w:ascii="Arial" w:eastAsia="Times New Roman" w:hAnsi="Arial" w:cs="Arial"/>
          <w:sz w:val="24"/>
          <w:szCs w:val="24"/>
          <w:lang w:eastAsia="ru-RU"/>
        </w:rPr>
        <w:t xml:space="preserve"> Производство шпона и фанеры. Часть 6. Прессование и послепрессовая обработка фанеры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100-104.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 этап производства фанеры и шпона - прессование и послепрессовая обработка. Приведены особенности технологии и оборудование.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Сушка и сортировка измельченной древесины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144-147.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публикации рассмотрены способы сушки измельченной древесины и принципиальная схема работы сушильного оборудования, а также методы сепарирования (сортировки) измельченных материалов, используемых для производства плит и древесно-полимерных композитов, и оборудование для сортировки.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Технологические параметры горячего прессования плит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120-124.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перечисляются основные параметры, характеризующие режим прессования древесных плит.</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Универсальный полуфабрикат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110-111.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Лущеный шпон − универсальный полуфабрикат для производства разнообразной продукции. Производство лущеного шпона − это часть технологического процесса производства клееной фанеры.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Эти удивительно полезные ДВП! / В. Волынский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132-134.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рассказывается о мягких древесноволокнистых плитах (ДВП) и их весьма полезных качествах.</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Кислый, В.</w:t>
      </w:r>
      <w:r w:rsidRPr="00C9736E">
        <w:rPr>
          <w:rFonts w:ascii="Arial" w:eastAsia="Times New Roman" w:hAnsi="Arial" w:cs="Arial"/>
          <w:sz w:val="24"/>
          <w:szCs w:val="24"/>
          <w:lang w:eastAsia="ru-RU"/>
        </w:rPr>
        <w:t xml:space="preserve"> Нормативное обеспечение экологической безопасности древесных плит / В. Кислый</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98-101.</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Расширение области применения древесных плит разного вида, постоянное улучшение  эксплуатационных свойств плит обостряет проблему их экологической и химической  безопасности и актуализирует поиск ее решений.</w:t>
      </w:r>
    </w:p>
    <w:p w:rsidR="00DE6C62" w:rsidRPr="00C9736E" w:rsidRDefault="00DE6C62"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Куницкая, О.</w:t>
      </w:r>
      <w:r w:rsidRPr="00C9736E">
        <w:rPr>
          <w:rFonts w:ascii="Arial" w:hAnsi="Arial" w:cs="Arial"/>
          <w:sz w:val="24"/>
          <w:szCs w:val="24"/>
        </w:rPr>
        <w:t xml:space="preserve"> Применение низкосортной осины для производства древесно-стружечных плит с использованием нанопорошка шунгита / О. Куницкая</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4</w:t>
      </w:r>
      <w:r w:rsidRPr="00C9736E">
        <w:rPr>
          <w:rFonts w:ascii="Arial" w:hAnsi="Arial" w:cs="Arial"/>
          <w:sz w:val="24"/>
          <w:szCs w:val="24"/>
        </w:rPr>
        <w:t>. - С. 118-120.</w:t>
      </w:r>
    </w:p>
    <w:p w:rsidR="00DE6C62" w:rsidRPr="00C9736E" w:rsidRDefault="00DE6C62" w:rsidP="00326536">
      <w:pPr>
        <w:pStyle w:val="a8"/>
        <w:spacing w:after="0"/>
        <w:ind w:left="0" w:firstLine="709"/>
        <w:jc w:val="both"/>
        <w:rPr>
          <w:rFonts w:ascii="Arial" w:hAnsi="Arial" w:cs="Arial"/>
          <w:i/>
          <w:sz w:val="24"/>
          <w:szCs w:val="24"/>
        </w:rPr>
      </w:pPr>
      <w:r w:rsidRPr="00C9736E">
        <w:rPr>
          <w:rFonts w:ascii="Arial" w:hAnsi="Arial" w:cs="Arial"/>
          <w:i/>
          <w:sz w:val="24"/>
          <w:szCs w:val="24"/>
        </w:rPr>
        <w:lastRenderedPageBreak/>
        <w:t>В статье описана инновационная технология производства древесностружечных плит, разработанная учеными Петрозаводского государственного университета (ПетрГУ) кандидатом технических наук Н. Пановым и доктором технических  наук, профессором А. Питухиным.</w:t>
      </w:r>
    </w:p>
    <w:p w:rsidR="00326536" w:rsidRPr="00C9736E" w:rsidRDefault="00326536" w:rsidP="00326536">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Клеи для изготовления щитовых деталей / Е. Матюшенкова</w:t>
      </w:r>
      <w:r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112-118.</w:t>
      </w:r>
    </w:p>
    <w:p w:rsidR="00326536" w:rsidRPr="00C9736E" w:rsidRDefault="00326536" w:rsidP="00326536">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этой публикации рассматриваются клеевые материалы, которые используются для изготовления щитов из массивной древесины. Клееные щитовые детали широко используют в производстве мебели из массивной древесины, боковых стенок и днищ стеллажей, а также деталей строительных конструкций.</w:t>
      </w:r>
    </w:p>
    <w:p w:rsidR="003410BA" w:rsidRPr="00C9736E" w:rsidRDefault="003410BA" w:rsidP="00326536">
      <w:pPr>
        <w:widowControl w:val="0"/>
        <w:numPr>
          <w:ilvl w:val="0"/>
          <w:numId w:val="15"/>
        </w:numPr>
        <w:autoSpaceDE w:val="0"/>
        <w:autoSpaceDN w:val="0"/>
        <w:adjustRightInd w:val="0"/>
        <w:spacing w:after="0"/>
        <w:ind w:left="0" w:right="-1"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Никольская, В.</w:t>
      </w:r>
      <w:r w:rsidRPr="00C9736E">
        <w:rPr>
          <w:rFonts w:ascii="Arial" w:eastAsia="Times New Roman" w:hAnsi="Arial" w:cs="Arial"/>
          <w:sz w:val="24"/>
          <w:szCs w:val="24"/>
          <w:lang w:eastAsia="ru-RU"/>
        </w:rPr>
        <w:t xml:space="preserve"> Технологическая щепа – востребованный продукт / В. Никольская</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94-98.</w:t>
      </w:r>
    </w:p>
    <w:p w:rsidR="003410BA" w:rsidRPr="00C9736E" w:rsidRDefault="003410BA" w:rsidP="00D73742">
      <w:pPr>
        <w:widowControl w:val="0"/>
        <w:autoSpaceDE w:val="0"/>
        <w:autoSpaceDN w:val="0"/>
        <w:adjustRightInd w:val="0"/>
        <w:spacing w:after="0"/>
        <w:ind w:right="-1"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Статья посвящена проблемам производства технологической щепы в Российской Федерации. Рассмотрены различные виды щепы и их применение в промышленности.</w:t>
      </w:r>
    </w:p>
    <w:p w:rsidR="003410BA" w:rsidRPr="00C9736E" w:rsidRDefault="003410BA" w:rsidP="00D73742">
      <w:pPr>
        <w:widowControl w:val="0"/>
        <w:numPr>
          <w:ilvl w:val="0"/>
          <w:numId w:val="15"/>
        </w:numPr>
        <w:autoSpaceDE w:val="0"/>
        <w:autoSpaceDN w:val="0"/>
        <w:adjustRightInd w:val="0"/>
        <w:spacing w:after="0"/>
        <w:ind w:left="0" w:right="-1"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Никольская, В.</w:t>
      </w:r>
      <w:r w:rsidRPr="00C9736E">
        <w:rPr>
          <w:rFonts w:ascii="Arial" w:eastAsia="Times New Roman" w:hAnsi="Arial" w:cs="Arial"/>
          <w:sz w:val="24"/>
          <w:szCs w:val="24"/>
          <w:lang w:eastAsia="ru-RU"/>
        </w:rPr>
        <w:t xml:space="preserve"> Цементно-стружечные плиты и их аналоги / В. Никольская</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112-117.</w:t>
      </w:r>
    </w:p>
    <w:p w:rsidR="003410BA" w:rsidRPr="00C9736E" w:rsidRDefault="003410BA" w:rsidP="00D73742">
      <w:pPr>
        <w:widowControl w:val="0"/>
        <w:autoSpaceDE w:val="0"/>
        <w:autoSpaceDN w:val="0"/>
        <w:adjustRightInd w:val="0"/>
        <w:spacing w:after="0"/>
        <w:ind w:right="-1"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Разработки нового строительного материала, в состав которого входят измельченные  отходы деревообрабатывающих производств и песчано-гипсоцементный раствор, еще в  середине XX века дали надежду мировой строительной отрасли на получение надежных  плит и блоков. Результат превзошел ожидания – сегодня на рынке такое разнообразие  древесно-цементно-гипсовых материалов, что они активно конкурируют между собой.</w:t>
      </w:r>
    </w:p>
    <w:p w:rsidR="00A440F6" w:rsidRPr="00A440F6" w:rsidRDefault="00A440F6" w:rsidP="00A440F6">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A440F6">
        <w:rPr>
          <w:rFonts w:ascii="Arial" w:hAnsi="Arial" w:cs="Arial"/>
          <w:b/>
          <w:bCs/>
          <w:sz w:val="24"/>
          <w:szCs w:val="24"/>
        </w:rPr>
        <w:t>Падерин, В.</w:t>
      </w:r>
      <w:r w:rsidRPr="00A440F6">
        <w:rPr>
          <w:rFonts w:ascii="Arial" w:hAnsi="Arial" w:cs="Arial"/>
          <w:sz w:val="24"/>
          <w:szCs w:val="24"/>
        </w:rPr>
        <w:t xml:space="preserve"> Методы повышения стойкости концевых твердосплавных фрез при обработке древесных плит / В. Падерин. – Текст непосредственный // ЛесПромИнформ. - 2024. - </w:t>
      </w:r>
      <w:r w:rsidRPr="00A440F6">
        <w:rPr>
          <w:rFonts w:ascii="Arial" w:hAnsi="Arial" w:cs="Arial"/>
          <w:b/>
          <w:bCs/>
          <w:sz w:val="24"/>
          <w:szCs w:val="24"/>
        </w:rPr>
        <w:t>№ 4</w:t>
      </w:r>
      <w:r w:rsidRPr="00A440F6">
        <w:rPr>
          <w:rFonts w:ascii="Arial" w:hAnsi="Arial" w:cs="Arial"/>
          <w:sz w:val="24"/>
          <w:szCs w:val="24"/>
        </w:rPr>
        <w:t>. - С. 62-64.</w:t>
      </w:r>
    </w:p>
    <w:p w:rsidR="00A440F6" w:rsidRPr="00A440F6" w:rsidRDefault="00A440F6" w:rsidP="00A440F6">
      <w:pPr>
        <w:pStyle w:val="a8"/>
        <w:widowControl w:val="0"/>
        <w:autoSpaceDE w:val="0"/>
        <w:autoSpaceDN w:val="0"/>
        <w:adjustRightInd w:val="0"/>
        <w:spacing w:after="0"/>
        <w:ind w:left="0" w:right="104" w:firstLine="709"/>
        <w:jc w:val="both"/>
        <w:rPr>
          <w:rFonts w:ascii="Arial" w:hAnsi="Arial" w:cs="Arial"/>
          <w:i/>
          <w:sz w:val="24"/>
          <w:szCs w:val="24"/>
        </w:rPr>
      </w:pPr>
      <w:r w:rsidRPr="00A440F6">
        <w:rPr>
          <w:rFonts w:ascii="Arial" w:hAnsi="Arial" w:cs="Arial"/>
          <w:i/>
          <w:sz w:val="24"/>
          <w:szCs w:val="24"/>
        </w:rPr>
        <w:t>Плитные древесные материалы востребованы во многих областях современной деревообрабатывающей и мебельной промышленности. Особенно широко при изготовлении мебели используются древесно-стружечные плиты. HDF и MDF, характеризующиеся мелкодисперсной структурой, как правило, качественно фрезеруются алмазными фрезами, а вот древесно-стружечные плиты, особенно облицованные пленками, ввиду состава, структуры и строения относятся к труднообрабатываемым материалам. Зачастую при их обработке алмазный инструмент не демонстрирует стойкость режущих элементов фрез и сопровождается их повышенным износом, прежде всего в зонах клеевых швов плит и облицовочного материала.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Пучков, В.</w:t>
      </w:r>
      <w:r w:rsidRPr="00C9736E">
        <w:rPr>
          <w:rFonts w:ascii="Arial" w:eastAsia="Times New Roman" w:hAnsi="Arial" w:cs="Arial"/>
          <w:sz w:val="24"/>
          <w:szCs w:val="24"/>
          <w:lang w:eastAsia="ru-RU"/>
        </w:rPr>
        <w:t xml:space="preserve"> Проектные и инженерные решения по обеспечению пожарной безопасности предприятий по производству древесных плит. Часть 1. Факторы пожарной опасности и классификация объектов / В. Пучков, Д. Щедро</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124-127.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Производство древесных плит относится к наиболее пожароопасным производствам по обработке древесины. Для оценки степени опасности технологического процесса необходимо в первую очередь располагать данными, характеризующими пожаровзрывоопасные свойства пыли.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Пучков, В.</w:t>
      </w:r>
      <w:r w:rsidRPr="00C9736E">
        <w:rPr>
          <w:rFonts w:ascii="Arial" w:eastAsia="Times New Roman" w:hAnsi="Arial" w:cs="Arial"/>
          <w:sz w:val="24"/>
          <w:szCs w:val="24"/>
          <w:lang w:eastAsia="ru-RU"/>
        </w:rPr>
        <w:t xml:space="preserve"> Проектные и инженерные решения по обеспечению пожарной безопасности при производстве древесных плит. Часть 2. Противопожарные мероприятия на промышленных объектах / В. Пучков, Д. Щедро</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106-112.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Мероприятия по противопожарной защите промышленного объекта предусматривают с учетом расположения действующих профессиональных пожарных подразделений и их технического оснащения.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Пучков, В.</w:t>
      </w:r>
      <w:r w:rsidRPr="00C9736E">
        <w:rPr>
          <w:rFonts w:ascii="Arial" w:eastAsia="Times New Roman" w:hAnsi="Arial" w:cs="Arial"/>
          <w:sz w:val="24"/>
          <w:szCs w:val="24"/>
          <w:lang w:eastAsia="ru-RU"/>
        </w:rPr>
        <w:t xml:space="preserve"> Проектные и инженерные решения по обеспечению пожарной безопасности при производстве древесных плит. Часть 3. Противопожарные средства / В. Пучков, Д. Щедро</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102-104.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Автоматические установки водяного пожаротушения спринклерного и дренчерного типа предназначены для обнаружения пожара, тушения его в начальной стадии развития и одновременной подачи сигнала тревоги в помещение, в котором находится персонал, ведущий круглосуточное дежурство.</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Пучков, В.</w:t>
      </w:r>
      <w:r w:rsidRPr="00C9736E">
        <w:rPr>
          <w:rFonts w:ascii="Arial" w:eastAsia="Times New Roman" w:hAnsi="Arial" w:cs="Arial"/>
          <w:sz w:val="24"/>
          <w:szCs w:val="24"/>
          <w:lang w:eastAsia="ru-RU"/>
        </w:rPr>
        <w:t xml:space="preserve"> Проектные и инженерные решения по обеспечению пожарной безопасности предприятий по производству древесных плит. Часть 4. Автоматические установки пожаротушения / В. Пучков, Д. Щедро</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106-108.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Автоматические установки газового пожаротушения предназначены для тушения пожара с одновременной сигнализацией об их состоянии и работе в помещение с круглосуточным дежурством персонала.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Пучков, В.</w:t>
      </w:r>
      <w:r w:rsidRPr="00C9736E">
        <w:rPr>
          <w:rFonts w:ascii="Arial" w:eastAsia="Times New Roman" w:hAnsi="Arial" w:cs="Arial"/>
          <w:sz w:val="24"/>
          <w:szCs w:val="24"/>
          <w:lang w:eastAsia="ru-RU"/>
        </w:rPr>
        <w:t xml:space="preserve"> Проектные и инженерные решения по обеспечению пожарной безопасности предприятий по производству древесных плит. Часть 5. Инженерные решения технологического оборудования / В. Пучков, Д. Щедро</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98-107.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Технологические участки с взрывопожароопасной средой оснащены локальными устройствами и системами, исключающими </w:t>
      </w:r>
      <w:r w:rsidRPr="00C9736E">
        <w:rPr>
          <w:rFonts w:ascii="Arial" w:eastAsia="Times New Roman" w:hAnsi="Arial" w:cs="Arial"/>
          <w:i/>
          <w:sz w:val="24"/>
          <w:szCs w:val="24"/>
          <w:lang w:eastAsia="ru-RU"/>
        </w:rPr>
        <w:lastRenderedPageBreak/>
        <w:t>образование взрыво- и пожароопасных ситуаций.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Саньков, Д.</w:t>
      </w:r>
      <w:r w:rsidRPr="00C9736E">
        <w:rPr>
          <w:rFonts w:ascii="Arial" w:eastAsia="Times New Roman" w:hAnsi="Arial" w:cs="Arial"/>
          <w:sz w:val="24"/>
          <w:szCs w:val="24"/>
          <w:lang w:eastAsia="ru-RU"/>
        </w:rPr>
        <w:t xml:space="preserve"> Клеевые ЭПИ-системы в производстве клееного бруса / Д. Саньков, А. Фокеев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142-143.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Среди водно-дисперсионных клеевых систем, используемых в производстве клееного бруса, наибольшее распространение получила так называемая ЭПИ-система.</w:t>
      </w:r>
    </w:p>
    <w:p w:rsidR="00DE6C62" w:rsidRPr="00C9736E" w:rsidRDefault="00DE6C62" w:rsidP="00D73742">
      <w:pPr>
        <w:pStyle w:val="a8"/>
        <w:numPr>
          <w:ilvl w:val="0"/>
          <w:numId w:val="15"/>
        </w:numPr>
        <w:tabs>
          <w:tab w:val="left" w:pos="709"/>
        </w:tabs>
        <w:ind w:left="0" w:firstLine="709"/>
        <w:jc w:val="both"/>
        <w:rPr>
          <w:rFonts w:ascii="Arial" w:hAnsi="Arial" w:cs="Arial"/>
          <w:sz w:val="24"/>
          <w:szCs w:val="24"/>
        </w:rPr>
      </w:pPr>
      <w:r w:rsidRPr="00C9736E">
        <w:rPr>
          <w:rFonts w:ascii="Arial" w:hAnsi="Arial" w:cs="Arial"/>
          <w:b/>
          <w:bCs/>
          <w:sz w:val="24"/>
          <w:szCs w:val="24"/>
        </w:rPr>
        <w:t>Трехслойные плиты теперь</w:t>
      </w:r>
      <w:r w:rsidRPr="00C9736E">
        <w:rPr>
          <w:rFonts w:ascii="Arial" w:hAnsi="Arial" w:cs="Arial"/>
          <w:sz w:val="24"/>
          <w:szCs w:val="24"/>
        </w:rPr>
        <w:t xml:space="preserve"> и в России</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6</w:t>
      </w:r>
      <w:r w:rsidRPr="00C9736E">
        <w:rPr>
          <w:rFonts w:ascii="Arial" w:hAnsi="Arial" w:cs="Arial"/>
          <w:sz w:val="24"/>
          <w:szCs w:val="24"/>
        </w:rPr>
        <w:t xml:space="preserve">. - С. 118-119. </w:t>
      </w:r>
    </w:p>
    <w:p w:rsidR="00DE6C62" w:rsidRPr="00C9736E" w:rsidRDefault="00DE6C62" w:rsidP="00D73742">
      <w:pPr>
        <w:pStyle w:val="a8"/>
        <w:tabs>
          <w:tab w:val="left" w:pos="709"/>
        </w:tabs>
        <w:ind w:left="0" w:firstLine="709"/>
        <w:jc w:val="both"/>
        <w:rPr>
          <w:rFonts w:ascii="Arial" w:hAnsi="Arial" w:cs="Arial"/>
          <w:i/>
          <w:sz w:val="24"/>
          <w:szCs w:val="24"/>
        </w:rPr>
      </w:pPr>
      <w:r w:rsidRPr="00C9736E">
        <w:rPr>
          <w:rFonts w:ascii="Arial" w:hAnsi="Arial" w:cs="Arial"/>
          <w:i/>
          <w:sz w:val="24"/>
          <w:szCs w:val="24"/>
        </w:rPr>
        <w:t>В современном обществе, где все больше внимания уделяется экологически безопасным товарам из возобновляемого сырья, неизбежно распространение новых материалов и продуктов. На рынке строительных материалов таким продуктом являются трехслойные плиты из цельной древесины.</w:t>
      </w:r>
    </w:p>
    <w:p w:rsidR="00AD3D21" w:rsidRPr="00C9736E" w:rsidRDefault="00AD3D21"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Филиппович, А.</w:t>
      </w:r>
      <w:r w:rsidRPr="00C9736E">
        <w:rPr>
          <w:rFonts w:ascii="Arial" w:eastAsiaTheme="minorEastAsia" w:hAnsi="Arial" w:cs="Arial"/>
          <w:sz w:val="24"/>
          <w:szCs w:val="24"/>
        </w:rPr>
        <w:t xml:space="preserve"> История фанеры. Часть 1. От древнего Египта до середины XX века / А. Филиппович</w:t>
      </w:r>
      <w:r w:rsidR="001644D2"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3</w:t>
      </w:r>
      <w:r w:rsidRPr="00C9736E">
        <w:rPr>
          <w:rFonts w:ascii="Arial" w:eastAsiaTheme="minorEastAsia" w:hAnsi="Arial" w:cs="Arial"/>
          <w:sz w:val="24"/>
          <w:szCs w:val="24"/>
        </w:rPr>
        <w:t xml:space="preserve">. - С. 104-113. </w:t>
      </w:r>
    </w:p>
    <w:p w:rsidR="00AD3D21" w:rsidRPr="00C9736E" w:rsidRDefault="00AD3D21" w:rsidP="00D73742">
      <w:pPr>
        <w:pStyle w:val="a8"/>
        <w:widowControl w:val="0"/>
        <w:autoSpaceDE w:val="0"/>
        <w:autoSpaceDN w:val="0"/>
        <w:adjustRightInd w:val="0"/>
        <w:spacing w:after="0"/>
        <w:ind w:left="0" w:right="-58" w:firstLine="709"/>
        <w:jc w:val="both"/>
        <w:rPr>
          <w:rFonts w:ascii="Arial" w:eastAsiaTheme="minorEastAsia" w:hAnsi="Arial" w:cs="Arial"/>
          <w:i/>
          <w:sz w:val="24"/>
          <w:szCs w:val="24"/>
        </w:rPr>
      </w:pPr>
      <w:r w:rsidRPr="00C9736E">
        <w:rPr>
          <w:rFonts w:ascii="Arial" w:eastAsiaTheme="minorEastAsia" w:hAnsi="Arial" w:cs="Arial"/>
          <w:i/>
          <w:sz w:val="24"/>
          <w:szCs w:val="24"/>
        </w:rPr>
        <w:t>История фанеры и технологии ее производства.</w:t>
      </w:r>
    </w:p>
    <w:p w:rsidR="00AD3D21" w:rsidRPr="00C9736E" w:rsidRDefault="00AD3D21"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Филиппович, А.</w:t>
      </w:r>
      <w:r w:rsidRPr="00C9736E">
        <w:rPr>
          <w:rFonts w:ascii="Arial" w:eastAsiaTheme="minorEastAsia" w:hAnsi="Arial" w:cs="Arial"/>
          <w:sz w:val="24"/>
          <w:szCs w:val="24"/>
        </w:rPr>
        <w:t xml:space="preserve"> История фанеры. Часть 2. От послевоенных лет до нашего времени / А. Филиппович</w:t>
      </w:r>
      <w:r w:rsidR="001644D2"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4</w:t>
      </w:r>
      <w:r w:rsidRPr="00C9736E">
        <w:rPr>
          <w:rFonts w:ascii="Arial" w:eastAsiaTheme="minorEastAsia" w:hAnsi="Arial" w:cs="Arial"/>
          <w:sz w:val="24"/>
          <w:szCs w:val="24"/>
        </w:rPr>
        <w:t xml:space="preserve">. - С. 108-113. </w:t>
      </w:r>
    </w:p>
    <w:p w:rsidR="00AD3D21" w:rsidRPr="00C9736E" w:rsidRDefault="00AD3D21"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История фанеры и технологии ее производства.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Филиппович, А.</w:t>
      </w:r>
      <w:r w:rsidRPr="00C9736E">
        <w:rPr>
          <w:rFonts w:ascii="Arial" w:eastAsia="Times New Roman" w:hAnsi="Arial" w:cs="Arial"/>
          <w:sz w:val="24"/>
          <w:szCs w:val="24"/>
          <w:lang w:eastAsia="ru-RU"/>
        </w:rPr>
        <w:t xml:space="preserve"> Китайское оборудование для производства ДСП: опыт эксплуатации в России / А. Филиппович, В. Немокаев, А. Киприянов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98-105.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Китай прочно занимает первое место в мире по объемам производства и потребления ДСП. Причем подавляющее большинство заводов полностью оснащены отечественным - китайским оборудованием.</w:t>
      </w:r>
    </w:p>
    <w:p w:rsidR="00326536" w:rsidRPr="00C9736E" w:rsidRDefault="00326536" w:rsidP="00326536">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Филиппович, А.</w:t>
      </w:r>
      <w:r w:rsidRPr="00C9736E">
        <w:rPr>
          <w:rFonts w:ascii="Arial" w:eastAsia="Times New Roman" w:hAnsi="Arial" w:cs="Arial"/>
          <w:sz w:val="24"/>
          <w:szCs w:val="24"/>
          <w:lang w:eastAsia="ru-RU"/>
        </w:rPr>
        <w:t xml:space="preserve"> Производство фанеры в США. Оборудование и технологии / А. Филиппович, А. Кругляков</w:t>
      </w:r>
      <w:r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xml:space="preserve">. - С. 122-126 ; </w:t>
      </w:r>
      <w:r w:rsidRPr="00C9736E">
        <w:rPr>
          <w:rFonts w:ascii="Arial" w:eastAsia="Times New Roman" w:hAnsi="Arial" w:cs="Arial"/>
          <w:b/>
          <w:sz w:val="24"/>
          <w:szCs w:val="24"/>
          <w:lang w:eastAsia="ru-RU"/>
        </w:rPr>
        <w:t>№ 3</w:t>
      </w:r>
      <w:r w:rsidRPr="00C9736E">
        <w:rPr>
          <w:rFonts w:ascii="Arial" w:eastAsia="Times New Roman" w:hAnsi="Arial" w:cs="Arial"/>
          <w:sz w:val="24"/>
          <w:szCs w:val="24"/>
          <w:lang w:eastAsia="ru-RU"/>
        </w:rPr>
        <w:t>. - С. 106-121.</w:t>
      </w:r>
    </w:p>
    <w:p w:rsidR="00326536" w:rsidRPr="00C9736E" w:rsidRDefault="00326536" w:rsidP="00326536">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рассматривается производство фанеры в США, применяемое оборудование  и технологии.</w:t>
      </w:r>
    </w:p>
    <w:p w:rsidR="003410BA" w:rsidRPr="00C9736E" w:rsidRDefault="003410BA" w:rsidP="00D73742">
      <w:pPr>
        <w:widowControl w:val="0"/>
        <w:numPr>
          <w:ilvl w:val="0"/>
          <w:numId w:val="15"/>
        </w:numPr>
        <w:autoSpaceDE w:val="0"/>
        <w:autoSpaceDN w:val="0"/>
        <w:adjustRightInd w:val="0"/>
        <w:spacing w:after="0"/>
        <w:ind w:left="0" w:right="-1"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Щербинина, Е.</w:t>
      </w:r>
      <w:r w:rsidRPr="00C9736E">
        <w:rPr>
          <w:rFonts w:ascii="Arial" w:eastAsia="Times New Roman" w:hAnsi="Arial" w:cs="Arial"/>
          <w:sz w:val="24"/>
          <w:szCs w:val="24"/>
          <w:lang w:eastAsia="ru-RU"/>
        </w:rPr>
        <w:t xml:space="preserve"> Производство фиброцементных плит в России / Е. Щербинина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156-160.</w:t>
      </w:r>
    </w:p>
    <w:p w:rsidR="003410BA" w:rsidRPr="00C9736E" w:rsidRDefault="003410BA" w:rsidP="00D73742">
      <w:pPr>
        <w:widowControl w:val="0"/>
        <w:autoSpaceDE w:val="0"/>
        <w:autoSpaceDN w:val="0"/>
        <w:adjustRightInd w:val="0"/>
        <w:spacing w:after="0"/>
        <w:ind w:right="-1"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рассмотрена история создания фиброцемента, особенности его производства и применение.</w:t>
      </w:r>
    </w:p>
    <w:p w:rsidR="009059C1" w:rsidRDefault="009059C1" w:rsidP="00D73742">
      <w:pPr>
        <w:widowControl w:val="0"/>
        <w:tabs>
          <w:tab w:val="left" w:pos="-2340"/>
          <w:tab w:val="left" w:pos="720"/>
        </w:tabs>
        <w:autoSpaceDE w:val="0"/>
        <w:autoSpaceDN w:val="0"/>
        <w:adjustRightInd w:val="0"/>
        <w:spacing w:after="0"/>
        <w:ind w:right="83" w:firstLine="709"/>
        <w:jc w:val="center"/>
        <w:rPr>
          <w:rFonts w:ascii="Arial" w:eastAsia="Times New Roman" w:hAnsi="Arial" w:cs="Arial"/>
          <w:b/>
          <w:sz w:val="32"/>
          <w:szCs w:val="24"/>
          <w:lang w:eastAsia="ru-RU"/>
        </w:rPr>
      </w:pPr>
    </w:p>
    <w:p w:rsidR="000F235E" w:rsidRPr="0064526B" w:rsidRDefault="000F235E" w:rsidP="00D73742">
      <w:pPr>
        <w:widowControl w:val="0"/>
        <w:tabs>
          <w:tab w:val="left" w:pos="-2340"/>
          <w:tab w:val="left" w:pos="720"/>
        </w:tabs>
        <w:autoSpaceDE w:val="0"/>
        <w:autoSpaceDN w:val="0"/>
        <w:adjustRightInd w:val="0"/>
        <w:spacing w:after="0"/>
        <w:ind w:right="83" w:firstLine="709"/>
        <w:jc w:val="center"/>
        <w:rPr>
          <w:rFonts w:ascii="Arial" w:eastAsia="Times New Roman" w:hAnsi="Arial" w:cs="Arial"/>
          <w:b/>
          <w:sz w:val="32"/>
          <w:szCs w:val="24"/>
          <w:lang w:eastAsia="ru-RU"/>
        </w:rPr>
      </w:pPr>
    </w:p>
    <w:p w:rsidR="003410BA" w:rsidRPr="0064526B" w:rsidRDefault="003410BA" w:rsidP="0064526B">
      <w:pPr>
        <w:widowControl w:val="0"/>
        <w:tabs>
          <w:tab w:val="left" w:pos="-2340"/>
          <w:tab w:val="left" w:pos="720"/>
        </w:tabs>
        <w:autoSpaceDE w:val="0"/>
        <w:autoSpaceDN w:val="0"/>
        <w:adjustRightInd w:val="0"/>
        <w:spacing w:after="240"/>
        <w:ind w:right="85"/>
        <w:jc w:val="center"/>
        <w:rPr>
          <w:rFonts w:ascii="Arial" w:eastAsia="Times New Roman" w:hAnsi="Arial" w:cs="Arial"/>
          <w:szCs w:val="24"/>
          <w:lang w:eastAsia="ru-RU"/>
        </w:rPr>
      </w:pPr>
      <w:r w:rsidRPr="0064526B">
        <w:rPr>
          <w:rFonts w:ascii="Arial Black" w:eastAsia="Times New Roman" w:hAnsi="Arial Black" w:cs="Arial"/>
          <w:b/>
          <w:sz w:val="28"/>
          <w:szCs w:val="32"/>
          <w:lang w:eastAsia="ru-RU"/>
        </w:rPr>
        <w:lastRenderedPageBreak/>
        <w:t>Мебельное производство</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Бунаков, П.</w:t>
      </w:r>
      <w:r w:rsidRPr="00C9736E">
        <w:rPr>
          <w:rFonts w:ascii="Arial" w:eastAsia="Times New Roman" w:hAnsi="Arial" w:cs="Arial"/>
          <w:sz w:val="24"/>
          <w:szCs w:val="24"/>
          <w:lang w:eastAsia="ru-RU"/>
        </w:rPr>
        <w:t xml:space="preserve"> Автоматизация мебельного предприятия: проблемы и решения / П. Бунаков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138-144.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Автоматизация проектирования понимается как автоматизация всех работ по созданию дизайн-проектов, конструированию и технологической подготовке производства.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Даронин, А.</w:t>
      </w:r>
      <w:r w:rsidRPr="00C9736E">
        <w:rPr>
          <w:rFonts w:ascii="Arial" w:eastAsia="Times New Roman" w:hAnsi="Arial" w:cs="Arial"/>
          <w:sz w:val="24"/>
          <w:szCs w:val="24"/>
          <w:lang w:eastAsia="ru-RU"/>
        </w:rPr>
        <w:t xml:space="preserve"> Ваймы для склеивания и сборки / А. Даронин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154-158.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Одной из наиболее важных операций в деревообработке и мебельном производстве, во многом определяющей качество готовых изделий, является сборка рамок и пространственных конструкций из брусковых деталей, а также корпусных изделий на основе щитовых деталей.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Даронин, А.</w:t>
      </w:r>
      <w:r w:rsidRPr="00C9736E">
        <w:rPr>
          <w:rFonts w:ascii="Arial" w:eastAsia="Times New Roman" w:hAnsi="Arial" w:cs="Arial"/>
          <w:sz w:val="24"/>
          <w:szCs w:val="24"/>
          <w:lang w:eastAsia="ru-RU"/>
        </w:rPr>
        <w:t xml:space="preserve"> Корпусная мебель из профильного погонажа / А. Даронин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150-153.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рассмотрена технология и оборудование для производства корпусной мебели из профильного погонажа.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Даронин, А.</w:t>
      </w:r>
      <w:r w:rsidRPr="00C9736E">
        <w:rPr>
          <w:rFonts w:ascii="Arial" w:eastAsia="Times New Roman" w:hAnsi="Arial" w:cs="Arial"/>
          <w:sz w:val="24"/>
          <w:szCs w:val="24"/>
          <w:lang w:eastAsia="ru-RU"/>
        </w:rPr>
        <w:t xml:space="preserve"> Мебель из массива / А. Даронин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152-156.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В статье представлена технология производства мебели из массивной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Даронин, А.</w:t>
      </w:r>
      <w:r w:rsidRPr="00C9736E">
        <w:rPr>
          <w:rFonts w:ascii="Arial" w:eastAsia="Times New Roman" w:hAnsi="Arial" w:cs="Arial"/>
          <w:sz w:val="24"/>
          <w:szCs w:val="24"/>
          <w:lang w:eastAsia="ru-RU"/>
        </w:rPr>
        <w:t xml:space="preserve"> Облицовывание погонажных деталей / А. Даронин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94-97.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облицовыванию погонажных деталей. Представлены материалы, клеи и машины для облицовывания.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Даронин, А.</w:t>
      </w:r>
      <w:r w:rsidRPr="00C9736E">
        <w:rPr>
          <w:rFonts w:ascii="Arial" w:eastAsia="Times New Roman" w:hAnsi="Arial" w:cs="Arial"/>
          <w:sz w:val="24"/>
          <w:szCs w:val="24"/>
          <w:lang w:eastAsia="ru-RU"/>
        </w:rPr>
        <w:t xml:space="preserve"> Оборудование для подготовки и обработки строганого шпона / А. Даронин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140-143.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рассмотрена технология и оборудование для обработки строганого шпона.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Даронин, А.</w:t>
      </w:r>
      <w:r w:rsidRPr="00C9736E">
        <w:rPr>
          <w:rFonts w:ascii="Arial" w:eastAsia="Times New Roman" w:hAnsi="Arial" w:cs="Arial"/>
          <w:sz w:val="24"/>
          <w:szCs w:val="24"/>
          <w:lang w:eastAsia="ru-RU"/>
        </w:rPr>
        <w:t xml:space="preserve"> Оборудование для подготовки и ребросклеивания строганой фанеры / А. Даронин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134-137.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В статье представлено различное оборудование для подготовки фанеры и шпона, раскроя на делянки и ребросклеивания.</w:t>
      </w:r>
    </w:p>
    <w:p w:rsidR="00544C91" w:rsidRPr="00544C91" w:rsidRDefault="003410BA" w:rsidP="00544C91">
      <w:pPr>
        <w:widowControl w:val="0"/>
        <w:numPr>
          <w:ilvl w:val="0"/>
          <w:numId w:val="15"/>
        </w:numPr>
        <w:autoSpaceDE w:val="0"/>
        <w:autoSpaceDN w:val="0"/>
        <w:adjustRightInd w:val="0"/>
        <w:spacing w:after="0"/>
        <w:ind w:left="0" w:right="83" w:firstLine="709"/>
        <w:jc w:val="both"/>
        <w:rPr>
          <w:rFonts w:ascii="Arial" w:eastAsia="Times New Roman" w:hAnsi="Arial" w:cs="Arial"/>
          <w:b/>
          <w:bCs/>
          <w:i/>
          <w:sz w:val="24"/>
          <w:szCs w:val="24"/>
          <w:lang w:eastAsia="ru-RU"/>
        </w:rPr>
      </w:pPr>
      <w:r w:rsidRPr="00C9736E">
        <w:rPr>
          <w:rFonts w:ascii="Arial" w:eastAsia="Times New Roman" w:hAnsi="Arial" w:cs="Arial"/>
          <w:b/>
          <w:bCs/>
          <w:sz w:val="24"/>
          <w:szCs w:val="24"/>
          <w:lang w:eastAsia="ru-RU"/>
        </w:rPr>
        <w:t>Даронин, А.</w:t>
      </w:r>
      <w:r w:rsidRPr="00C9736E">
        <w:rPr>
          <w:rFonts w:ascii="Arial" w:eastAsia="Times New Roman" w:hAnsi="Arial" w:cs="Arial"/>
          <w:sz w:val="24"/>
          <w:szCs w:val="24"/>
          <w:lang w:eastAsia="ru-RU"/>
        </w:rPr>
        <w:t xml:space="preserve"> Отделка погонажных деталей / А. Даронин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120-123.</w:t>
      </w:r>
    </w:p>
    <w:p w:rsidR="003410BA" w:rsidRPr="00C9736E" w:rsidRDefault="003410BA" w:rsidP="00544C91">
      <w:pPr>
        <w:widowControl w:val="0"/>
        <w:autoSpaceDE w:val="0"/>
        <w:autoSpaceDN w:val="0"/>
        <w:adjustRightInd w:val="0"/>
        <w:spacing w:after="0"/>
        <w:ind w:right="83" w:firstLine="851"/>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lastRenderedPageBreak/>
        <w:t>В статье рассмотрена технология отделки погонажных деталей лакокрасочными материалами, оборудование для их распыления.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Даронин, А.</w:t>
      </w:r>
      <w:r w:rsidRPr="00C9736E">
        <w:rPr>
          <w:rFonts w:ascii="Arial" w:eastAsia="Times New Roman" w:hAnsi="Arial" w:cs="Arial"/>
          <w:sz w:val="24"/>
          <w:szCs w:val="24"/>
          <w:lang w:eastAsia="ru-RU"/>
        </w:rPr>
        <w:t xml:space="preserve"> Производство корпусной мебели на основе облицованного погонажа / А. Даронин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144-149.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 технологический процесс производства корпусной мебели с использованием профильных погонажных деталей.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Коломийцев, В.</w:t>
      </w:r>
      <w:r w:rsidRPr="00C9736E">
        <w:rPr>
          <w:rFonts w:ascii="Arial" w:eastAsia="Times New Roman" w:hAnsi="Arial" w:cs="Arial"/>
          <w:sz w:val="24"/>
          <w:szCs w:val="24"/>
          <w:lang w:eastAsia="ru-RU"/>
        </w:rPr>
        <w:t xml:space="preserve"> Внутрицеховой транспорт на мебельных предприятиях / В. Коломийцев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124-127.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рассмотрена проблема организации внутрицехового транспорта для складирования материалов и перемещения заготовок между станками.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Коломийцев, В.</w:t>
      </w:r>
      <w:r w:rsidRPr="00C9736E">
        <w:rPr>
          <w:rFonts w:ascii="Arial" w:eastAsia="Times New Roman" w:hAnsi="Arial" w:cs="Arial"/>
          <w:sz w:val="24"/>
          <w:szCs w:val="24"/>
          <w:lang w:eastAsia="ru-RU"/>
        </w:rPr>
        <w:t xml:space="preserve"> Двери мебельных фасадов / В. Коломийцев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138-141.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представлена классификация фасадов, дверей мебели, различные способы декорирования дверей.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Коломийцев, В.</w:t>
      </w:r>
      <w:r w:rsidRPr="00C9736E">
        <w:rPr>
          <w:rFonts w:ascii="Arial" w:eastAsia="Times New Roman" w:hAnsi="Arial" w:cs="Arial"/>
          <w:sz w:val="24"/>
          <w:szCs w:val="24"/>
          <w:lang w:eastAsia="ru-RU"/>
        </w:rPr>
        <w:t xml:space="preserve"> Зачем мебельщику широкоформатный принтер? / В. Коломийцев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140-146.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Интересный дизайн - один из решающих факторов при выборе мебели потребителем. А один из высокоэффективных методов декорирования изделий мебели - прямая цифровая печать при помощи современных крупноформатных принтеров.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Коломийцев, В.</w:t>
      </w:r>
      <w:r w:rsidRPr="00C9736E">
        <w:rPr>
          <w:rFonts w:ascii="Arial" w:eastAsia="Times New Roman" w:hAnsi="Arial" w:cs="Arial"/>
          <w:sz w:val="24"/>
          <w:szCs w:val="24"/>
          <w:lang w:eastAsia="ru-RU"/>
        </w:rPr>
        <w:t xml:space="preserve"> Прессы и линии для облицовывания пластей / В.  Коломийцев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160-163.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Современный рынок предъявляет серьезные требования к изделиям мебели, облицованным натуральным шпоном. В статье рассмотрен пресс для облицовывания пластей.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Коломийцев, В.</w:t>
      </w:r>
      <w:r w:rsidRPr="00C9736E">
        <w:rPr>
          <w:rFonts w:ascii="Arial" w:eastAsia="Times New Roman" w:hAnsi="Arial" w:cs="Arial"/>
          <w:sz w:val="24"/>
          <w:szCs w:val="24"/>
          <w:lang w:eastAsia="ru-RU"/>
        </w:rPr>
        <w:t xml:space="preserve"> Способы облицовывания кромок. Часть 1. Постформинг / В. Коломийцев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144-146.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технологии постформинг, применяемой для облицовывания кромок заготовок из древесных плит.</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Кровать из картона:</w:t>
      </w:r>
      <w:r w:rsidRPr="00C9736E">
        <w:rPr>
          <w:rFonts w:ascii="Arial" w:eastAsia="Times New Roman" w:hAnsi="Arial" w:cs="Arial"/>
          <w:sz w:val="24"/>
          <w:szCs w:val="24"/>
          <w:lang w:eastAsia="ru-RU"/>
        </w:rPr>
        <w:t xml:space="preserve"> особенности конструкции</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156.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Мебель из картона в массовом производстве встречается довольно редко. Хотя по эксплуатационным характеристикам в совокупности картон уступает древесине, металлу и пластику, изделия из картона могут быть прочными и надежными и выдерживать большие регулярные нагрузки.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lastRenderedPageBreak/>
        <w:t>Матюшенкова, Е.</w:t>
      </w:r>
      <w:r w:rsidRPr="00C9736E">
        <w:rPr>
          <w:rFonts w:ascii="Arial" w:eastAsia="Times New Roman" w:hAnsi="Arial" w:cs="Arial"/>
          <w:sz w:val="24"/>
          <w:szCs w:val="24"/>
          <w:lang w:eastAsia="ru-RU"/>
        </w:rPr>
        <w:t xml:space="preserve"> Клеевые материалы для мембранно-вакуумного прессования. Часть 1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142-147.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3D-облицовывание остается вне конкуренции по сравнению с традиционными способами отделки неплоских и рельефных элементов мебели лакокрасочными материалами. В статье рассмотрены клеевые материалы, используемые для такой облицовки.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Клеевые материалы для мембранно-вакуумного прессования. Часть 2. Двухкомпонентные клеи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136-141.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публикации рассказывается о двухкомпонентных клеевых материалах на основе водной дисперсии полиуретана для трехмерного облицовывания, а также о методах оценки теплостойкости клеевого соединения.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Клеевые материалы для производства детской мебели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112-115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При выборе детской мебели потребители особое внимание обращают на безопасность материалов, из которых она изготовлена. Процесс производства детских столов, стульев, кроватей не обходится без операций облицовывания, при которых на качество готового изделия и его безопасность для здоровья ребенка в немалой степени влияют состав и качество клея.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Клеи-расплавы для кромкооблицовывания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132-137.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Большим спросом у мебельных предприятий сегодня пользуются гранулированные клеи-расплавы. Особенно востребованы они на стадии облицовывания кромок щитовых деталей.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Нестандартный подход к изготовлению нестандартной мебели : клеевые материалы для пост- и софтформинга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116-121.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Нестандартная кухонная и офисная мебель все больше и больше пользуется спросом. А выглядит она привлекательно благодаря плавной кромке, которую получают методом пост- или софтформинга. В предлагаемой читателю публикации идет речь о материалах, без которых эти технологии невозможны, − о клеях.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Облицовывание профилей. Клеевые материалы для окутывания погонажа. Часть 1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118-123.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В этой статье рассмотрено применение полиолефинов и </w:t>
      </w:r>
      <w:r w:rsidRPr="00C9736E">
        <w:rPr>
          <w:rFonts w:ascii="Arial" w:eastAsia="Times New Roman" w:hAnsi="Arial" w:cs="Arial"/>
          <w:i/>
          <w:sz w:val="24"/>
          <w:szCs w:val="24"/>
          <w:lang w:eastAsia="ru-RU"/>
        </w:rPr>
        <w:lastRenderedPageBreak/>
        <w:t>полиуретанов при облицовывании профильного погонажа.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Облицовывание профилей. Часть 2. Поставщики клеевых материалов советуют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132-139.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В этой статье речь пойдет об оборудовании для облицовывания профилей и аппаратах клеенанесения.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Облицовывание профилей. Часть 3. Рекомендации поставщиков оборудования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144-150.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завершающей публикации серии, посвященной теме окутывания профильного погонажа, обсуждаются виды оборудования, предлагаемые российским рынком.</w:t>
      </w:r>
    </w:p>
    <w:p w:rsidR="00544C91" w:rsidRPr="00C9736E" w:rsidRDefault="003410BA" w:rsidP="00544C91">
      <w:pPr>
        <w:widowControl w:val="0"/>
        <w:numPr>
          <w:ilvl w:val="0"/>
          <w:numId w:val="15"/>
        </w:numPr>
        <w:autoSpaceDE w:val="0"/>
        <w:autoSpaceDN w:val="0"/>
        <w:adjustRightInd w:val="0"/>
        <w:spacing w:after="0"/>
        <w:ind w:left="0" w:right="83" w:firstLine="709"/>
        <w:jc w:val="both"/>
        <w:rPr>
          <w:rFonts w:ascii="Arial" w:eastAsia="Times New Roman" w:hAnsi="Arial" w:cs="Arial"/>
          <w:i/>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Отделка древесины и древесных материалов : лаки для мебельного производства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136-138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защитно-декоративным покрытиям для древесины и древесных материалов. Рассмотрены лаки для мебельного производства.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Производство дверей. А какой клей? : клеевые материалы для изготовления деревянных дверей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xml:space="preserve">. - С. 110-114.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Технологию производство дверей можно рассматривать в самых разных аспектах. В этой статье представлены виды клеев, которые используются в дверном производстве.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Экспертиза мебели: качество превыше всего / Е. Матюшенкова</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122-123.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Мебель служит нам всюду: на работе, дома, в общественных местах. Всегда ли ее качество соответствует заявленному производителем и как его проверить?</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Кромкооблицовочные станки : внимание к деталям / А. Морозов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xml:space="preserve">. - С. 146-150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166-172.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Облицовывание кромки − процесс наклеивания на нее специального материала с целью придания ей нового вида. В статье рассмотрены используемые для этого кромкооблицовочные станки.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Незаменимые труженики : столярные ленточнопильные станки / А. Морозов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130-134.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рассмотрена история создания ленточнопильного станка, его устройство и применение в мебельном производстве.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Сверлильно-присадочные станки : устройство и оптимальный выбор / А. Морозов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w:t>
      </w:r>
      <w:r w:rsidRPr="00C9736E">
        <w:rPr>
          <w:rFonts w:ascii="Arial" w:eastAsia="Times New Roman" w:hAnsi="Arial" w:cs="Arial"/>
          <w:sz w:val="24"/>
          <w:szCs w:val="24"/>
          <w:lang w:eastAsia="ru-RU"/>
        </w:rPr>
        <w:lastRenderedPageBreak/>
        <w:t xml:space="preserve">ЛесПромИнформ. - 2010.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146-153.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Современное производство мебели немыслимо без сверлильно-присадочных станков. Точное и быстрое сверление целых групп отверстий − основное условие безошибочной серийной сборки мебельных заготовок.</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Станки для раскроя плит с прижимной балкой / А. Морозов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xml:space="preserve">. - С. 132-136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160-163.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Использование облицованных плит в производстве мебели позволило перейти к так называемому чистовому раскрою деталей - их распиливанию на заготовки без припусков, с точно заданными размерами. В статье рассмотрены станки для раскроя плит с прижимной балкой.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Станки заусовочные / А. Морозов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156-158.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технологии изготовления столярных и мебельных изделий просто невозможно обойтись без угловых вязок. Если эту вязку необходимо выполнить так, чтобы не было видно поверхностей торцов соединяемых деталей, то обязательно используются соединения с прирезкой их концов под углом к продольной оси - со скосом, называемые также соединениями на ус.</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Станки четырехсторонние / А. Морозов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xml:space="preserve">. - С. 124-126 ; </w:t>
      </w:r>
      <w:r w:rsidRPr="00C9736E">
        <w:rPr>
          <w:rFonts w:ascii="Arial" w:eastAsia="Times New Roman" w:hAnsi="Arial" w:cs="Arial"/>
          <w:b/>
          <w:sz w:val="24"/>
          <w:szCs w:val="24"/>
          <w:lang w:eastAsia="ru-RU"/>
        </w:rPr>
        <w:t>№ 7</w:t>
      </w:r>
      <w:r w:rsidRPr="00C9736E">
        <w:rPr>
          <w:rFonts w:ascii="Arial" w:eastAsia="Times New Roman" w:hAnsi="Arial" w:cs="Arial"/>
          <w:sz w:val="24"/>
          <w:szCs w:val="24"/>
          <w:lang w:eastAsia="ru-RU"/>
        </w:rPr>
        <w:t xml:space="preserve">. - С. 158-162 ; </w:t>
      </w:r>
      <w:r w:rsidRPr="00C9736E">
        <w:rPr>
          <w:rFonts w:ascii="Arial" w:eastAsia="Times New Roman" w:hAnsi="Arial" w:cs="Arial"/>
          <w:b/>
          <w:sz w:val="24"/>
          <w:szCs w:val="24"/>
          <w:lang w:eastAsia="ru-RU"/>
        </w:rPr>
        <w:t>№ 8</w:t>
      </w:r>
      <w:r w:rsidRPr="00C9736E">
        <w:rPr>
          <w:rFonts w:ascii="Arial" w:eastAsia="Times New Roman" w:hAnsi="Arial" w:cs="Arial"/>
          <w:sz w:val="24"/>
          <w:szCs w:val="24"/>
          <w:lang w:eastAsia="ru-RU"/>
        </w:rPr>
        <w:t>. – С. 152-157.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рассмотрена история, классификация и применение четырехсторонних станков.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Токарные станки : обзор моделей / А. Морозов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156-162.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Деревянные изделия цилиндрической формы как элементы интерьера или декора всегда пользовались успехом у дизайнеров и архитекторов. Для их производства используются токарные станки с различными опциями, позволяющими изготавливать изделия разнообразной конфигурации.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Форматно-раскроечные станки. Часть 1. Обзор конструкций / А. Морозов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124-130.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Форматно-раскроечные станки предназначены для продольного и поперечного раскроя пиломатериалов, раскроя и форматной обрезки щитовых заготовок, в том числе с удалением свесов после их облицовывания, а также для раскроя полноформатных плит на заготовки заданного размера.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Форматно-раскроечные станки. Часть 2. Сравнение моделей. Настройка / А. Морозов</w:t>
      </w:r>
      <w:r w:rsidR="001644D2" w:rsidRPr="00C9736E">
        <w:rPr>
          <w:rFonts w:ascii="Arial" w:eastAsia="Times New Roman" w:hAnsi="Arial" w:cs="Arial"/>
          <w:bCs/>
          <w:sz w:val="24"/>
          <w:szCs w:val="24"/>
          <w:lang w:eastAsia="ru-RU"/>
        </w:rPr>
        <w:t xml:space="preserve">. – Текст : </w:t>
      </w:r>
      <w:r w:rsidR="001644D2" w:rsidRPr="00C9736E">
        <w:rPr>
          <w:rFonts w:ascii="Arial" w:eastAsia="Times New Roman" w:hAnsi="Arial" w:cs="Arial"/>
          <w:bCs/>
          <w:sz w:val="24"/>
          <w:szCs w:val="24"/>
          <w:lang w:eastAsia="ru-RU"/>
        </w:rPr>
        <w:lastRenderedPageBreak/>
        <w:t>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128-136.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Эта статья посвящена сравнению характеристик существующих моделей форматно-раскроечных станков, а также такому важному моменту, как настройка станков.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Фрезерные станки / А. Морозов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174-178.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Деревообрабатывающие станки фрезерной группы предназначены для обработки почти любых заготовок из древесины с целью получения поверхности определенной формы. Каждый фрезерный станок ориентирован на определенную номенклатуру изделий, как то, например, прямолинейный погонаж, фигурные фасады из MDF или мебель с плавными очертаниями.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Морозов, А.</w:t>
      </w:r>
      <w:r w:rsidRPr="00C9736E">
        <w:rPr>
          <w:rFonts w:ascii="Arial" w:eastAsia="Times New Roman" w:hAnsi="Arial" w:cs="Arial"/>
          <w:sz w:val="24"/>
          <w:szCs w:val="24"/>
          <w:lang w:eastAsia="ru-RU"/>
        </w:rPr>
        <w:t xml:space="preserve"> Фрезерные станки : групповое соответствие / А. Морозов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136-139.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практике мебельных производств иногда возникает необходимость получения из древесины деталей сложной криволинейной формы. Изогнутые элементы стульев и столов, дверцы кухонь и полотна дверей с изящными рисунками, фрагменты декора − все эти группы деталей обрабатываются на специальных фрезерных станках с использованием особой оснастки и инструмента.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Никитин, С.</w:t>
      </w:r>
      <w:r w:rsidRPr="00C9736E">
        <w:rPr>
          <w:rFonts w:ascii="Arial" w:eastAsia="Times New Roman" w:hAnsi="Arial" w:cs="Arial"/>
          <w:sz w:val="24"/>
          <w:szCs w:val="24"/>
          <w:lang w:eastAsia="ru-RU"/>
        </w:rPr>
        <w:t xml:space="preserve"> Облицовывание поверхностей / С. Никитин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xml:space="preserve">. - С. 96-98 ; </w:t>
      </w:r>
      <w:r w:rsidRPr="00C9736E">
        <w:rPr>
          <w:rFonts w:ascii="Arial" w:eastAsia="Times New Roman" w:hAnsi="Arial" w:cs="Arial"/>
          <w:b/>
          <w:sz w:val="24"/>
          <w:szCs w:val="24"/>
          <w:lang w:eastAsia="ru-RU"/>
        </w:rPr>
        <w:t>№ 6</w:t>
      </w:r>
      <w:r w:rsidRPr="00C9736E">
        <w:rPr>
          <w:rFonts w:ascii="Arial" w:eastAsia="Times New Roman" w:hAnsi="Arial" w:cs="Arial"/>
          <w:sz w:val="24"/>
          <w:szCs w:val="24"/>
          <w:lang w:eastAsia="ru-RU"/>
        </w:rPr>
        <w:t xml:space="preserve">. - С. 116-118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xml:space="preserve">. - С. 100-103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150-154.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Серия статей посвящена материалам и способам облицовывания поверхностей в мебельной промышленности.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Никитин, С.</w:t>
      </w:r>
      <w:r w:rsidRPr="00C9736E">
        <w:rPr>
          <w:rFonts w:ascii="Arial" w:eastAsia="Times New Roman" w:hAnsi="Arial" w:cs="Arial"/>
          <w:sz w:val="24"/>
          <w:szCs w:val="24"/>
          <w:lang w:eastAsia="ru-RU"/>
        </w:rPr>
        <w:t xml:space="preserve"> Обрабатывающие центры: что, где, когда... / С. Никитин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xml:space="preserve">. - С. 120-122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xml:space="preserve">. - С. 130-133 ; </w:t>
      </w:r>
      <w:r w:rsidRPr="00C9736E">
        <w:rPr>
          <w:rFonts w:ascii="Arial" w:eastAsia="Calibri" w:hAnsi="Arial" w:cs="Arial"/>
          <w:b/>
          <w:bCs/>
          <w:sz w:val="24"/>
          <w:szCs w:val="24"/>
        </w:rPr>
        <w:t>№ 4</w:t>
      </w:r>
      <w:r w:rsidRPr="00C9736E">
        <w:rPr>
          <w:rFonts w:ascii="Arial" w:eastAsia="Calibri" w:hAnsi="Arial" w:cs="Arial"/>
          <w:sz w:val="24"/>
          <w:szCs w:val="24"/>
        </w:rPr>
        <w:t>. - С. 108-111.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История создания обрабатывающих центров, их классифицирующие признаки, основные конструктивные составляющие и типы обрабатывающих центров.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Никитин, С.</w:t>
      </w:r>
      <w:r w:rsidRPr="00C9736E">
        <w:rPr>
          <w:rFonts w:ascii="Arial" w:eastAsia="Times New Roman" w:hAnsi="Arial" w:cs="Arial"/>
          <w:sz w:val="24"/>
          <w:szCs w:val="24"/>
          <w:lang w:eastAsia="ru-RU"/>
        </w:rPr>
        <w:t xml:space="preserve"> Раскрой плит - дело тонкое! / С. Никитин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xml:space="preserve">. - С. 62-64 ; </w:t>
      </w:r>
      <w:r w:rsidRPr="00C9736E">
        <w:rPr>
          <w:rFonts w:ascii="Arial" w:eastAsia="Times New Roman" w:hAnsi="Arial" w:cs="Arial"/>
          <w:b/>
          <w:sz w:val="24"/>
          <w:szCs w:val="24"/>
          <w:lang w:eastAsia="ru-RU"/>
        </w:rPr>
        <w:t>№ 2</w:t>
      </w:r>
      <w:r w:rsidRPr="00C9736E">
        <w:rPr>
          <w:rFonts w:ascii="Arial" w:eastAsia="Times New Roman" w:hAnsi="Arial" w:cs="Arial"/>
          <w:sz w:val="24"/>
          <w:szCs w:val="24"/>
          <w:lang w:eastAsia="ru-RU"/>
        </w:rPr>
        <w:t xml:space="preserve">. - С. 114-117 ; </w:t>
      </w:r>
      <w:r w:rsidRPr="00C9736E">
        <w:rPr>
          <w:rFonts w:ascii="Arial" w:eastAsia="Calibri" w:hAnsi="Arial" w:cs="Arial"/>
          <w:b/>
          <w:bCs/>
          <w:sz w:val="24"/>
          <w:szCs w:val="24"/>
        </w:rPr>
        <w:t>№ 3</w:t>
      </w:r>
      <w:r w:rsidRPr="00C9736E">
        <w:rPr>
          <w:rFonts w:ascii="Arial" w:eastAsia="Calibri" w:hAnsi="Arial" w:cs="Arial"/>
          <w:sz w:val="24"/>
          <w:szCs w:val="24"/>
        </w:rPr>
        <w:t>. - С. 136-139 ;</w:t>
      </w:r>
      <w:r w:rsidRPr="00C9736E">
        <w:rPr>
          <w:rFonts w:ascii="Arial" w:eastAsia="Calibri" w:hAnsi="Arial" w:cs="Arial"/>
          <w:b/>
          <w:bCs/>
          <w:sz w:val="24"/>
          <w:szCs w:val="24"/>
        </w:rPr>
        <w:t xml:space="preserve"> № 4</w:t>
      </w:r>
      <w:r w:rsidRPr="00C9736E">
        <w:rPr>
          <w:rFonts w:ascii="Arial" w:eastAsia="Calibri" w:hAnsi="Arial" w:cs="Arial"/>
          <w:sz w:val="24"/>
          <w:szCs w:val="24"/>
        </w:rPr>
        <w:t xml:space="preserve">. - С. 102-107.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Древесно-стружечные (ДСП) и древесно-волокнистые плиты (ДВП) давно уже стали основным материалом для изготовления мебели. И получение из этих плит деталей нужного размера невозможно без использования специализированных станков для раскроя.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Никитин, С.</w:t>
      </w:r>
      <w:r w:rsidRPr="00C9736E">
        <w:rPr>
          <w:rFonts w:ascii="Arial" w:eastAsia="Times New Roman" w:hAnsi="Arial" w:cs="Arial"/>
          <w:sz w:val="24"/>
          <w:szCs w:val="24"/>
          <w:lang w:eastAsia="ru-RU"/>
        </w:rPr>
        <w:t xml:space="preserve"> Станки для сверления присадочных отверстий в производстве мебели / С. Никитин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9</w:t>
      </w:r>
      <w:r w:rsidRPr="00C9736E">
        <w:rPr>
          <w:rFonts w:ascii="Arial" w:eastAsia="Times New Roman" w:hAnsi="Arial" w:cs="Arial"/>
          <w:sz w:val="24"/>
          <w:szCs w:val="24"/>
          <w:lang w:eastAsia="ru-RU"/>
        </w:rPr>
        <w:t>. - С. 128-133.</w:t>
      </w:r>
    </w:p>
    <w:p w:rsidR="003410BA" w:rsidRPr="00C9736E" w:rsidRDefault="003410BA" w:rsidP="00D73742">
      <w:pPr>
        <w:widowControl w:val="0"/>
        <w:autoSpaceDE w:val="0"/>
        <w:autoSpaceDN w:val="0"/>
        <w:adjustRightInd w:val="0"/>
        <w:spacing w:after="0"/>
        <w:ind w:right="83" w:firstLine="709"/>
        <w:jc w:val="both"/>
        <w:rPr>
          <w:rFonts w:ascii="Arial" w:eastAsia="Calibri" w:hAnsi="Arial" w:cs="Arial"/>
          <w:b/>
          <w:bCs/>
          <w:i/>
          <w:sz w:val="24"/>
          <w:szCs w:val="24"/>
        </w:rPr>
      </w:pPr>
      <w:r w:rsidRPr="00C9736E">
        <w:rPr>
          <w:rFonts w:ascii="Arial" w:eastAsia="Times New Roman" w:hAnsi="Arial" w:cs="Arial"/>
          <w:i/>
          <w:sz w:val="24"/>
          <w:szCs w:val="24"/>
          <w:lang w:eastAsia="ru-RU"/>
        </w:rPr>
        <w:lastRenderedPageBreak/>
        <w:t>Применение плитных материалов в производстве корпусной мебели полностью изменило ее внешний облик, позволило перевести его на промышленную основу. Одновременно изменились и конструкция всех соединений. Это привело к резкому увеличению количества отверстий в щитовых деталях и повысило требования к точности их взаимного расположения. В статье рассказывается о сверлильном оборудовании.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Орлов, С.</w:t>
      </w:r>
      <w:r w:rsidRPr="00C9736E">
        <w:rPr>
          <w:rFonts w:ascii="Arial" w:eastAsia="Times New Roman" w:hAnsi="Arial" w:cs="Arial"/>
          <w:sz w:val="24"/>
          <w:szCs w:val="24"/>
          <w:lang w:eastAsia="ru-RU"/>
        </w:rPr>
        <w:t xml:space="preserve"> Оборудование для постформинга / С. Орлов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150-153.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рассмотрена технология постформинга, используемые клеевые материалы и оборудование.</w:t>
      </w:r>
    </w:p>
    <w:p w:rsidR="003410BA" w:rsidRPr="00C9736E" w:rsidRDefault="003410BA" w:rsidP="00D73742">
      <w:pPr>
        <w:widowControl w:val="0"/>
        <w:numPr>
          <w:ilvl w:val="0"/>
          <w:numId w:val="15"/>
        </w:numPr>
        <w:autoSpaceDE w:val="0"/>
        <w:autoSpaceDN w:val="0"/>
        <w:adjustRightInd w:val="0"/>
        <w:spacing w:after="0"/>
        <w:ind w:left="0" w:right="-1"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Напольные покрытия из древесины / В. Падерин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xml:space="preserve">. - С. 116-120. </w:t>
      </w:r>
    </w:p>
    <w:p w:rsidR="003410BA" w:rsidRPr="00C9736E" w:rsidRDefault="003410BA" w:rsidP="00D73742">
      <w:pPr>
        <w:widowControl w:val="0"/>
        <w:autoSpaceDE w:val="0"/>
        <w:autoSpaceDN w:val="0"/>
        <w:adjustRightInd w:val="0"/>
        <w:spacing w:after="0"/>
        <w:ind w:right="-1"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Сегодня на рынке натуральных деревянных напольных покрытий представлен штучный (наборный) паркет, массивная доска пола и паркетная доска. Ламинат - многослойная конструкция, для производства которой используются HDF, MDF, пластмасса и особые сорта бумаги, с рисунком или без, и пропитанные смолой.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Некоторые аспекты нестинга / В. Падерин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xml:space="preserve">. - С. 140-142.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Технология нестинга - это способ раскроя плит (облицованных и необлицованных) режущим инструментом с получением деталей разных форм, расположенных на карте раскроя с максимальной плотностью.</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Рекомендации по выбору и обслуживанию дисковых пил для раскроя плитных материалов / В. Падерин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144-147.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На рынке дереворежущего инструмента представлен большой ассортимент круглых пил, различающихся по конструкции корпуса, числу режущих элементов и размерам. В статье даны рекомендации деревообработчикам по выбору пил.</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Падерин, В.</w:t>
      </w:r>
      <w:r w:rsidRPr="00C9736E">
        <w:rPr>
          <w:rFonts w:ascii="Arial" w:eastAsia="Times New Roman" w:hAnsi="Arial" w:cs="Arial"/>
          <w:sz w:val="24"/>
          <w:szCs w:val="24"/>
          <w:lang w:eastAsia="ru-RU"/>
        </w:rPr>
        <w:t xml:space="preserve"> Рекомендации по выбору и обслуживанию дисковых пил для раскроя плитных материалов. Часть 2. Число зубьев пилы / В. Падерин</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118-121.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приведены формулы расчета для выбора пилы (ориентировочно) с определенным числом зубьев при черновом пакетном пилении древесных плит.</w:t>
      </w:r>
    </w:p>
    <w:p w:rsidR="00326536" w:rsidRPr="00C9736E" w:rsidRDefault="00326536" w:rsidP="00326536">
      <w:pPr>
        <w:widowControl w:val="0"/>
        <w:numPr>
          <w:ilvl w:val="0"/>
          <w:numId w:val="15"/>
        </w:numPr>
        <w:autoSpaceDE w:val="0"/>
        <w:autoSpaceDN w:val="0"/>
        <w:adjustRightInd w:val="0"/>
        <w:spacing w:after="0"/>
        <w:ind w:left="0" w:right="83" w:firstLine="851"/>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А.</w:t>
      </w:r>
      <w:r w:rsidRPr="00C9736E">
        <w:rPr>
          <w:rFonts w:ascii="Arial" w:eastAsia="Times New Roman" w:hAnsi="Arial" w:cs="Arial"/>
          <w:sz w:val="24"/>
          <w:szCs w:val="24"/>
          <w:lang w:eastAsia="ru-RU"/>
        </w:rPr>
        <w:t xml:space="preserve"> Метод складывания, или фолдинг / А. Петров</w:t>
      </w:r>
      <w:r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128-131.</w:t>
      </w:r>
    </w:p>
    <w:p w:rsidR="00326536" w:rsidRPr="00C9736E" w:rsidRDefault="00326536" w:rsidP="00326536">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lastRenderedPageBreak/>
        <w:t>В статье рассмотрена технология изготовления корпусных изделий методом складывания, или методом фолдинга.</w:t>
      </w:r>
    </w:p>
    <w:p w:rsidR="00326536" w:rsidRPr="00C9736E" w:rsidRDefault="00326536" w:rsidP="00326536">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А.</w:t>
      </w:r>
      <w:r w:rsidRPr="00C9736E">
        <w:rPr>
          <w:rFonts w:ascii="Arial" w:eastAsia="Times New Roman" w:hAnsi="Arial" w:cs="Arial"/>
          <w:sz w:val="24"/>
          <w:szCs w:val="24"/>
          <w:lang w:eastAsia="ru-RU"/>
        </w:rPr>
        <w:t xml:space="preserve"> Производство деталей сложной объемной формы / А. Петров</w:t>
      </w:r>
      <w:r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144-148.</w:t>
      </w:r>
    </w:p>
    <w:p w:rsidR="00326536" w:rsidRPr="00C9736E" w:rsidRDefault="00326536" w:rsidP="00326536">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Производство мебели из массивной древесины, в особенности той, которая копирует стили прошлых веков, связано с изготовлением не только плоских щитовых и брусковых, но и объемных деталей.</w:t>
      </w:r>
    </w:p>
    <w:p w:rsidR="00326536" w:rsidRPr="00C9736E" w:rsidRDefault="00326536" w:rsidP="00326536">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А.</w:t>
      </w:r>
      <w:r w:rsidRPr="00C9736E">
        <w:rPr>
          <w:rFonts w:ascii="Arial" w:eastAsia="Times New Roman" w:hAnsi="Arial" w:cs="Arial"/>
          <w:sz w:val="24"/>
          <w:szCs w:val="24"/>
          <w:lang w:eastAsia="ru-RU"/>
        </w:rPr>
        <w:t xml:space="preserve"> Станки токарные / А. Петров</w:t>
      </w:r>
      <w:r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154-159.</w:t>
      </w:r>
    </w:p>
    <w:p w:rsidR="00326536" w:rsidRPr="00C9736E" w:rsidRDefault="00326536" w:rsidP="00326536">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истории токарных станков, их классификации, устройству и применению.</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К.</w:t>
      </w:r>
      <w:r w:rsidRPr="00C9736E">
        <w:rPr>
          <w:rFonts w:ascii="Arial" w:eastAsia="Times New Roman" w:hAnsi="Arial" w:cs="Arial"/>
          <w:sz w:val="24"/>
          <w:szCs w:val="24"/>
          <w:lang w:eastAsia="ru-RU"/>
        </w:rPr>
        <w:t xml:space="preserve"> Включаем фантазию : заполнение полотен межкомнатных дверей / </w:t>
      </w:r>
      <w:r w:rsidR="001644D2" w:rsidRPr="00C9736E">
        <w:rPr>
          <w:rFonts w:ascii="Arial" w:eastAsia="Times New Roman" w:hAnsi="Arial" w:cs="Arial"/>
          <w:sz w:val="24"/>
          <w:szCs w:val="24"/>
          <w:lang w:eastAsia="ru-RU"/>
        </w:rPr>
        <w:t>К. Петров</w:t>
      </w:r>
      <w:r w:rsidR="001644D2" w:rsidRPr="00C9736E">
        <w:rPr>
          <w:rFonts w:ascii="Arial" w:eastAsia="Times New Roman" w:hAnsi="Arial" w:cs="Arial"/>
          <w:bCs/>
          <w:sz w:val="24"/>
          <w:szCs w:val="24"/>
          <w:lang w:eastAsia="ru-RU"/>
        </w:rPr>
        <w:t>. – Текст : непосредственный</w:t>
      </w:r>
      <w:r w:rsidR="001644D2" w:rsidRPr="00C9736E">
        <w:rPr>
          <w:rFonts w:ascii="Arial" w:eastAsia="Times New Roman" w:hAnsi="Arial" w:cs="Arial"/>
          <w:sz w:val="24"/>
          <w:szCs w:val="24"/>
          <w:lang w:eastAsia="ru-RU"/>
        </w:rPr>
        <w:t xml:space="preserve"> </w:t>
      </w:r>
      <w:r w:rsidRPr="00C9736E">
        <w:rPr>
          <w:rFonts w:ascii="Arial" w:eastAsia="Times New Roman" w:hAnsi="Arial" w:cs="Arial"/>
          <w:sz w:val="24"/>
          <w:szCs w:val="24"/>
          <w:lang w:eastAsia="ru-RU"/>
        </w:rPr>
        <w:t xml:space="preserve">// ЛесПромИнформ. - 2012.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144-147.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рассмотрены различные заполнители полотен межкомнатных дверей.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К.</w:t>
      </w:r>
      <w:r w:rsidRPr="00C9736E">
        <w:rPr>
          <w:rFonts w:ascii="Arial" w:eastAsia="Times New Roman" w:hAnsi="Arial" w:cs="Arial"/>
          <w:sz w:val="24"/>
          <w:szCs w:val="24"/>
          <w:lang w:eastAsia="ru-RU"/>
        </w:rPr>
        <w:t xml:space="preserve"> Доска пола и паркет / К. Петров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146-149.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Под напольным покрытием понимается верхний слой пола в зданиях и сооружениях, определяющий его внешний вид и обеспечивающий устойчивость к различным механическим, химическим и прочим воздействиям в процессе эксплуатации.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К.</w:t>
      </w:r>
      <w:r w:rsidRPr="00C9736E">
        <w:rPr>
          <w:rFonts w:ascii="Arial" w:eastAsia="Times New Roman" w:hAnsi="Arial" w:cs="Arial"/>
          <w:sz w:val="24"/>
          <w:szCs w:val="24"/>
          <w:lang w:eastAsia="ru-RU"/>
        </w:rPr>
        <w:t xml:space="preserve"> Копировально-фрезерные станки / </w:t>
      </w:r>
      <w:r w:rsidR="001644D2" w:rsidRPr="00C9736E">
        <w:rPr>
          <w:rFonts w:ascii="Arial" w:eastAsia="Times New Roman" w:hAnsi="Arial" w:cs="Arial"/>
          <w:sz w:val="24"/>
          <w:szCs w:val="24"/>
          <w:lang w:eastAsia="ru-RU"/>
        </w:rPr>
        <w:t>К. Петров</w:t>
      </w:r>
      <w:r w:rsidR="001644D2" w:rsidRPr="00C9736E">
        <w:rPr>
          <w:rFonts w:ascii="Arial" w:eastAsia="Times New Roman" w:hAnsi="Arial" w:cs="Arial"/>
          <w:bCs/>
          <w:sz w:val="24"/>
          <w:szCs w:val="24"/>
          <w:lang w:eastAsia="ru-RU"/>
        </w:rPr>
        <w:t>. – Текст : непосредственный</w:t>
      </w:r>
      <w:r w:rsidR="001644D2" w:rsidRPr="00C9736E">
        <w:rPr>
          <w:rFonts w:ascii="Arial" w:eastAsia="Times New Roman" w:hAnsi="Arial" w:cs="Arial"/>
          <w:sz w:val="24"/>
          <w:szCs w:val="24"/>
          <w:lang w:eastAsia="ru-RU"/>
        </w:rPr>
        <w:t xml:space="preserve"> </w:t>
      </w:r>
      <w:r w:rsidRPr="00C9736E">
        <w:rPr>
          <w:rFonts w:ascii="Arial" w:eastAsia="Times New Roman" w:hAnsi="Arial" w:cs="Arial"/>
          <w:sz w:val="24"/>
          <w:szCs w:val="24"/>
          <w:lang w:eastAsia="ru-RU"/>
        </w:rPr>
        <w:t xml:space="preserve">// ЛесПромИнформ. - 2012.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130-134.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Копировально-фрезерные станки по определению предназначены для создания на заготовке неплоской поверхности, форма которой должна в наибольшей степени соответствовать заданному исходному образцу.</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К.</w:t>
      </w:r>
      <w:r w:rsidRPr="00C9736E">
        <w:rPr>
          <w:rFonts w:ascii="Arial" w:eastAsia="Times New Roman" w:hAnsi="Arial" w:cs="Arial"/>
          <w:sz w:val="24"/>
          <w:szCs w:val="24"/>
          <w:lang w:eastAsia="ru-RU"/>
        </w:rPr>
        <w:t xml:space="preserve"> Облицовывание неплоских поверхностей / К. Петров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xml:space="preserve">. - С. 148-150 ; </w:t>
      </w:r>
      <w:r w:rsidRPr="00C9736E">
        <w:rPr>
          <w:rFonts w:ascii="Arial" w:eastAsia="Times New Roman" w:hAnsi="Arial" w:cs="Arial"/>
          <w:b/>
          <w:sz w:val="24"/>
          <w:szCs w:val="24"/>
          <w:lang w:eastAsia="ru-RU"/>
        </w:rPr>
        <w:t>№ 7</w:t>
      </w:r>
      <w:r w:rsidRPr="00C9736E">
        <w:rPr>
          <w:rFonts w:ascii="Arial" w:eastAsia="Times New Roman" w:hAnsi="Arial" w:cs="Arial"/>
          <w:sz w:val="24"/>
          <w:szCs w:val="24"/>
          <w:lang w:eastAsia="ru-RU"/>
        </w:rPr>
        <w:t>. - С. 162-166.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Решение проблемы облицовывания трехмерных поверхностей было найдено с появлением облицовочных пленок на основе термопластичных пластмасс.</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К.</w:t>
      </w:r>
      <w:r w:rsidRPr="00C9736E">
        <w:rPr>
          <w:rFonts w:ascii="Arial" w:eastAsia="Times New Roman" w:hAnsi="Arial" w:cs="Arial"/>
          <w:sz w:val="24"/>
          <w:szCs w:val="24"/>
          <w:lang w:eastAsia="ru-RU"/>
        </w:rPr>
        <w:t xml:space="preserve"> Широколенточные шлифовальные станки. Часть 1 / К. Петров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120-123.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рассматриваются широколенточные шлифовальные станки, применяемые в производстве мебели из массивной (цельной) древесины, облицованной натуральным строганым шпоном.</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К.</w:t>
      </w:r>
      <w:r w:rsidRPr="00C9736E">
        <w:rPr>
          <w:rFonts w:ascii="Arial" w:eastAsia="Times New Roman" w:hAnsi="Arial" w:cs="Arial"/>
          <w:sz w:val="24"/>
          <w:szCs w:val="24"/>
          <w:lang w:eastAsia="ru-RU"/>
        </w:rPr>
        <w:t xml:space="preserve"> Широколенточные шлифовальные станки. Часть </w:t>
      </w:r>
      <w:r w:rsidRPr="00C9736E">
        <w:rPr>
          <w:rFonts w:ascii="Arial" w:eastAsia="Times New Roman" w:hAnsi="Arial" w:cs="Arial"/>
          <w:sz w:val="24"/>
          <w:szCs w:val="24"/>
          <w:lang w:eastAsia="ru-RU"/>
        </w:rPr>
        <w:lastRenderedPageBreak/>
        <w:t>2 / К. Петров</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138-141.</w:t>
      </w:r>
    </w:p>
    <w:p w:rsidR="003410BA" w:rsidRPr="00C9736E" w:rsidRDefault="003410BA" w:rsidP="00D73742">
      <w:pPr>
        <w:widowControl w:val="0"/>
        <w:autoSpaceDE w:val="0"/>
        <w:autoSpaceDN w:val="0"/>
        <w:adjustRightInd w:val="0"/>
        <w:spacing w:after="0"/>
        <w:ind w:right="83" w:firstLine="709"/>
        <w:jc w:val="both"/>
        <w:rPr>
          <w:rFonts w:ascii="Arial" w:eastAsia="Calibri" w:hAnsi="Arial" w:cs="Arial"/>
          <w:b/>
          <w:bCs/>
          <w:i/>
          <w:sz w:val="24"/>
          <w:szCs w:val="24"/>
        </w:rPr>
      </w:pPr>
      <w:r w:rsidRPr="00C9736E">
        <w:rPr>
          <w:rFonts w:ascii="Arial" w:eastAsia="Times New Roman" w:hAnsi="Arial" w:cs="Arial"/>
          <w:i/>
          <w:sz w:val="24"/>
          <w:szCs w:val="24"/>
          <w:lang w:eastAsia="ru-RU"/>
        </w:rPr>
        <w:t>Статья о широколенточных шлифовальных станках, применяемых в производстве мебели. Рассмотрена конструкция суппортов в зависимости от назначения станка, формы обрабатываемой детали и, конечно же, от изготовителя.</w:t>
      </w:r>
    </w:p>
    <w:p w:rsidR="003410BA" w:rsidRPr="00C9736E" w:rsidRDefault="003410BA" w:rsidP="00D73742">
      <w:pPr>
        <w:numPr>
          <w:ilvl w:val="0"/>
          <w:numId w:val="15"/>
        </w:numPr>
        <w:spacing w:after="0"/>
        <w:ind w:left="0" w:right="83" w:firstLine="709"/>
        <w:contextualSpacing/>
        <w:jc w:val="both"/>
        <w:rPr>
          <w:rFonts w:ascii="Arial" w:eastAsia="Calibri" w:hAnsi="Arial" w:cs="Arial"/>
          <w:sz w:val="24"/>
          <w:szCs w:val="24"/>
        </w:rPr>
      </w:pPr>
      <w:r w:rsidRPr="00C9736E">
        <w:rPr>
          <w:rFonts w:ascii="Arial" w:eastAsia="Calibri" w:hAnsi="Arial" w:cs="Arial"/>
          <w:b/>
          <w:bCs/>
          <w:sz w:val="24"/>
          <w:szCs w:val="24"/>
        </w:rPr>
        <w:t>Тамби, А.</w:t>
      </w:r>
      <w:r w:rsidRPr="00C9736E">
        <w:rPr>
          <w:rFonts w:ascii="Arial" w:eastAsia="Calibri" w:hAnsi="Arial" w:cs="Arial"/>
          <w:sz w:val="24"/>
          <w:szCs w:val="24"/>
        </w:rPr>
        <w:t xml:space="preserve"> Деревообработка в новом формате : выбор форматно-раскроечных станков / А. Тамби, А. Федяев</w:t>
      </w:r>
      <w:r w:rsidR="001644D2" w:rsidRPr="00C9736E">
        <w:rPr>
          <w:rFonts w:ascii="Arial" w:eastAsia="Calibri" w:hAnsi="Arial" w:cs="Arial"/>
          <w:bCs/>
          <w:sz w:val="24"/>
          <w:szCs w:val="24"/>
        </w:rPr>
        <w:t>. – Текст : непосредственный</w:t>
      </w:r>
      <w:r w:rsidRPr="00C9736E">
        <w:rPr>
          <w:rFonts w:ascii="Arial" w:eastAsia="Calibri" w:hAnsi="Arial" w:cs="Arial"/>
          <w:sz w:val="24"/>
          <w:szCs w:val="24"/>
        </w:rPr>
        <w:t xml:space="preserve"> // ЛесПромИнформ. - 2008. - </w:t>
      </w:r>
      <w:r w:rsidRPr="00C9736E">
        <w:rPr>
          <w:rFonts w:ascii="Arial" w:eastAsia="Calibri" w:hAnsi="Arial" w:cs="Arial"/>
          <w:b/>
          <w:bCs/>
          <w:sz w:val="24"/>
          <w:szCs w:val="24"/>
        </w:rPr>
        <w:t>№ 8</w:t>
      </w:r>
      <w:r w:rsidRPr="00C9736E">
        <w:rPr>
          <w:rFonts w:ascii="Arial" w:eastAsia="Calibri" w:hAnsi="Arial" w:cs="Arial"/>
          <w:sz w:val="24"/>
          <w:szCs w:val="24"/>
        </w:rPr>
        <w:t>. - С. 124-126.</w:t>
      </w:r>
    </w:p>
    <w:p w:rsidR="003410BA" w:rsidRPr="00C9736E" w:rsidRDefault="003410BA" w:rsidP="00D73742">
      <w:pPr>
        <w:ind w:right="83" w:firstLine="709"/>
        <w:contextualSpacing/>
        <w:jc w:val="both"/>
        <w:rPr>
          <w:rFonts w:ascii="Arial" w:eastAsia="Times New Roman" w:hAnsi="Arial" w:cs="Arial"/>
          <w:b/>
          <w:bCs/>
          <w:i/>
          <w:sz w:val="24"/>
          <w:szCs w:val="24"/>
          <w:lang w:eastAsia="ru-RU"/>
        </w:rPr>
      </w:pPr>
      <w:r w:rsidRPr="00C9736E">
        <w:rPr>
          <w:rFonts w:ascii="Arial" w:eastAsia="Calibri" w:hAnsi="Arial" w:cs="Arial"/>
          <w:i/>
          <w:sz w:val="24"/>
          <w:szCs w:val="24"/>
        </w:rPr>
        <w:t>В условиях современной рыночной экономики возникает проблема выбора вложения финансовых средств в реконструкцию существующего производства или реализацию нового проекта с наибольшей выгодой. В статье даны рекомендации по выбору форматно-раскроечных станков.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Тарасенко, М.</w:t>
      </w:r>
      <w:r w:rsidRPr="00C9736E">
        <w:rPr>
          <w:rFonts w:ascii="Arial" w:eastAsia="Times New Roman" w:hAnsi="Arial" w:cs="Arial"/>
          <w:sz w:val="24"/>
          <w:szCs w:val="24"/>
          <w:lang w:eastAsia="ru-RU"/>
        </w:rPr>
        <w:t xml:space="preserve"> Облицовка профилированных изделий. Часть 2 / М. Тарасенко</w:t>
      </w:r>
      <w:r w:rsidR="001644D2"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160-164.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приведены требования к помещению, материалам и оборудованию для олицовки профилированных изделий.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Федяев, А.</w:t>
      </w:r>
      <w:r w:rsidRPr="00C9736E">
        <w:rPr>
          <w:rFonts w:ascii="Arial" w:eastAsia="Times New Roman" w:hAnsi="Arial" w:cs="Arial"/>
          <w:sz w:val="24"/>
          <w:szCs w:val="24"/>
          <w:lang w:eastAsia="ru-RU"/>
        </w:rPr>
        <w:t xml:space="preserve"> Пять шагов к высокой производительности : к вопросу о выборе форматно-раскроечного оборудования / А. Федяев, А. Тамби</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9</w:t>
      </w:r>
      <w:r w:rsidRPr="00C9736E">
        <w:rPr>
          <w:rFonts w:ascii="Arial" w:eastAsia="Times New Roman" w:hAnsi="Arial" w:cs="Arial"/>
          <w:sz w:val="24"/>
          <w:szCs w:val="24"/>
          <w:lang w:eastAsia="ru-RU"/>
        </w:rPr>
        <w:t>. - С. 118-122.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этой статье представлен наглядный пример расчета производительности однопильного горизонтального форматно-раскроечного станка. Для определения необходимых данных нами был проведен мониторинг рабочей смены данного оборудования.</w:t>
      </w:r>
    </w:p>
    <w:p w:rsidR="003410BA" w:rsidRPr="00C9736E" w:rsidRDefault="003410BA" w:rsidP="00D73742">
      <w:pPr>
        <w:widowControl w:val="0"/>
        <w:numPr>
          <w:ilvl w:val="0"/>
          <w:numId w:val="15"/>
        </w:numPr>
        <w:autoSpaceDE w:val="0"/>
        <w:autoSpaceDN w:val="0"/>
        <w:adjustRightInd w:val="0"/>
        <w:spacing w:after="0"/>
        <w:ind w:left="0" w:right="-1"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Щербинина, Е.</w:t>
      </w:r>
      <w:r w:rsidRPr="00C9736E">
        <w:rPr>
          <w:rFonts w:ascii="Arial" w:eastAsia="Times New Roman" w:hAnsi="Arial" w:cs="Arial"/>
          <w:sz w:val="24"/>
          <w:szCs w:val="24"/>
          <w:lang w:eastAsia="ru-RU"/>
        </w:rPr>
        <w:t xml:space="preserve"> Клеи для облицовывания кромок мебельных деталей / Е. Щербинина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xml:space="preserve">. - С. 118-123. </w:t>
      </w:r>
    </w:p>
    <w:p w:rsidR="003410BA" w:rsidRPr="00C9736E" w:rsidRDefault="003410BA" w:rsidP="00D73742">
      <w:pPr>
        <w:widowControl w:val="0"/>
        <w:autoSpaceDE w:val="0"/>
        <w:autoSpaceDN w:val="0"/>
        <w:adjustRightInd w:val="0"/>
        <w:spacing w:after="0"/>
        <w:ind w:right="-1"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Облицовывание торцов мебельных деталей обеспечивает эстетику изделия и продлевает срок его службы. Для приклеивания кромки используют разные технологии – как традиционные, так и прогрессивные. Но хотя в течение последних десяти лет ведутся активные разработки решений, целью которых является получение нулевого шва, традиционные кромкооблицовочные станки и материалы пользуются спросом у отечественных мебельщиков.</w:t>
      </w:r>
    </w:p>
    <w:p w:rsidR="003410BA" w:rsidRPr="00C9736E" w:rsidRDefault="003410BA" w:rsidP="00D73742">
      <w:pPr>
        <w:widowControl w:val="0"/>
        <w:tabs>
          <w:tab w:val="left" w:pos="720"/>
        </w:tabs>
        <w:autoSpaceDE w:val="0"/>
        <w:autoSpaceDN w:val="0"/>
        <w:adjustRightInd w:val="0"/>
        <w:spacing w:after="0"/>
        <w:ind w:right="83" w:firstLine="709"/>
        <w:jc w:val="both"/>
        <w:rPr>
          <w:rFonts w:ascii="Arial" w:eastAsia="Times New Roman" w:hAnsi="Arial" w:cs="Arial"/>
          <w:sz w:val="24"/>
          <w:szCs w:val="24"/>
          <w:lang w:eastAsia="ru-RU"/>
        </w:rPr>
      </w:pPr>
    </w:p>
    <w:p w:rsidR="003410BA" w:rsidRPr="0064526B" w:rsidRDefault="003410BA" w:rsidP="0064526B">
      <w:pPr>
        <w:widowControl w:val="0"/>
        <w:tabs>
          <w:tab w:val="left" w:pos="-2340"/>
          <w:tab w:val="left" w:pos="720"/>
        </w:tabs>
        <w:autoSpaceDE w:val="0"/>
        <w:autoSpaceDN w:val="0"/>
        <w:adjustRightInd w:val="0"/>
        <w:spacing w:after="240"/>
        <w:ind w:right="85"/>
        <w:jc w:val="center"/>
        <w:rPr>
          <w:rFonts w:ascii="Arial" w:eastAsia="Times New Roman" w:hAnsi="Arial" w:cs="Arial"/>
          <w:b/>
          <w:szCs w:val="24"/>
          <w:lang w:eastAsia="ru-RU"/>
        </w:rPr>
      </w:pPr>
      <w:r w:rsidRPr="0064526B">
        <w:rPr>
          <w:rFonts w:ascii="Arial Black" w:eastAsia="Times New Roman" w:hAnsi="Arial Black" w:cs="Arial"/>
          <w:b/>
          <w:sz w:val="28"/>
          <w:szCs w:val="32"/>
          <w:lang w:eastAsia="ru-RU"/>
        </w:rPr>
        <w:t>Древесные материалы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Материалы ДПК: долговечность, прочность, качество / В. Волынский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146-148.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lastRenderedPageBreak/>
        <w:t>Эти новые материалы на термопластичных связующих, из которых с успехом производят плиты, стеновые панели и другие строительные материалы, а также детали для мебели и пр., появились сравнительно недавно и известны на рынке под названием «древесно-полимерные композиты» (ДПК).</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Захаров, С.</w:t>
      </w:r>
      <w:r w:rsidRPr="00C9736E">
        <w:rPr>
          <w:rFonts w:ascii="Arial" w:eastAsia="Times New Roman" w:hAnsi="Arial" w:cs="Arial"/>
          <w:sz w:val="24"/>
          <w:szCs w:val="24"/>
          <w:lang w:eastAsia="ru-RU"/>
        </w:rPr>
        <w:t xml:space="preserve"> Разработка нового композиционного теплоизоляционного материала с использованием гидролизного лигнина / С. Захаров, А. Леонович</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150-151.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На нескольких европейских заводах так называемым сухим способом производятся теплоизоляционные древесно-волокнистые плиты плотностью от 80 до 200 кг/м3. Актуальность их производства побудила авторов статьи попытаться создать легкий строительный материал с использованием гидролизного лигнина, накопленного в отвалах и не находящего широкого использования.</w:t>
      </w:r>
    </w:p>
    <w:p w:rsidR="005D7D28" w:rsidRPr="00C9736E" w:rsidRDefault="005D7D28" w:rsidP="00544C91">
      <w:pPr>
        <w:pStyle w:val="a8"/>
        <w:numPr>
          <w:ilvl w:val="0"/>
          <w:numId w:val="15"/>
        </w:numPr>
        <w:spacing w:after="0"/>
        <w:ind w:left="0" w:firstLine="709"/>
        <w:jc w:val="both"/>
        <w:rPr>
          <w:rFonts w:ascii="Arial" w:hAnsi="Arial" w:cs="Arial"/>
          <w:sz w:val="24"/>
          <w:szCs w:val="24"/>
        </w:rPr>
      </w:pPr>
      <w:r w:rsidRPr="00C9736E">
        <w:rPr>
          <w:rFonts w:ascii="Arial" w:hAnsi="Arial" w:cs="Arial"/>
          <w:b/>
          <w:bCs/>
          <w:sz w:val="24"/>
          <w:szCs w:val="24"/>
        </w:rPr>
        <w:t>Кислый, В.</w:t>
      </w:r>
      <w:r w:rsidRPr="00C9736E">
        <w:rPr>
          <w:rFonts w:ascii="Arial" w:hAnsi="Arial" w:cs="Arial"/>
          <w:sz w:val="24"/>
          <w:szCs w:val="24"/>
        </w:rPr>
        <w:t xml:space="preserve"> Качество лесопромышленной продукции / В. Кислый</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6</w:t>
      </w:r>
      <w:r w:rsidRPr="00C9736E">
        <w:rPr>
          <w:rFonts w:ascii="Arial" w:hAnsi="Arial" w:cs="Arial"/>
          <w:sz w:val="24"/>
          <w:szCs w:val="24"/>
        </w:rPr>
        <w:t xml:space="preserve">. - С. 98-101. </w:t>
      </w:r>
    </w:p>
    <w:p w:rsidR="005D7D28" w:rsidRPr="00C9736E" w:rsidRDefault="005D7D28" w:rsidP="00D73742">
      <w:pPr>
        <w:pStyle w:val="a8"/>
        <w:ind w:left="0" w:firstLine="709"/>
        <w:jc w:val="both"/>
        <w:rPr>
          <w:rFonts w:ascii="Arial" w:hAnsi="Arial" w:cs="Arial"/>
          <w:i/>
          <w:sz w:val="24"/>
          <w:szCs w:val="24"/>
        </w:rPr>
      </w:pPr>
      <w:r w:rsidRPr="00C9736E">
        <w:rPr>
          <w:rFonts w:ascii="Arial" w:hAnsi="Arial" w:cs="Arial"/>
          <w:i/>
          <w:sz w:val="24"/>
          <w:szCs w:val="24"/>
        </w:rPr>
        <w:t>Основным рыночным индикатором устойчивости производства любой продукции, является соотношение ее цены и качества. Динамика этого соотношения зависит не только от цены, но и от качества продукции, которое необходимо постоянно и объективно оценивать, нормировать и контролировать с учетом ее особенностей.</w:t>
      </w:r>
    </w:p>
    <w:p w:rsidR="005D7D28" w:rsidRPr="00C9736E" w:rsidRDefault="005D7D28"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Кислый, В.</w:t>
      </w:r>
      <w:r w:rsidRPr="00C9736E">
        <w:rPr>
          <w:rFonts w:ascii="Arial" w:hAnsi="Arial" w:cs="Arial"/>
          <w:sz w:val="24"/>
          <w:szCs w:val="24"/>
        </w:rPr>
        <w:t xml:space="preserve"> Классификация лесопромышленной продукции / В. Кислый</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5</w:t>
      </w:r>
      <w:r w:rsidRPr="00C9736E">
        <w:rPr>
          <w:rFonts w:ascii="Arial" w:hAnsi="Arial" w:cs="Arial"/>
          <w:sz w:val="24"/>
          <w:szCs w:val="24"/>
        </w:rPr>
        <w:t xml:space="preserve">. - С. 88-90. </w:t>
      </w:r>
    </w:p>
    <w:p w:rsidR="005D7D28" w:rsidRPr="00C9736E" w:rsidRDefault="005D7D28" w:rsidP="00D73742">
      <w:pPr>
        <w:pStyle w:val="a8"/>
        <w:ind w:left="0" w:firstLine="709"/>
        <w:jc w:val="both"/>
        <w:rPr>
          <w:rFonts w:ascii="Arial" w:hAnsi="Arial" w:cs="Arial"/>
          <w:i/>
          <w:sz w:val="24"/>
          <w:szCs w:val="24"/>
        </w:rPr>
      </w:pPr>
      <w:r w:rsidRPr="00C9736E">
        <w:rPr>
          <w:rFonts w:ascii="Arial" w:hAnsi="Arial" w:cs="Arial"/>
          <w:i/>
          <w:sz w:val="24"/>
          <w:szCs w:val="24"/>
        </w:rPr>
        <w:t>Древесина – основное сырье для всех лесопромышленных производств. Этот уникальный природный материал имеет много полезных свойств, а виды продукции из него исчисляются тысячами. Увеличивающаяся номенклатура лесопромышленной продукции требует анализа и упорядочения, то есть классификации, которой занимается товароведение.</w:t>
      </w:r>
    </w:p>
    <w:p w:rsidR="005D7D28" w:rsidRPr="00C9736E" w:rsidRDefault="005D7D28"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Клееные деревянные конструкции</w:t>
      </w:r>
      <w:r w:rsidRPr="00C9736E">
        <w:rPr>
          <w:rFonts w:ascii="Arial" w:hAnsi="Arial" w:cs="Arial"/>
          <w:sz w:val="24"/>
          <w:szCs w:val="24"/>
        </w:rPr>
        <w:t xml:space="preserve"> : проверка стандартов в промышленных условиях</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6</w:t>
      </w:r>
      <w:r w:rsidRPr="00C9736E">
        <w:rPr>
          <w:rFonts w:ascii="Arial" w:hAnsi="Arial" w:cs="Arial"/>
          <w:sz w:val="24"/>
          <w:szCs w:val="24"/>
        </w:rPr>
        <w:t>. - С. 112-116.</w:t>
      </w:r>
    </w:p>
    <w:p w:rsidR="005D7D28" w:rsidRPr="00C9736E" w:rsidRDefault="005D7D28" w:rsidP="00544C91">
      <w:pPr>
        <w:pStyle w:val="a8"/>
        <w:spacing w:after="0"/>
        <w:ind w:left="0" w:firstLine="709"/>
        <w:jc w:val="both"/>
        <w:rPr>
          <w:rFonts w:ascii="Arial" w:hAnsi="Arial" w:cs="Arial"/>
          <w:i/>
          <w:sz w:val="24"/>
          <w:szCs w:val="24"/>
        </w:rPr>
      </w:pPr>
      <w:r w:rsidRPr="00C9736E">
        <w:rPr>
          <w:rFonts w:ascii="Arial" w:hAnsi="Arial" w:cs="Arial"/>
          <w:i/>
          <w:sz w:val="24"/>
          <w:szCs w:val="24"/>
        </w:rPr>
        <w:t xml:space="preserve">Развитие индустриального деревянного домостроения в России долго сдерживалось отсутствием современных актуальных стандартов, соблюдение которых позволило бы не только повысить привлекательность домов из клееной древесины для потребителей, но и снизить долю "серого" рынка. В 2014 году в России взамен устаревших ГОСТ 20850–84 и ГОСТ 4.208–79 был разработан и введен в действие ГОСТ 20850–2014 "Конструкции деревянные клееные несущие. Общие технические условия", полностью соблюсти нормы </w:t>
      </w:r>
      <w:r w:rsidRPr="00C9736E">
        <w:rPr>
          <w:rFonts w:ascii="Arial" w:hAnsi="Arial" w:cs="Arial"/>
          <w:i/>
          <w:sz w:val="24"/>
          <w:szCs w:val="24"/>
        </w:rPr>
        <w:lastRenderedPageBreak/>
        <w:t>которого в производственных условиях оказалось практически невозможно.</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Козельский, Н.</w:t>
      </w:r>
      <w:r w:rsidRPr="00C9736E">
        <w:rPr>
          <w:rFonts w:ascii="Arial" w:eastAsia="Times New Roman" w:hAnsi="Arial" w:cs="Arial"/>
          <w:sz w:val="24"/>
          <w:szCs w:val="24"/>
          <w:lang w:eastAsia="ru-RU"/>
        </w:rPr>
        <w:t xml:space="preserve"> Термодревесина - надежный друг человека / Н. Козельский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104-106.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Способы сохранения древесины и защиты ее от разного рода вредных воздействий совершенствовались веками. В статье рассмотрен один из способов - термическая обработка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Матюшенкова, Е.</w:t>
      </w:r>
      <w:r w:rsidRPr="00C9736E">
        <w:rPr>
          <w:rFonts w:ascii="Arial" w:eastAsia="Times New Roman" w:hAnsi="Arial" w:cs="Arial"/>
          <w:sz w:val="24"/>
          <w:szCs w:val="24"/>
          <w:lang w:eastAsia="ru-RU"/>
        </w:rPr>
        <w:t xml:space="preserve"> Откуда берутся "нужные" свойства : термическая и химическая модификация древесины / Е. Матюшенкова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94-97.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Технологии термической и химической модификации позволяют изменять свойства изделий из древесины для повышения их долговечности, надежности и сохранения внешнего вида.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Налимов, Н.</w:t>
      </w:r>
      <w:r w:rsidRPr="00C9736E">
        <w:rPr>
          <w:rFonts w:ascii="Arial" w:eastAsia="Times New Roman" w:hAnsi="Arial" w:cs="Arial"/>
          <w:sz w:val="24"/>
          <w:szCs w:val="24"/>
          <w:lang w:eastAsia="ru-RU"/>
        </w:rPr>
        <w:t xml:space="preserve"> Термодревесина / Н. Налимов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9</w:t>
      </w:r>
      <w:r w:rsidRPr="00C9736E">
        <w:rPr>
          <w:rFonts w:ascii="Arial" w:eastAsia="Times New Roman" w:hAnsi="Arial" w:cs="Arial"/>
          <w:sz w:val="24"/>
          <w:szCs w:val="24"/>
          <w:lang w:eastAsia="ru-RU"/>
        </w:rPr>
        <w:t>. - С. 150-155.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Древесина как материал характеризуется многочисленными положительными свойствами. Однако два показателя снижают ее конкурентоспособность по сравнению с металлами и синтетическими материалами – это относительно малый срок эксплуатации и сравнительно малая стабильность формы. </w:t>
      </w:r>
    </w:p>
    <w:p w:rsidR="00BA26A7" w:rsidRPr="00C9736E" w:rsidRDefault="00BA26A7" w:rsidP="00D73742">
      <w:pPr>
        <w:pStyle w:val="a8"/>
        <w:widowControl w:val="0"/>
        <w:numPr>
          <w:ilvl w:val="0"/>
          <w:numId w:val="15"/>
        </w:numPr>
        <w:tabs>
          <w:tab w:val="left" w:pos="851"/>
        </w:tabs>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Тарасенко, М.</w:t>
      </w:r>
      <w:r w:rsidRPr="00C9736E">
        <w:rPr>
          <w:rFonts w:ascii="Arial" w:eastAsiaTheme="minorEastAsia" w:hAnsi="Arial" w:cs="Arial"/>
          <w:sz w:val="24"/>
          <w:szCs w:val="24"/>
        </w:rPr>
        <w:t xml:space="preserve"> Особенности клеенаносящих устройств / М. Тарасенко</w:t>
      </w:r>
      <w:r w:rsidR="00133663"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3</w:t>
      </w:r>
      <w:r w:rsidRPr="00C9736E">
        <w:rPr>
          <w:rFonts w:ascii="Arial" w:eastAsiaTheme="minorEastAsia" w:hAnsi="Arial" w:cs="Arial"/>
          <w:sz w:val="24"/>
          <w:szCs w:val="24"/>
        </w:rPr>
        <w:t xml:space="preserve">. - С. 98-102. </w:t>
      </w:r>
    </w:p>
    <w:p w:rsidR="00BA26A7" w:rsidRPr="00C9736E" w:rsidRDefault="00BA26A7" w:rsidP="00D73742">
      <w:pPr>
        <w:pStyle w:val="a8"/>
        <w:widowControl w:val="0"/>
        <w:tabs>
          <w:tab w:val="left" w:pos="851"/>
        </w:tabs>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Скорость, качество, комфорт, выгода. Пожалуй, именно эти цели являются определяющими при принятии производителем решения об автоматизации процесса клеенанесения.</w:t>
      </w:r>
    </w:p>
    <w:p w:rsidR="00BA26A7" w:rsidRPr="00C9736E" w:rsidRDefault="00BA26A7"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Тарасенко, М.</w:t>
      </w:r>
      <w:r w:rsidRPr="00C9736E">
        <w:rPr>
          <w:rFonts w:ascii="Arial" w:eastAsiaTheme="minorEastAsia" w:hAnsi="Arial" w:cs="Arial"/>
          <w:sz w:val="24"/>
          <w:szCs w:val="24"/>
        </w:rPr>
        <w:t xml:space="preserve"> Особенности клеенаносящих устройств. Часть 2 / М. Тарасенко</w:t>
      </w:r>
      <w:r w:rsidR="00133663"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4</w:t>
      </w:r>
      <w:r w:rsidRPr="00C9736E">
        <w:rPr>
          <w:rFonts w:ascii="Arial" w:eastAsiaTheme="minorEastAsia" w:hAnsi="Arial" w:cs="Arial"/>
          <w:sz w:val="24"/>
          <w:szCs w:val="24"/>
        </w:rPr>
        <w:t>. - С. 102-107.</w:t>
      </w:r>
    </w:p>
    <w:p w:rsidR="00BA26A7" w:rsidRPr="00C9736E" w:rsidRDefault="00BA26A7" w:rsidP="00D73742">
      <w:pPr>
        <w:pStyle w:val="a8"/>
        <w:widowControl w:val="0"/>
        <w:autoSpaceDE w:val="0"/>
        <w:autoSpaceDN w:val="0"/>
        <w:adjustRightInd w:val="0"/>
        <w:spacing w:after="0"/>
        <w:ind w:left="0" w:right="-58" w:firstLine="709"/>
        <w:jc w:val="both"/>
        <w:rPr>
          <w:rFonts w:ascii="Arial" w:eastAsiaTheme="minorEastAsia" w:hAnsi="Arial" w:cs="Arial"/>
          <w:i/>
          <w:sz w:val="24"/>
          <w:szCs w:val="24"/>
        </w:rPr>
      </w:pPr>
      <w:r w:rsidRPr="00C9736E">
        <w:rPr>
          <w:rFonts w:ascii="Arial" w:eastAsiaTheme="minorEastAsia" w:hAnsi="Arial" w:cs="Arial"/>
          <w:i/>
          <w:sz w:val="24"/>
          <w:szCs w:val="24"/>
        </w:rPr>
        <w:t>В статье рассказывается о различных видах оборудования для клеенанесения.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Шевандо, Т.</w:t>
      </w:r>
      <w:r w:rsidRPr="00C9736E">
        <w:rPr>
          <w:rFonts w:ascii="Arial" w:eastAsia="Times New Roman" w:hAnsi="Arial" w:cs="Arial"/>
          <w:sz w:val="24"/>
          <w:szCs w:val="24"/>
          <w:lang w:eastAsia="ru-RU"/>
        </w:rPr>
        <w:t xml:space="preserve"> Склеивание фанеры: как повысить качество / Т. Шевандо, Н. Шорникова, Т. Редькина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108-110.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настоящее время одним из условий технологического процесса склеивания фанеры в горячем прессе является обеспечение температурного режима в пределах 110...140°С. Но, как показала практика, у такого метода есть недостатки. В статье рассмотрены варианты их устранения.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Щербинина, Е.</w:t>
      </w:r>
      <w:r w:rsidRPr="00C9736E">
        <w:rPr>
          <w:rFonts w:ascii="Arial" w:eastAsia="Times New Roman" w:hAnsi="Arial" w:cs="Arial"/>
          <w:sz w:val="24"/>
          <w:szCs w:val="24"/>
          <w:lang w:eastAsia="ru-RU"/>
        </w:rPr>
        <w:t xml:space="preserve"> Производство древесно-полимерных композитов. Часть 1. Сырье, технологии, оборудование / Е. Щербинина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128-133.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lastRenderedPageBreak/>
        <w:t>В статье представлены древесно-полимерные композиты, которые сочетают в себе лучшие характеристики древесины и полимеров, что способствует повышению интереса к этим материалам во всем мире.</w:t>
      </w:r>
    </w:p>
    <w:p w:rsidR="00BA26A7" w:rsidRPr="00C9736E" w:rsidRDefault="00BA26A7"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Юркова, О.</w:t>
      </w:r>
      <w:r w:rsidRPr="00C9736E">
        <w:rPr>
          <w:rFonts w:ascii="Arial" w:eastAsiaTheme="minorEastAsia" w:hAnsi="Arial" w:cs="Arial"/>
          <w:sz w:val="24"/>
          <w:szCs w:val="24"/>
        </w:rPr>
        <w:t xml:space="preserve"> Современные строительные материалы из древесины / О. Юркова</w:t>
      </w:r>
      <w:r w:rsidR="00133663"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6</w:t>
      </w:r>
      <w:r w:rsidRPr="00C9736E">
        <w:rPr>
          <w:rFonts w:ascii="Arial" w:eastAsiaTheme="minorEastAsia" w:hAnsi="Arial" w:cs="Arial"/>
          <w:sz w:val="24"/>
          <w:szCs w:val="24"/>
        </w:rPr>
        <w:t xml:space="preserve">. - С. 22-29. </w:t>
      </w:r>
    </w:p>
    <w:p w:rsidR="00BA26A7" w:rsidRPr="00C9736E" w:rsidRDefault="00BA26A7"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Современные строительные материалы из древесины различаются по способу, степени и характеру механической обработки, в зависимости от которых определяются и сферы их   использования. Применение новых материалов позволяет сократить сроки строительства, облегчить конструкции, сэкономить энергию.</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Яшин, М.</w:t>
      </w:r>
      <w:r w:rsidRPr="00C9736E">
        <w:rPr>
          <w:rFonts w:ascii="Arial" w:eastAsia="Times New Roman" w:hAnsi="Arial" w:cs="Arial"/>
          <w:sz w:val="24"/>
          <w:szCs w:val="24"/>
          <w:lang w:eastAsia="ru-RU"/>
        </w:rPr>
        <w:t xml:space="preserve"> Древесные плиты - 2009: теория и практика / М. Яшин</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126-128.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стенах Санкт-Петербургской государственной лесотехнической академии им. С.М. Кирова 18−19 марта 2009 года прошла XII научно-практическая конференция «Древесные плиты: теория и практика».</w:t>
      </w:r>
    </w:p>
    <w:p w:rsidR="00C809DD" w:rsidRPr="00C9736E" w:rsidRDefault="00C809DD" w:rsidP="00D73742">
      <w:pPr>
        <w:widowControl w:val="0"/>
        <w:autoSpaceDE w:val="0"/>
        <w:autoSpaceDN w:val="0"/>
        <w:adjustRightInd w:val="0"/>
        <w:spacing w:after="0"/>
        <w:ind w:right="83" w:firstLine="709"/>
        <w:jc w:val="center"/>
        <w:rPr>
          <w:rFonts w:ascii="Arial" w:eastAsia="Times New Roman" w:hAnsi="Arial" w:cs="Arial"/>
          <w:b/>
          <w:sz w:val="24"/>
          <w:szCs w:val="24"/>
          <w:lang w:eastAsia="ru-RU"/>
        </w:rPr>
      </w:pPr>
    </w:p>
    <w:p w:rsidR="00C809DD" w:rsidRPr="00C9736E" w:rsidRDefault="003410BA" w:rsidP="0064526B">
      <w:pPr>
        <w:widowControl w:val="0"/>
        <w:autoSpaceDE w:val="0"/>
        <w:autoSpaceDN w:val="0"/>
        <w:adjustRightInd w:val="0"/>
        <w:spacing w:after="240"/>
        <w:ind w:right="85"/>
        <w:jc w:val="center"/>
        <w:rPr>
          <w:rFonts w:ascii="Arial" w:eastAsia="Times New Roman" w:hAnsi="Arial" w:cs="Arial"/>
          <w:b/>
          <w:sz w:val="24"/>
          <w:szCs w:val="24"/>
          <w:lang w:eastAsia="ru-RU"/>
        </w:rPr>
      </w:pPr>
      <w:r w:rsidRPr="0064526B">
        <w:rPr>
          <w:rFonts w:ascii="Arial Black" w:eastAsia="Times New Roman" w:hAnsi="Arial Black" w:cs="Arial"/>
          <w:b/>
          <w:sz w:val="28"/>
          <w:szCs w:val="32"/>
          <w:lang w:eastAsia="ru-RU"/>
        </w:rPr>
        <w:t>Биоэнергетика</w:t>
      </w:r>
    </w:p>
    <w:p w:rsidR="002771B4" w:rsidRPr="002771B4" w:rsidRDefault="002771B4" w:rsidP="002771B4">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2771B4">
        <w:rPr>
          <w:rFonts w:ascii="Arial" w:hAnsi="Arial" w:cs="Arial"/>
          <w:b/>
          <w:bCs/>
          <w:sz w:val="24"/>
          <w:szCs w:val="24"/>
        </w:rPr>
        <w:t>Анисимов, В.</w:t>
      </w:r>
      <w:r w:rsidRPr="002771B4">
        <w:rPr>
          <w:rFonts w:ascii="Arial" w:hAnsi="Arial" w:cs="Arial"/>
          <w:sz w:val="24"/>
          <w:szCs w:val="24"/>
        </w:rPr>
        <w:t xml:space="preserve"> Энергоэффективность пеллетных прессов : тепловой расчет, конструкция и производственный потенциал / В. Анисимов</w:t>
      </w:r>
      <w:r w:rsidRPr="002771B4">
        <w:rPr>
          <w:rFonts w:ascii="Arial" w:eastAsia="Times New Roman" w:hAnsi="Arial" w:cs="Arial"/>
          <w:bCs/>
          <w:sz w:val="24"/>
          <w:szCs w:val="24"/>
          <w:lang w:eastAsia="ru-RU"/>
        </w:rPr>
        <w:t>. – Текст : непосредственный</w:t>
      </w:r>
      <w:r w:rsidRPr="002771B4">
        <w:rPr>
          <w:rFonts w:ascii="Arial" w:hAnsi="Arial" w:cs="Arial"/>
          <w:sz w:val="24"/>
          <w:szCs w:val="24"/>
        </w:rPr>
        <w:t xml:space="preserve"> // ЛесПромИнформ. - 2023. – </w:t>
      </w:r>
      <w:r w:rsidRPr="002771B4">
        <w:rPr>
          <w:rFonts w:ascii="Arial" w:hAnsi="Arial" w:cs="Arial"/>
          <w:b/>
          <w:bCs/>
          <w:sz w:val="24"/>
          <w:szCs w:val="24"/>
        </w:rPr>
        <w:t>№ 1</w:t>
      </w:r>
      <w:r w:rsidRPr="002771B4">
        <w:rPr>
          <w:rFonts w:ascii="Arial" w:hAnsi="Arial" w:cs="Arial"/>
          <w:sz w:val="24"/>
          <w:szCs w:val="24"/>
        </w:rPr>
        <w:t xml:space="preserve">. - С. 94-97. </w:t>
      </w:r>
    </w:p>
    <w:p w:rsidR="002771B4" w:rsidRPr="002771B4" w:rsidRDefault="002771B4" w:rsidP="002771B4">
      <w:pPr>
        <w:pStyle w:val="a8"/>
        <w:widowControl w:val="0"/>
        <w:autoSpaceDE w:val="0"/>
        <w:autoSpaceDN w:val="0"/>
        <w:adjustRightInd w:val="0"/>
        <w:spacing w:after="0"/>
        <w:ind w:left="0" w:right="104" w:firstLine="709"/>
        <w:jc w:val="both"/>
        <w:rPr>
          <w:rFonts w:ascii="Arial" w:hAnsi="Arial" w:cs="Arial"/>
          <w:i/>
          <w:sz w:val="24"/>
          <w:szCs w:val="24"/>
        </w:rPr>
      </w:pPr>
      <w:r w:rsidRPr="002771B4">
        <w:rPr>
          <w:rFonts w:ascii="Arial" w:hAnsi="Arial" w:cs="Arial"/>
          <w:i/>
          <w:sz w:val="24"/>
          <w:szCs w:val="24"/>
        </w:rPr>
        <w:t>Пеллетирование древесины зависит от комплекса факторов. Это и характеристики сырья – порода, влажность, размер и форма частиц, и конструктивно-технологические параметры – мощность привода, диаметр пеллет, добавки и т. п. Ввиду этого создается впечатление, что производительность прессов разных моделей объективно оценить невозможно. Тем не менее способ объективной оценки существует и позволяет сравнить прессы.</w:t>
      </w:r>
    </w:p>
    <w:p w:rsidR="00C809DD" w:rsidRPr="00C9736E" w:rsidRDefault="00C809DD"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Анисимов, В.</w:t>
      </w:r>
      <w:r w:rsidRPr="00C9736E">
        <w:rPr>
          <w:rFonts w:ascii="Arial" w:eastAsiaTheme="minorEastAsia" w:hAnsi="Arial" w:cs="Arial"/>
          <w:sz w:val="24"/>
          <w:szCs w:val="24"/>
        </w:rPr>
        <w:t xml:space="preserve"> Эффективный пресс для гранулирования древесины. Каким он должен быть? / В. Анисимов. - Текст : непосредственный  // ЛесПромИнформ. - 2022. - </w:t>
      </w:r>
      <w:r w:rsidRPr="00C9736E">
        <w:rPr>
          <w:rFonts w:ascii="Arial" w:eastAsiaTheme="minorEastAsia" w:hAnsi="Arial" w:cs="Arial"/>
          <w:b/>
          <w:bCs/>
          <w:sz w:val="24"/>
          <w:szCs w:val="24"/>
        </w:rPr>
        <w:t>№ 3</w:t>
      </w:r>
      <w:r w:rsidRPr="00C9736E">
        <w:rPr>
          <w:rFonts w:ascii="Arial" w:eastAsiaTheme="minorEastAsia" w:hAnsi="Arial" w:cs="Arial"/>
          <w:sz w:val="24"/>
          <w:szCs w:val="24"/>
        </w:rPr>
        <w:t xml:space="preserve">. - С. 108-110. </w:t>
      </w:r>
    </w:p>
    <w:p w:rsidR="00C809DD" w:rsidRPr="00C9736E" w:rsidRDefault="00C809DD" w:rsidP="00D73742">
      <w:pPr>
        <w:pStyle w:val="a8"/>
        <w:widowControl w:val="0"/>
        <w:autoSpaceDE w:val="0"/>
        <w:autoSpaceDN w:val="0"/>
        <w:adjustRightInd w:val="0"/>
        <w:spacing w:after="0"/>
        <w:ind w:left="0" w:right="100" w:firstLine="709"/>
        <w:jc w:val="both"/>
        <w:rPr>
          <w:rFonts w:ascii="Arial" w:eastAsiaTheme="minorEastAsia" w:hAnsi="Arial" w:cs="Arial"/>
          <w:i/>
          <w:sz w:val="24"/>
          <w:szCs w:val="24"/>
        </w:rPr>
      </w:pPr>
      <w:r w:rsidRPr="00C9736E">
        <w:rPr>
          <w:rFonts w:ascii="Arial" w:eastAsiaTheme="minorEastAsia" w:hAnsi="Arial" w:cs="Arial"/>
          <w:i/>
          <w:sz w:val="24"/>
          <w:szCs w:val="24"/>
        </w:rPr>
        <w:t xml:space="preserve">Повышение энергоэффективности производства всегда было одной из важнейших задач по достижению конкурентной себестоимости продукции. В наше время оно стало основным показателем современного подхода к сохранению природы и условий для жизни планеты. Особенно это актуально при производстве "зеленых" возобновляемых источников энергии, в том числе древесных топливных гранул – пеллет. Способ повышения </w:t>
      </w:r>
      <w:r w:rsidRPr="00C9736E">
        <w:rPr>
          <w:rFonts w:ascii="Arial" w:eastAsiaTheme="minorEastAsia" w:hAnsi="Arial" w:cs="Arial"/>
          <w:i/>
          <w:sz w:val="24"/>
          <w:szCs w:val="24"/>
        </w:rPr>
        <w:lastRenderedPageBreak/>
        <w:t>энергоэффективности был обнаружен при анализе параметров эксплуатации пеллетных прессов различной конструкции, при этом выявлена возможность повышения их производительности.</w:t>
      </w:r>
    </w:p>
    <w:p w:rsidR="00377429" w:rsidRPr="00C9736E" w:rsidRDefault="00377429" w:rsidP="00D73742">
      <w:pPr>
        <w:pStyle w:val="a8"/>
        <w:widowControl w:val="0"/>
        <w:numPr>
          <w:ilvl w:val="0"/>
          <w:numId w:val="15"/>
        </w:numPr>
        <w:autoSpaceDE w:val="0"/>
        <w:autoSpaceDN w:val="0"/>
        <w:adjustRightInd w:val="0"/>
        <w:spacing w:after="0"/>
        <w:ind w:left="0" w:right="-58" w:firstLine="709"/>
        <w:jc w:val="both"/>
        <w:rPr>
          <w:rFonts w:ascii="Arial" w:hAnsi="Arial" w:cs="Arial"/>
          <w:sz w:val="24"/>
          <w:szCs w:val="24"/>
        </w:rPr>
      </w:pPr>
      <w:r w:rsidRPr="00C9736E">
        <w:rPr>
          <w:rFonts w:ascii="Arial" w:hAnsi="Arial" w:cs="Arial"/>
          <w:b/>
          <w:bCs/>
          <w:sz w:val="24"/>
          <w:szCs w:val="24"/>
        </w:rPr>
        <w:t>Бабушкин, М.</w:t>
      </w:r>
      <w:r w:rsidRPr="00C9736E">
        <w:rPr>
          <w:rFonts w:ascii="Arial" w:hAnsi="Arial" w:cs="Arial"/>
          <w:sz w:val="24"/>
          <w:szCs w:val="24"/>
        </w:rPr>
        <w:t xml:space="preserve"> Переработка отходов лесопромышленного комплекса как точка роста производства / М. Бабушкин</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2</w:t>
      </w:r>
      <w:r w:rsidRPr="00C9736E">
        <w:rPr>
          <w:rFonts w:ascii="Arial" w:hAnsi="Arial" w:cs="Arial"/>
          <w:sz w:val="24"/>
          <w:szCs w:val="24"/>
        </w:rPr>
        <w:t xml:space="preserve">. - С. 118-120. </w:t>
      </w:r>
    </w:p>
    <w:p w:rsidR="00377429" w:rsidRPr="00C9736E" w:rsidRDefault="00377429" w:rsidP="00D73742">
      <w:pPr>
        <w:pStyle w:val="a8"/>
        <w:widowControl w:val="0"/>
        <w:autoSpaceDE w:val="0"/>
        <w:autoSpaceDN w:val="0"/>
        <w:adjustRightInd w:val="0"/>
        <w:spacing w:after="0"/>
        <w:ind w:left="0" w:right="-58" w:firstLine="709"/>
        <w:jc w:val="both"/>
        <w:rPr>
          <w:rFonts w:ascii="Arial" w:hAnsi="Arial" w:cs="Arial"/>
          <w:i/>
          <w:sz w:val="24"/>
          <w:szCs w:val="24"/>
        </w:rPr>
      </w:pPr>
      <w:r w:rsidRPr="00C9736E">
        <w:rPr>
          <w:rFonts w:ascii="Arial" w:hAnsi="Arial" w:cs="Arial"/>
          <w:i/>
          <w:sz w:val="24"/>
          <w:szCs w:val="24"/>
        </w:rPr>
        <w:t>Государственная политика и ужесточение экологических норм в сфере переработки мусора требуют современных подходов к обращению с производственными отходами. Ужесточение наказаний за несоблюдение экологических норм заставляет деревообрабатывающие предприятия увеличивать бюджет на утилизацию отходов.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Волынский, В.</w:t>
      </w:r>
      <w:r w:rsidRPr="00C9736E">
        <w:rPr>
          <w:rFonts w:ascii="Arial" w:eastAsia="Times New Roman" w:hAnsi="Arial" w:cs="Arial"/>
          <w:sz w:val="24"/>
          <w:szCs w:val="24"/>
          <w:lang w:eastAsia="ru-RU"/>
        </w:rPr>
        <w:t xml:space="preserve"> Переработка и использование древесной коры / В. Волынский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168-170.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На складах сырья крупных деревообрабатывающих комбинатов всегда образуются большие запасы коры и приходится решать, что делать с этими отходами. На каждом предприятии идут по своему пути, выбор которого зависит от множества факторов, и один из главных - экономический.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Инвестировать свалку или</w:t>
      </w:r>
      <w:r w:rsidRPr="00C9736E">
        <w:rPr>
          <w:rFonts w:ascii="Arial" w:eastAsia="Times New Roman" w:hAnsi="Arial" w:cs="Arial"/>
          <w:sz w:val="24"/>
          <w:szCs w:val="24"/>
          <w:lang w:eastAsia="ru-RU"/>
        </w:rPr>
        <w:t xml:space="preserve"> экономить и получать доход?</w:t>
      </w:r>
      <w:r w:rsidR="00133663" w:rsidRPr="00C9736E">
        <w:rPr>
          <w:rFonts w:ascii="Arial" w:eastAsia="Times New Roman" w:hAnsi="Arial" w:cs="Arial"/>
          <w:bCs/>
          <w:sz w:val="24"/>
          <w:szCs w:val="24"/>
          <w:lang w:eastAsia="ru-RU"/>
        </w:rPr>
        <w:t xml:space="preserve"> .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10-13.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России всего 15% отходов деятельности деревоперерабатывающих предприятий используется для производства экологически чистых видов топлива. Это означает, что большинство компаний ЛПК в буквальном смысле отправляют часть своей прибыли на свалку.</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Карапетов, А.</w:t>
      </w:r>
      <w:r w:rsidRPr="00C9736E">
        <w:rPr>
          <w:rFonts w:ascii="Arial" w:eastAsia="Times New Roman" w:hAnsi="Arial" w:cs="Arial"/>
          <w:sz w:val="24"/>
          <w:szCs w:val="24"/>
          <w:lang w:eastAsia="ru-RU"/>
        </w:rPr>
        <w:t xml:space="preserve"> Обзор технологий слоевого сжигания биотоплива / А. Карапетов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130-139.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рассмотрены основные способы слоевого сжигания биотоплива, а также некоторые топочные устройства, в которых осуществляется синтез слоевого и вихревого сжигания.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Коваленко, М.</w:t>
      </w:r>
      <w:r w:rsidRPr="00C9736E">
        <w:rPr>
          <w:rFonts w:ascii="Arial" w:eastAsia="Times New Roman" w:hAnsi="Arial" w:cs="Arial"/>
          <w:sz w:val="24"/>
          <w:szCs w:val="24"/>
          <w:lang w:eastAsia="ru-RU"/>
        </w:rPr>
        <w:t xml:space="preserve"> Об экономических стимулах развития отечественного рынка пеллет / М. Коваленко, Г. Коваленко, М. Ильичева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104-108.</w:t>
      </w:r>
    </w:p>
    <w:p w:rsidR="003410BA" w:rsidRPr="00C9736E" w:rsidRDefault="003410BA" w:rsidP="00D73742">
      <w:pPr>
        <w:widowControl w:val="0"/>
        <w:autoSpaceDE w:val="0"/>
        <w:autoSpaceDN w:val="0"/>
        <w:adjustRightInd w:val="0"/>
        <w:spacing w:after="0"/>
        <w:ind w:right="83" w:firstLine="709"/>
        <w:jc w:val="both"/>
        <w:rPr>
          <w:rFonts w:ascii="Arial" w:eastAsia="Calibri" w:hAnsi="Arial" w:cs="Arial"/>
          <w:b/>
          <w:bCs/>
          <w:i/>
          <w:sz w:val="24"/>
          <w:szCs w:val="24"/>
        </w:rPr>
      </w:pPr>
      <w:r w:rsidRPr="00C9736E">
        <w:rPr>
          <w:rFonts w:ascii="Arial" w:eastAsia="Times New Roman" w:hAnsi="Arial" w:cs="Arial"/>
          <w:i/>
          <w:sz w:val="24"/>
          <w:szCs w:val="24"/>
          <w:lang w:eastAsia="ru-RU"/>
        </w:rPr>
        <w:t xml:space="preserve"> Предлагаемая публикация представляет собой оценку группой специалистов разного профиля состояния внутреннего рынка пеллет и перспектив его развития.</w:t>
      </w:r>
    </w:p>
    <w:p w:rsidR="002771B4" w:rsidRPr="002771B4" w:rsidRDefault="002771B4" w:rsidP="002771B4">
      <w:pPr>
        <w:pStyle w:val="a8"/>
        <w:widowControl w:val="0"/>
        <w:numPr>
          <w:ilvl w:val="0"/>
          <w:numId w:val="15"/>
        </w:numPr>
        <w:autoSpaceDE w:val="0"/>
        <w:autoSpaceDN w:val="0"/>
        <w:adjustRightInd w:val="0"/>
        <w:spacing w:after="0"/>
        <w:ind w:left="0" w:right="-38" w:firstLine="709"/>
        <w:jc w:val="both"/>
        <w:rPr>
          <w:rFonts w:ascii="Arial" w:hAnsi="Arial" w:cs="Arial"/>
          <w:sz w:val="24"/>
          <w:szCs w:val="24"/>
        </w:rPr>
      </w:pPr>
      <w:r w:rsidRPr="002771B4">
        <w:rPr>
          <w:rFonts w:ascii="Arial" w:hAnsi="Arial" w:cs="Arial"/>
          <w:b/>
          <w:bCs/>
          <w:sz w:val="24"/>
          <w:szCs w:val="24"/>
        </w:rPr>
        <w:t>Крылов, В.</w:t>
      </w:r>
      <w:r w:rsidRPr="002771B4">
        <w:rPr>
          <w:rFonts w:ascii="Arial" w:hAnsi="Arial" w:cs="Arial"/>
          <w:sz w:val="24"/>
          <w:szCs w:val="24"/>
        </w:rPr>
        <w:t xml:space="preserve"> Трансформация пеллетных заводов / В. Крылов</w:t>
      </w:r>
      <w:r w:rsidRPr="002771B4">
        <w:rPr>
          <w:rFonts w:ascii="Arial" w:eastAsia="Times New Roman" w:hAnsi="Arial" w:cs="Arial"/>
          <w:bCs/>
          <w:sz w:val="24"/>
          <w:szCs w:val="24"/>
          <w:lang w:eastAsia="ru-RU"/>
        </w:rPr>
        <w:t>. – Текст : непосредственный</w:t>
      </w:r>
      <w:r w:rsidRPr="002771B4">
        <w:rPr>
          <w:rFonts w:ascii="Arial" w:hAnsi="Arial" w:cs="Arial"/>
          <w:sz w:val="24"/>
          <w:szCs w:val="24"/>
        </w:rPr>
        <w:t xml:space="preserve"> // ЛесПромИнформ. - 2023. - </w:t>
      </w:r>
      <w:r w:rsidRPr="002771B4">
        <w:rPr>
          <w:rFonts w:ascii="Arial" w:hAnsi="Arial" w:cs="Arial"/>
          <w:b/>
          <w:bCs/>
          <w:sz w:val="24"/>
          <w:szCs w:val="24"/>
        </w:rPr>
        <w:t>№ 5</w:t>
      </w:r>
      <w:r w:rsidRPr="002771B4">
        <w:rPr>
          <w:rFonts w:ascii="Arial" w:hAnsi="Arial" w:cs="Arial"/>
          <w:sz w:val="24"/>
          <w:szCs w:val="24"/>
        </w:rPr>
        <w:t xml:space="preserve">. - С. 76-77. </w:t>
      </w:r>
    </w:p>
    <w:p w:rsidR="002771B4" w:rsidRPr="002771B4" w:rsidRDefault="002771B4" w:rsidP="002771B4">
      <w:pPr>
        <w:pStyle w:val="a8"/>
        <w:widowControl w:val="0"/>
        <w:autoSpaceDE w:val="0"/>
        <w:autoSpaceDN w:val="0"/>
        <w:adjustRightInd w:val="0"/>
        <w:spacing w:after="0"/>
        <w:ind w:left="0" w:right="-38" w:firstLine="709"/>
        <w:jc w:val="both"/>
        <w:rPr>
          <w:rFonts w:ascii="Arial" w:hAnsi="Arial" w:cs="Arial"/>
          <w:i/>
          <w:sz w:val="24"/>
          <w:szCs w:val="24"/>
        </w:rPr>
      </w:pPr>
      <w:r w:rsidRPr="002771B4">
        <w:rPr>
          <w:rFonts w:ascii="Arial" w:hAnsi="Arial" w:cs="Arial"/>
          <w:i/>
          <w:sz w:val="24"/>
          <w:szCs w:val="24"/>
        </w:rPr>
        <w:t xml:space="preserve">В статье рассмотрен способ использования пеллетных заводов частично для производства древесного угля без нарушения </w:t>
      </w:r>
      <w:r w:rsidRPr="002771B4">
        <w:rPr>
          <w:rFonts w:ascii="Arial" w:hAnsi="Arial" w:cs="Arial"/>
          <w:i/>
          <w:sz w:val="24"/>
          <w:szCs w:val="24"/>
        </w:rPr>
        <w:lastRenderedPageBreak/>
        <w:t>технологии и изменения оборудования для производства пеллет.</w:t>
      </w:r>
    </w:p>
    <w:p w:rsidR="00377429" w:rsidRPr="00C9736E" w:rsidRDefault="00377429" w:rsidP="00D73742">
      <w:pPr>
        <w:pStyle w:val="a8"/>
        <w:widowControl w:val="0"/>
        <w:numPr>
          <w:ilvl w:val="0"/>
          <w:numId w:val="15"/>
        </w:numPr>
        <w:autoSpaceDE w:val="0"/>
        <w:autoSpaceDN w:val="0"/>
        <w:adjustRightInd w:val="0"/>
        <w:spacing w:after="0"/>
        <w:ind w:left="0" w:right="-58" w:firstLine="709"/>
        <w:jc w:val="both"/>
        <w:rPr>
          <w:rFonts w:ascii="Arial" w:hAnsi="Arial" w:cs="Arial"/>
          <w:sz w:val="24"/>
          <w:szCs w:val="24"/>
        </w:rPr>
      </w:pPr>
      <w:r w:rsidRPr="00C9736E">
        <w:rPr>
          <w:rFonts w:ascii="Arial" w:hAnsi="Arial" w:cs="Arial"/>
          <w:b/>
          <w:bCs/>
          <w:sz w:val="24"/>
          <w:szCs w:val="24"/>
        </w:rPr>
        <w:t>Лелеков, И.</w:t>
      </w:r>
      <w:r w:rsidRPr="00C9736E">
        <w:rPr>
          <w:rFonts w:ascii="Arial" w:hAnsi="Arial" w:cs="Arial"/>
          <w:sz w:val="24"/>
          <w:szCs w:val="24"/>
        </w:rPr>
        <w:t xml:space="preserve"> Древесный уголь, биоуголь, биочар: расставляем все точки над "био" / И. Лелеков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7</w:t>
      </w:r>
      <w:r w:rsidRPr="00C9736E">
        <w:rPr>
          <w:rFonts w:ascii="Arial" w:hAnsi="Arial" w:cs="Arial"/>
          <w:sz w:val="24"/>
          <w:szCs w:val="24"/>
        </w:rPr>
        <w:t>. - С. 113-116.</w:t>
      </w:r>
    </w:p>
    <w:p w:rsidR="00377429" w:rsidRPr="00C9736E" w:rsidRDefault="00377429" w:rsidP="00D73742">
      <w:pPr>
        <w:pStyle w:val="a8"/>
        <w:widowControl w:val="0"/>
        <w:autoSpaceDE w:val="0"/>
        <w:autoSpaceDN w:val="0"/>
        <w:adjustRightInd w:val="0"/>
        <w:spacing w:after="0"/>
        <w:ind w:left="0" w:right="-58" w:firstLine="709"/>
        <w:jc w:val="both"/>
        <w:rPr>
          <w:rFonts w:ascii="Arial" w:hAnsi="Arial" w:cs="Arial"/>
          <w:i/>
          <w:sz w:val="24"/>
          <w:szCs w:val="24"/>
        </w:rPr>
      </w:pPr>
      <w:r w:rsidRPr="00C9736E">
        <w:rPr>
          <w:rFonts w:ascii="Arial" w:hAnsi="Arial" w:cs="Arial"/>
          <w:i/>
          <w:sz w:val="24"/>
          <w:szCs w:val="24"/>
        </w:rPr>
        <w:t>Статья о биоугле и биочаре как об альтернативе древесному углю.</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Лукичев, А.</w:t>
      </w:r>
      <w:r w:rsidRPr="00C9736E">
        <w:rPr>
          <w:rFonts w:ascii="Arial" w:eastAsia="Times New Roman" w:hAnsi="Arial" w:cs="Arial"/>
          <w:sz w:val="24"/>
          <w:szCs w:val="24"/>
          <w:lang w:eastAsia="ru-RU"/>
        </w:rPr>
        <w:t xml:space="preserve"> Куда девать лиственную древесину? Производство дров и брикетов, их реализация / А. Лукичев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84-89.</w:t>
      </w:r>
    </w:p>
    <w:p w:rsidR="003410BA" w:rsidRPr="00C9736E" w:rsidRDefault="003410BA" w:rsidP="00D73742">
      <w:pPr>
        <w:widowControl w:val="0"/>
        <w:autoSpaceDE w:val="0"/>
        <w:autoSpaceDN w:val="0"/>
        <w:adjustRightInd w:val="0"/>
        <w:spacing w:after="0"/>
        <w:ind w:right="-58" w:firstLine="709"/>
        <w:jc w:val="both"/>
        <w:rPr>
          <w:rFonts w:ascii="Arial" w:eastAsia="Times New Roman" w:hAnsi="Arial" w:cs="Arial"/>
          <w:i/>
          <w:color w:val="FF0000"/>
          <w:sz w:val="24"/>
          <w:szCs w:val="24"/>
          <w:lang w:eastAsia="ru-RU"/>
        </w:rPr>
      </w:pPr>
      <w:r w:rsidRPr="00C9736E">
        <w:rPr>
          <w:rFonts w:ascii="Arial" w:eastAsia="Times New Roman" w:hAnsi="Arial" w:cs="Arial"/>
          <w:i/>
          <w:sz w:val="24"/>
          <w:szCs w:val="24"/>
          <w:lang w:eastAsia="ru-RU"/>
        </w:rPr>
        <w:t>Публикация посвящена возможным решениям для эффективной переработки лиственных пород. Использование древесины, которую многие привыкли считать малоценной, может дать дополнительные стимулы развитию лесного бизнеса. В данной статье рассмотрено производство дров и брикетов.</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Лукичев, А.</w:t>
      </w:r>
      <w:r w:rsidRPr="00C9736E">
        <w:rPr>
          <w:rFonts w:ascii="Arial" w:eastAsia="Times New Roman" w:hAnsi="Arial" w:cs="Arial"/>
          <w:sz w:val="24"/>
          <w:szCs w:val="24"/>
          <w:lang w:eastAsia="ru-RU"/>
        </w:rPr>
        <w:t xml:space="preserve"> Куда девать лиственную древесину? Часть 2. Оборудование для изготовления дров / А. Лукичев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84-89.</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рассмотрено оборудование, которое может быть использовано для производства дров в промышленных масштабах.</w:t>
      </w:r>
    </w:p>
    <w:p w:rsidR="003410BA" w:rsidRPr="00C9736E" w:rsidRDefault="003410BA" w:rsidP="00D73742">
      <w:pPr>
        <w:widowControl w:val="0"/>
        <w:numPr>
          <w:ilvl w:val="0"/>
          <w:numId w:val="15"/>
        </w:numPr>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Лукичев, А.</w:t>
      </w:r>
      <w:r w:rsidRPr="00C9736E">
        <w:rPr>
          <w:rFonts w:ascii="Arial" w:eastAsia="Times New Roman" w:hAnsi="Arial" w:cs="Arial"/>
          <w:sz w:val="24"/>
          <w:szCs w:val="24"/>
          <w:lang w:eastAsia="ru-RU"/>
        </w:rPr>
        <w:t xml:space="preserve"> Куда девать лиственную древесину? Часть 3. Производство древесного угля / А. Лукичев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xml:space="preserve">. - С. 116-124. </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В этой статье рассмотрено такое направление переработки лиственной древесины,  как производство древесного угля. Его можно эффективно сочетать с производством  топлива для каминов и печей – дров и брикетов.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Маликова</w:t>
      </w:r>
      <w:r w:rsidR="00295091">
        <w:rPr>
          <w:rFonts w:ascii="Arial" w:eastAsia="Times New Roman" w:hAnsi="Arial" w:cs="Arial"/>
          <w:b/>
          <w:bCs/>
          <w:sz w:val="24"/>
          <w:szCs w:val="24"/>
          <w:lang w:eastAsia="ru-RU"/>
        </w:rPr>
        <w:t>,</w:t>
      </w:r>
      <w:r w:rsidRPr="00C9736E">
        <w:rPr>
          <w:rFonts w:ascii="Arial" w:eastAsia="Times New Roman" w:hAnsi="Arial" w:cs="Arial"/>
          <w:b/>
          <w:bCs/>
          <w:sz w:val="24"/>
          <w:szCs w:val="24"/>
          <w:lang w:eastAsia="ru-RU"/>
        </w:rPr>
        <w:t xml:space="preserve"> Г.</w:t>
      </w:r>
      <w:r w:rsidRPr="00C9736E">
        <w:rPr>
          <w:rFonts w:ascii="Arial" w:eastAsia="Times New Roman" w:hAnsi="Arial" w:cs="Arial"/>
          <w:sz w:val="24"/>
          <w:szCs w:val="24"/>
          <w:lang w:eastAsia="ru-RU"/>
        </w:rPr>
        <w:t xml:space="preserve"> Древесное биотопливо: гарантии качества продукции / Г. Маликова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128-129.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Технология производства древесных гранул и брикетов основана на процессе прессования отходов древесины разных фракций. Сегодня многие отечественные деревообрабатывающие предприятия стремятся установить у себя оборудование для изготовления пеллет или брикетов из отходов производства, чтобы решить проблему утилизации отходов и заработать на реализации древесного биотоплива.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Маликова, Г.</w:t>
      </w:r>
      <w:r w:rsidRPr="00C9736E">
        <w:rPr>
          <w:rFonts w:ascii="Arial" w:eastAsia="Times New Roman" w:hAnsi="Arial" w:cs="Arial"/>
          <w:sz w:val="24"/>
          <w:szCs w:val="24"/>
          <w:lang w:eastAsia="ru-RU"/>
        </w:rPr>
        <w:t xml:space="preserve"> Пресс-грануляторы для производства древесных пеллет / Г. Маликова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150-152.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Пресс-гранулятор для производства древесных пеллет необходимо подбирать по параметрам подготовленного для прессования сырья. Любое несоответствие может привести к тому, что гранула будет низкого качества либо вообще не сформируется.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Маликова, Г.</w:t>
      </w:r>
      <w:r w:rsidRPr="00C9736E">
        <w:rPr>
          <w:rFonts w:ascii="Arial" w:eastAsia="Times New Roman" w:hAnsi="Arial" w:cs="Arial"/>
          <w:sz w:val="24"/>
          <w:szCs w:val="24"/>
          <w:lang w:eastAsia="ru-RU"/>
        </w:rPr>
        <w:t xml:space="preserve"> Сушка сырья в процессе производства </w:t>
      </w:r>
      <w:r w:rsidRPr="00C9736E">
        <w:rPr>
          <w:rFonts w:ascii="Arial" w:eastAsia="Times New Roman" w:hAnsi="Arial" w:cs="Arial"/>
          <w:sz w:val="24"/>
          <w:szCs w:val="24"/>
          <w:lang w:eastAsia="ru-RU"/>
        </w:rPr>
        <w:lastRenderedPageBreak/>
        <w:t>биотоплива / Г. Маликова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106-108.</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рассмотрены особенности подготовки сырья для производства древесных топливных гранул и брикетов. Сушка считается одним из самых сложных и энергозатратных процессов в производстве древесного топлива.</w:t>
      </w:r>
    </w:p>
    <w:p w:rsidR="003410BA" w:rsidRPr="00C9736E" w:rsidRDefault="003410BA" w:rsidP="0085437E">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Никифоров, В.</w:t>
      </w:r>
      <w:r w:rsidRPr="00C9736E">
        <w:rPr>
          <w:rFonts w:ascii="Arial" w:eastAsia="Times New Roman" w:hAnsi="Arial" w:cs="Arial"/>
          <w:sz w:val="24"/>
          <w:szCs w:val="24"/>
          <w:lang w:eastAsia="ru-RU"/>
        </w:rPr>
        <w:t xml:space="preserve"> Пилотный проект серийной газогенераторной мини-ТЭС в России / В. Никифоров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158-161.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Еще в середине прошлого века генераторный газ был одной из главных энергетических  составляющих для организации индустриального производства. С приходом эры природного газа многие вопросы энергообеспечения были пересмотрены, в результате оказались незаслуженно забыты многочисленные труды и наработки в области газогенерации.</w:t>
      </w:r>
    </w:p>
    <w:p w:rsidR="00DE6C62" w:rsidRPr="00C9736E" w:rsidRDefault="00DE6C62"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Никольская, В.</w:t>
      </w:r>
      <w:r w:rsidRPr="00C9736E">
        <w:rPr>
          <w:rFonts w:ascii="Arial" w:hAnsi="Arial" w:cs="Arial"/>
          <w:sz w:val="24"/>
          <w:szCs w:val="24"/>
        </w:rPr>
        <w:t xml:space="preserve"> Инновационная поленница. Дрова – устаревший товар или современное биотопливо? / В. Никольская</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5</w:t>
      </w:r>
      <w:r w:rsidRPr="00C9736E">
        <w:rPr>
          <w:rFonts w:ascii="Arial" w:hAnsi="Arial" w:cs="Arial"/>
          <w:sz w:val="24"/>
          <w:szCs w:val="24"/>
        </w:rPr>
        <w:t xml:space="preserve">. - С. 122-128. </w:t>
      </w:r>
    </w:p>
    <w:p w:rsidR="00DE6C62" w:rsidRPr="00C9736E" w:rsidRDefault="00DE6C62" w:rsidP="00D73742">
      <w:pPr>
        <w:pStyle w:val="a8"/>
        <w:ind w:left="0" w:firstLine="709"/>
        <w:jc w:val="both"/>
        <w:rPr>
          <w:rFonts w:ascii="Arial" w:hAnsi="Arial" w:cs="Arial"/>
          <w:i/>
          <w:sz w:val="24"/>
          <w:szCs w:val="24"/>
        </w:rPr>
      </w:pPr>
      <w:r w:rsidRPr="00C9736E">
        <w:rPr>
          <w:rFonts w:ascii="Arial" w:hAnsi="Arial" w:cs="Arial"/>
          <w:i/>
          <w:sz w:val="24"/>
          <w:szCs w:val="24"/>
        </w:rPr>
        <w:t>Биотопливо – экологически чистый источник энергии, получающий все большее признание в мире. Обычные березовые дрова – тоже биотопливо, то есть стоят в одном ряду с экологическими инновациями. Но известная поговорка "новое – это хорошо забытое старое" точно не про дрова – в нашей стране о них не забывали.</w:t>
      </w:r>
    </w:p>
    <w:p w:rsidR="002771B4" w:rsidRPr="002771B4" w:rsidRDefault="002771B4" w:rsidP="002771B4">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2771B4">
        <w:rPr>
          <w:rFonts w:ascii="Arial" w:hAnsi="Arial" w:cs="Arial"/>
          <w:b/>
          <w:bCs/>
          <w:sz w:val="24"/>
          <w:szCs w:val="24"/>
        </w:rPr>
        <w:t>Никольская, В.</w:t>
      </w:r>
      <w:r w:rsidRPr="002771B4">
        <w:rPr>
          <w:rFonts w:ascii="Arial" w:hAnsi="Arial" w:cs="Arial"/>
          <w:sz w:val="24"/>
          <w:szCs w:val="24"/>
        </w:rPr>
        <w:t xml:space="preserve"> Рынок "посыпался"? Топливные гранулы под прессом санкций / В. Никольская</w:t>
      </w:r>
      <w:r w:rsidRPr="002771B4">
        <w:rPr>
          <w:rFonts w:ascii="Arial" w:eastAsia="Times New Roman" w:hAnsi="Arial" w:cs="Arial"/>
          <w:bCs/>
          <w:sz w:val="24"/>
          <w:szCs w:val="24"/>
          <w:lang w:eastAsia="ru-RU"/>
        </w:rPr>
        <w:t>. – Текст : непосредственный</w:t>
      </w:r>
      <w:r w:rsidRPr="002771B4">
        <w:rPr>
          <w:rFonts w:ascii="Arial" w:hAnsi="Arial" w:cs="Arial"/>
          <w:sz w:val="24"/>
          <w:szCs w:val="24"/>
        </w:rPr>
        <w:t xml:space="preserve"> // ЛесПромИнформ. - 2023. - </w:t>
      </w:r>
      <w:r w:rsidRPr="002771B4">
        <w:rPr>
          <w:rFonts w:ascii="Arial" w:hAnsi="Arial" w:cs="Arial"/>
          <w:b/>
          <w:bCs/>
          <w:sz w:val="24"/>
          <w:szCs w:val="24"/>
        </w:rPr>
        <w:t>№ 7</w:t>
      </w:r>
      <w:r w:rsidRPr="002771B4">
        <w:rPr>
          <w:rFonts w:ascii="Arial" w:hAnsi="Arial" w:cs="Arial"/>
          <w:sz w:val="24"/>
          <w:szCs w:val="24"/>
        </w:rPr>
        <w:t xml:space="preserve">. - С. 10-16. </w:t>
      </w:r>
    </w:p>
    <w:p w:rsidR="002771B4" w:rsidRPr="002771B4" w:rsidRDefault="002771B4" w:rsidP="002771B4">
      <w:pPr>
        <w:pStyle w:val="a8"/>
        <w:widowControl w:val="0"/>
        <w:autoSpaceDE w:val="0"/>
        <w:autoSpaceDN w:val="0"/>
        <w:adjustRightInd w:val="0"/>
        <w:spacing w:after="0"/>
        <w:ind w:left="0" w:right="104" w:firstLine="709"/>
        <w:jc w:val="both"/>
        <w:rPr>
          <w:rFonts w:ascii="Arial" w:hAnsi="Arial" w:cs="Arial"/>
          <w:i/>
          <w:sz w:val="24"/>
          <w:szCs w:val="24"/>
        </w:rPr>
      </w:pPr>
      <w:r w:rsidRPr="002771B4">
        <w:rPr>
          <w:rFonts w:ascii="Arial" w:hAnsi="Arial" w:cs="Arial"/>
          <w:i/>
          <w:sz w:val="24"/>
          <w:szCs w:val="24"/>
        </w:rPr>
        <w:t>Отечественные производители, наверное, могли бы поблагодарить Европу, за то что пеллетный рынок в России так бурно развивался. Ведь именно на европейское сбытовое направление была "заточена" работа подавляющего большинства наших предприятий. Еще совсем недавно главной задачей было получение заветного европейского сертификата качества, который, считай, гарантировал сбыт.</w:t>
      </w:r>
    </w:p>
    <w:p w:rsidR="003410BA" w:rsidRPr="00C9736E" w:rsidRDefault="003410BA" w:rsidP="00D73742">
      <w:pPr>
        <w:widowControl w:val="0"/>
        <w:numPr>
          <w:ilvl w:val="0"/>
          <w:numId w:val="15"/>
        </w:numPr>
        <w:autoSpaceDE w:val="0"/>
        <w:autoSpaceDN w:val="0"/>
        <w:adjustRightInd w:val="0"/>
        <w:spacing w:after="0"/>
        <w:ind w:left="0" w:right="83" w:firstLine="709"/>
        <w:contextualSpacing/>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Овсянко, А.</w:t>
      </w:r>
      <w:r w:rsidRPr="00C9736E">
        <w:rPr>
          <w:rFonts w:ascii="Arial" w:eastAsia="Times New Roman" w:hAnsi="Arial" w:cs="Arial"/>
          <w:sz w:val="24"/>
          <w:szCs w:val="24"/>
          <w:lang w:eastAsia="ru-RU"/>
        </w:rPr>
        <w:t xml:space="preserve"> Торрефикат: мифы, значение, применение, производство / А. Овсянко, Ю. Юдкевич</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130-133.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последние годы в биоэнергетической отрасли бурно обсуждается развитие новой технологии производства продукта, который называют торрефицированной биомассой, торрефикатом или биоуглем (biocoal).</w:t>
      </w:r>
    </w:p>
    <w:p w:rsidR="00DF4FF2" w:rsidRPr="00C9736E" w:rsidRDefault="00DF4FF2"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Падерин, В.</w:t>
      </w:r>
      <w:r w:rsidRPr="00C9736E">
        <w:rPr>
          <w:rFonts w:ascii="Arial" w:eastAsiaTheme="minorEastAsia" w:hAnsi="Arial" w:cs="Arial"/>
          <w:sz w:val="24"/>
          <w:szCs w:val="24"/>
        </w:rPr>
        <w:t xml:space="preserve"> Пеллеты из отходов производства древесных плит / В. Падерин. - Текст : непосредственный // ЛесПромИнформ. - 2022. - </w:t>
      </w:r>
      <w:r w:rsidRPr="00C9736E">
        <w:rPr>
          <w:rFonts w:ascii="Arial" w:eastAsiaTheme="minorEastAsia" w:hAnsi="Arial" w:cs="Arial"/>
          <w:b/>
          <w:bCs/>
          <w:sz w:val="24"/>
          <w:szCs w:val="24"/>
        </w:rPr>
        <w:t>№ 8</w:t>
      </w:r>
      <w:r w:rsidRPr="00C9736E">
        <w:rPr>
          <w:rFonts w:ascii="Arial" w:eastAsiaTheme="minorEastAsia" w:hAnsi="Arial" w:cs="Arial"/>
          <w:sz w:val="24"/>
          <w:szCs w:val="24"/>
        </w:rPr>
        <w:t xml:space="preserve">. - С. 94-96. </w:t>
      </w:r>
    </w:p>
    <w:p w:rsidR="00DF4FF2" w:rsidRPr="00C9736E" w:rsidRDefault="00DF4FF2"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 xml:space="preserve">Малоотходные технологии сегодня не могут ограничиваться </w:t>
      </w:r>
      <w:r w:rsidRPr="00C9736E">
        <w:rPr>
          <w:rFonts w:ascii="Arial" w:eastAsiaTheme="minorEastAsia" w:hAnsi="Arial" w:cs="Arial"/>
          <w:i/>
          <w:sz w:val="24"/>
          <w:szCs w:val="24"/>
        </w:rPr>
        <w:lastRenderedPageBreak/>
        <w:t>лишь совершенствованием способов очистки газовых выбросов и сточных вод. Установленные на некоторых деревоперерабатывающих заводах системы биоскрубберной и иной очистки вентиляционных выбросов ввиду высокого электропотребления и проблемы сточных вод пока не получили широкого распространения в России. Изготовление бумаги, картона, древесно-волокнистых и древесно-стружечных плит требует установки мощных очистных сооружений. При решении современных задач создания экологически чистых технологий необходимо эффективное сокращение количества отходов в источнике их образования.</w:t>
      </w:r>
    </w:p>
    <w:p w:rsidR="00E01A21" w:rsidRPr="00C9736E" w:rsidRDefault="00E01A21"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Передерий, С.</w:t>
      </w:r>
      <w:r w:rsidRPr="00C9736E">
        <w:rPr>
          <w:rFonts w:ascii="Arial" w:hAnsi="Arial" w:cs="Arial"/>
          <w:sz w:val="24"/>
          <w:szCs w:val="24"/>
        </w:rPr>
        <w:t xml:space="preserve"> Бег по кругу, или Опять все тот же Стирлинг? / С. Передерий</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6</w:t>
      </w:r>
      <w:r w:rsidRPr="00C9736E">
        <w:rPr>
          <w:rFonts w:ascii="Arial" w:hAnsi="Arial" w:cs="Arial"/>
          <w:sz w:val="24"/>
          <w:szCs w:val="24"/>
        </w:rPr>
        <w:t xml:space="preserve">. - С. 134-135. </w:t>
      </w:r>
    </w:p>
    <w:p w:rsidR="00E01A21" w:rsidRPr="00C9736E" w:rsidRDefault="00E01A21" w:rsidP="00D73742">
      <w:pPr>
        <w:pStyle w:val="a8"/>
        <w:ind w:left="0" w:firstLine="709"/>
        <w:jc w:val="both"/>
        <w:rPr>
          <w:rFonts w:ascii="Arial" w:hAnsi="Arial" w:cs="Arial"/>
          <w:i/>
          <w:sz w:val="24"/>
          <w:szCs w:val="24"/>
        </w:rPr>
      </w:pPr>
      <w:r w:rsidRPr="00C9736E">
        <w:rPr>
          <w:rFonts w:ascii="Arial" w:hAnsi="Arial" w:cs="Arial"/>
          <w:i/>
          <w:sz w:val="24"/>
          <w:szCs w:val="24"/>
        </w:rPr>
        <w:t>Продолжаются попытки коммерческого использования в Европе двигателя Стирлинга в бытовых системах для выработки электроэнергии.</w:t>
      </w:r>
    </w:p>
    <w:p w:rsidR="00377429" w:rsidRPr="00C9736E" w:rsidRDefault="00377429" w:rsidP="00D73742">
      <w:pPr>
        <w:pStyle w:val="a8"/>
        <w:widowControl w:val="0"/>
        <w:numPr>
          <w:ilvl w:val="0"/>
          <w:numId w:val="15"/>
        </w:numPr>
        <w:tabs>
          <w:tab w:val="left" w:pos="851"/>
          <w:tab w:val="left" w:pos="1418"/>
        </w:tabs>
        <w:autoSpaceDE w:val="0"/>
        <w:autoSpaceDN w:val="0"/>
        <w:adjustRightInd w:val="0"/>
        <w:spacing w:after="0"/>
        <w:ind w:left="0" w:right="-58" w:firstLine="709"/>
        <w:jc w:val="both"/>
        <w:rPr>
          <w:rFonts w:ascii="Arial" w:hAnsi="Arial" w:cs="Arial"/>
          <w:sz w:val="24"/>
          <w:szCs w:val="24"/>
        </w:rPr>
      </w:pPr>
      <w:r w:rsidRPr="00C9736E">
        <w:rPr>
          <w:rFonts w:ascii="Arial" w:hAnsi="Arial" w:cs="Arial"/>
          <w:b/>
          <w:bCs/>
          <w:sz w:val="24"/>
          <w:szCs w:val="24"/>
        </w:rPr>
        <w:t>Передерий, С.</w:t>
      </w:r>
      <w:r w:rsidRPr="00C9736E">
        <w:rPr>
          <w:rFonts w:ascii="Arial" w:hAnsi="Arial" w:cs="Arial"/>
          <w:sz w:val="24"/>
          <w:szCs w:val="24"/>
        </w:rPr>
        <w:t xml:space="preserve"> Биометан из древесины : история одного многообещающего проекта / С. Передерий</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- 2020. - </w:t>
      </w:r>
      <w:r w:rsidRPr="00C9736E">
        <w:rPr>
          <w:rFonts w:ascii="Arial" w:hAnsi="Arial" w:cs="Arial"/>
          <w:b/>
          <w:bCs/>
          <w:sz w:val="24"/>
          <w:szCs w:val="24"/>
        </w:rPr>
        <w:t>№ 8</w:t>
      </w:r>
      <w:r w:rsidRPr="00C9736E">
        <w:rPr>
          <w:rFonts w:ascii="Arial" w:hAnsi="Arial" w:cs="Arial"/>
          <w:sz w:val="24"/>
          <w:szCs w:val="24"/>
        </w:rPr>
        <w:t>. - С. 110-114.</w:t>
      </w:r>
    </w:p>
    <w:p w:rsidR="00377429" w:rsidRPr="00C9736E" w:rsidRDefault="00377429" w:rsidP="00D73742">
      <w:pPr>
        <w:pStyle w:val="a8"/>
        <w:widowControl w:val="0"/>
        <w:tabs>
          <w:tab w:val="left" w:pos="851"/>
        </w:tabs>
        <w:autoSpaceDE w:val="0"/>
        <w:autoSpaceDN w:val="0"/>
        <w:adjustRightInd w:val="0"/>
        <w:spacing w:after="0"/>
        <w:ind w:left="0" w:right="-58" w:firstLine="709"/>
        <w:jc w:val="both"/>
        <w:rPr>
          <w:rFonts w:ascii="Arial" w:hAnsi="Arial" w:cs="Arial"/>
          <w:i/>
          <w:sz w:val="24"/>
          <w:szCs w:val="24"/>
        </w:rPr>
      </w:pPr>
      <w:r w:rsidRPr="00C9736E">
        <w:rPr>
          <w:rFonts w:ascii="Arial" w:hAnsi="Arial" w:cs="Arial"/>
          <w:i/>
          <w:sz w:val="24"/>
          <w:szCs w:val="24"/>
        </w:rPr>
        <w:t>В 2008 году в австрийском Гюссинге ученые продемонстрировали первое в мире крупномасштабное термохимическое превращение древесной биомассы в биометан, то есть в синтетический аналог природного газа. Финансировал этот перспективный научно-исследовательский проект Евросоюз.</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Биоуголь - новое или хорошо забытое старое?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158-161.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рассказывается о возрождении гидротермальной карбонизации биомассы для получения биоугля в Европе.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Второе рождение пеллетного производства в России : перспективы на внутреннем рынке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176-179.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С 2014 года производство пеллет и брикетов и их экспорт из России в ЕС в связи с девальвацией рубля стали рентабельными даже для предприятий, расположенных в Восточной Сибири. В связи с этим многие непрофильные компании стали инвестировать в пеллетное производство.</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Жидкое биотопливо из сырья растительного происхождения. Часть 1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152-156.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Существует немало и уже давно известных, и инновационных технологий, позволяющих получать разные виды жидкого биотоплива путем переработки целлюлозосодержащего сырья, в частности </w:t>
      </w:r>
      <w:r w:rsidRPr="00C9736E">
        <w:rPr>
          <w:rFonts w:ascii="Arial" w:eastAsia="Times New Roman" w:hAnsi="Arial" w:cs="Arial"/>
          <w:i/>
          <w:sz w:val="24"/>
          <w:szCs w:val="24"/>
          <w:lang w:eastAsia="ru-RU"/>
        </w:rPr>
        <w:lastRenderedPageBreak/>
        <w:t>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Жидкое биотопливо из сырья растительного происхождения. Часть 2. Биодизель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166-170.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рассматривается в общих чертах основная на сегодня технология производства биодизеля методом этерификации растительных масел.</w:t>
      </w:r>
    </w:p>
    <w:p w:rsidR="00DE6C62" w:rsidRPr="00C9736E" w:rsidRDefault="00DE6C62"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Передерий, С.</w:t>
      </w:r>
      <w:r w:rsidRPr="00C9736E">
        <w:rPr>
          <w:rFonts w:ascii="Arial" w:hAnsi="Arial" w:cs="Arial"/>
          <w:sz w:val="24"/>
          <w:szCs w:val="24"/>
        </w:rPr>
        <w:t xml:space="preserve"> Из чего же гнать бензин, как не из опилок… : бензин из древесных отходов. Мобильные установки в контейнерах / С. Передерий</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7</w:t>
      </w:r>
      <w:r w:rsidRPr="00C9736E">
        <w:rPr>
          <w:rFonts w:ascii="Arial" w:hAnsi="Arial" w:cs="Arial"/>
          <w:sz w:val="24"/>
          <w:szCs w:val="24"/>
        </w:rPr>
        <w:t>. - С. 126-128.</w:t>
      </w:r>
    </w:p>
    <w:p w:rsidR="00DE6C62" w:rsidRPr="00C9736E" w:rsidRDefault="00DE6C62" w:rsidP="0085437E">
      <w:pPr>
        <w:pStyle w:val="a8"/>
        <w:spacing w:after="0"/>
        <w:ind w:left="0" w:firstLine="709"/>
        <w:jc w:val="both"/>
        <w:rPr>
          <w:rFonts w:ascii="Arial" w:hAnsi="Arial" w:cs="Arial"/>
          <w:i/>
          <w:sz w:val="24"/>
          <w:szCs w:val="24"/>
        </w:rPr>
      </w:pPr>
      <w:r w:rsidRPr="00C9736E">
        <w:rPr>
          <w:rFonts w:ascii="Arial" w:hAnsi="Arial" w:cs="Arial"/>
          <w:i/>
          <w:sz w:val="24"/>
          <w:szCs w:val="24"/>
        </w:rPr>
        <w:t>Из органических отходов, в частности, отходов лесопиления и деревообработки, которые даже сегодня перерабатываются далеко не в полном объеме, вполне можно производить не только твердое топливо в виде пеллет и брикетов, но и жидкое биотопливо, идентичное бензину или дизельному топливу.</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Инновационная технология газификации древесины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xml:space="preserve">. - С. 166-168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xml:space="preserve">. - С. 146-149.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рассмотрены новейшие способы газификации древесины, необходимые для получения тепловой и электрической энергии.</w:t>
      </w:r>
    </w:p>
    <w:p w:rsidR="0085437E" w:rsidRPr="00C9736E" w:rsidRDefault="003410BA" w:rsidP="0055120E">
      <w:pPr>
        <w:widowControl w:val="0"/>
        <w:numPr>
          <w:ilvl w:val="0"/>
          <w:numId w:val="15"/>
        </w:numPr>
        <w:autoSpaceDE w:val="0"/>
        <w:autoSpaceDN w:val="0"/>
        <w:adjustRightInd w:val="0"/>
        <w:spacing w:after="0"/>
        <w:ind w:left="0" w:right="83" w:firstLine="709"/>
        <w:jc w:val="both"/>
        <w:rPr>
          <w:rFonts w:ascii="Arial" w:eastAsia="Times New Roman" w:hAnsi="Arial" w:cs="Arial"/>
          <w:i/>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Использование возобновляемых источников энергии: китайский прорыв / С. Передерий</w:t>
      </w:r>
      <w:r w:rsidR="00133663" w:rsidRPr="00C9736E">
        <w:rPr>
          <w:rFonts w:ascii="Arial" w:eastAsia="Times New Roman" w:hAnsi="Arial" w:cs="Arial"/>
          <w:bCs/>
          <w:sz w:val="24"/>
          <w:szCs w:val="24"/>
          <w:lang w:eastAsia="ru-RU"/>
        </w:rPr>
        <w:t>. – Текст : непосредственный</w:t>
      </w:r>
      <w:r w:rsidR="0055120E">
        <w:rPr>
          <w:rFonts w:ascii="Arial" w:eastAsia="Times New Roman" w:hAnsi="Arial" w:cs="Arial"/>
          <w:sz w:val="24"/>
          <w:szCs w:val="24"/>
          <w:lang w:eastAsia="ru-RU"/>
        </w:rPr>
        <w:t xml:space="preserve"> // </w:t>
      </w:r>
      <w:r w:rsidR="0055120E" w:rsidRPr="0055120E">
        <w:rPr>
          <w:rFonts w:ascii="Arial" w:eastAsia="Times New Roman" w:hAnsi="Arial" w:cs="Arial"/>
          <w:sz w:val="24"/>
          <w:szCs w:val="24"/>
          <w:lang w:eastAsia="ru-RU"/>
        </w:rPr>
        <w:t xml:space="preserve">ЛесПромИнформ. - 2014. - </w:t>
      </w:r>
      <w:r w:rsidR="0055120E" w:rsidRPr="0055120E">
        <w:rPr>
          <w:rFonts w:ascii="Arial" w:eastAsia="Times New Roman" w:hAnsi="Arial" w:cs="Arial"/>
          <w:b/>
          <w:sz w:val="24"/>
          <w:szCs w:val="24"/>
          <w:lang w:eastAsia="ru-RU"/>
        </w:rPr>
        <w:t>№ 8</w:t>
      </w:r>
      <w:r w:rsidR="0055120E" w:rsidRPr="0055120E">
        <w:rPr>
          <w:rFonts w:ascii="Arial" w:eastAsia="Times New Roman" w:hAnsi="Arial" w:cs="Arial"/>
          <w:sz w:val="24"/>
          <w:szCs w:val="24"/>
          <w:lang w:eastAsia="ru-RU"/>
        </w:rPr>
        <w:t>. - С. 132-134.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Высокий темп экономического роста Китайской Народной Республики был бы невозможен без увеличения объемов потребления энергии. Поиск новых энергетических источников для роста и развития сегодня для руководства КНР является стратегически важной задачей.</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Использование возобновляемых источников энергии: китайский прорыв. Часть 2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134-136.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До 2000-х годов у большинства китайских производителей грануляторов не было опыта гранулирования биомассы и они использовали устаревшие технологии производства кормовых гранул для животноводства, которые отличались целым рядом недостатков. В статье представлены достижения китайской биоэнергетики.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Какие пеллеты производить: индустриальные или премиум-класса?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142-148.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Многие эксперты биотопливной отрасли прогнозируют значительное увеличение в ближайшие годы продаж в Европе </w:t>
      </w:r>
      <w:r w:rsidRPr="00C9736E">
        <w:rPr>
          <w:rFonts w:ascii="Arial" w:eastAsia="Times New Roman" w:hAnsi="Arial" w:cs="Arial"/>
          <w:i/>
          <w:sz w:val="24"/>
          <w:szCs w:val="24"/>
          <w:lang w:eastAsia="ru-RU"/>
        </w:rPr>
        <w:lastRenderedPageBreak/>
        <w:t xml:space="preserve">древесных топливных гранул так называемого премиум-класса стандарта ENplus, в отличие от индустриальных гранул.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Качество превыше всего : оборудование лаборатории на пеллетном производстве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134-136.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даются ответы на часто задаваемые вопросы по комплектации необходимой для проверки качества пеллет лаборатории - на производстве или у трейдера.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Микспеллеты и пеллеты из недревесного сырья : как расширить сырьевую базу для производства топливных гранул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170-176.</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Производство древесных пеллет с добавлением других видов биомассы снижает нагрузку на лесную отрасль, ослабляет конкуренцию между пеллетными и плитными производствами, улучшает экологический баланс. Cмесь разных видов растительной биомассы зачастую повышает качество топливных гранул.</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Отопление пеллетами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168-172.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Пеллетные котлы − относительно новый вид отопительного оборудования, быстро ставший популярным в Европе благодаря особым достоинствам. Они обеспечивают своим владельцам независимость от централизованных источников тепла.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Пеллетные котельные : перспективы для России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146-154.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Первые пеллетные котлы в Европе начали выпускать в конце 1990-х годов. Это были маломощные камины и котлы для частного сектора. А уже в начале XXI века котельные с пеллетными котлами мощностью от 50 до 100 кВт и выше появились в гостиницах, школах, на промышленных предприятиях, в фермерских хозяйствах.</w:t>
      </w:r>
    </w:p>
    <w:p w:rsidR="00DE6C62" w:rsidRPr="00C9736E" w:rsidRDefault="00DE6C62"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Передерий, С.</w:t>
      </w:r>
      <w:r w:rsidRPr="00C9736E">
        <w:rPr>
          <w:rFonts w:ascii="Arial" w:hAnsi="Arial" w:cs="Arial"/>
          <w:sz w:val="24"/>
          <w:szCs w:val="24"/>
        </w:rPr>
        <w:t xml:space="preserve"> Пеллеты из древесины лиственных пород / С. Передерий</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5</w:t>
      </w:r>
      <w:r w:rsidRPr="00C9736E">
        <w:rPr>
          <w:rFonts w:ascii="Arial" w:hAnsi="Arial" w:cs="Arial"/>
          <w:sz w:val="24"/>
          <w:szCs w:val="24"/>
        </w:rPr>
        <w:t xml:space="preserve">. - С. 130-133. </w:t>
      </w:r>
    </w:p>
    <w:p w:rsidR="00DE6C62" w:rsidRPr="00C9736E" w:rsidRDefault="00DE6C62" w:rsidP="00D73742">
      <w:pPr>
        <w:pStyle w:val="a8"/>
        <w:ind w:left="0" w:firstLine="709"/>
        <w:jc w:val="both"/>
        <w:rPr>
          <w:rFonts w:ascii="Arial" w:hAnsi="Arial" w:cs="Arial"/>
          <w:i/>
          <w:sz w:val="24"/>
          <w:szCs w:val="24"/>
        </w:rPr>
      </w:pPr>
      <w:r w:rsidRPr="00C9736E">
        <w:rPr>
          <w:rFonts w:ascii="Arial" w:hAnsi="Arial" w:cs="Arial"/>
          <w:i/>
          <w:sz w:val="24"/>
          <w:szCs w:val="24"/>
        </w:rPr>
        <w:t xml:space="preserve">Традиционно в производстве древесных топливных гранул – пеллет используют отходы древесины хвойных пород. Однако древесина хвойных пород – это дорогостоящее сырье, востребованное в деревообрабатывающей промышленности, и отходы ее используются в целом ряде других производств. Вследствие этого ресурсы хвойной древесины постоянно сокращаются, а для производства пеллет необходимо использовать малоценную и дешевую древесину лиственных пород, которая не </w:t>
      </w:r>
      <w:r w:rsidRPr="00C9736E">
        <w:rPr>
          <w:rFonts w:ascii="Arial" w:hAnsi="Arial" w:cs="Arial"/>
          <w:i/>
          <w:sz w:val="24"/>
          <w:szCs w:val="24"/>
        </w:rPr>
        <w:lastRenderedPageBreak/>
        <w:t>находит такого широкого применения в промышленном производстве, как хвойная.</w:t>
      </w:r>
    </w:p>
    <w:p w:rsidR="00BA26A7" w:rsidRPr="00C9736E" w:rsidRDefault="00BA26A7" w:rsidP="00D73742">
      <w:pPr>
        <w:pStyle w:val="a8"/>
        <w:widowControl w:val="0"/>
        <w:numPr>
          <w:ilvl w:val="0"/>
          <w:numId w:val="15"/>
        </w:numPr>
        <w:autoSpaceDE w:val="0"/>
        <w:autoSpaceDN w:val="0"/>
        <w:adjustRightInd w:val="0"/>
        <w:spacing w:after="0"/>
        <w:ind w:left="0" w:right="83" w:firstLine="709"/>
        <w:jc w:val="both"/>
        <w:rPr>
          <w:rFonts w:ascii="Arial" w:eastAsiaTheme="minorEastAsia" w:hAnsi="Arial" w:cs="Arial"/>
          <w:sz w:val="24"/>
          <w:szCs w:val="24"/>
        </w:rPr>
      </w:pPr>
      <w:r w:rsidRPr="00C9736E">
        <w:rPr>
          <w:rFonts w:ascii="Arial" w:eastAsiaTheme="minorEastAsia" w:hAnsi="Arial" w:cs="Arial"/>
          <w:b/>
          <w:bCs/>
          <w:sz w:val="24"/>
          <w:szCs w:val="24"/>
        </w:rPr>
        <w:t>Передерий, С.</w:t>
      </w:r>
      <w:r w:rsidRPr="00C9736E">
        <w:rPr>
          <w:rFonts w:ascii="Arial" w:eastAsiaTheme="minorEastAsia" w:hAnsi="Arial" w:cs="Arial"/>
          <w:sz w:val="24"/>
          <w:szCs w:val="24"/>
        </w:rPr>
        <w:t xml:space="preserve"> Пеллеты и брикеты из опавших листьев? Почему бы и нет! / С. Передерий</w:t>
      </w:r>
      <w:r w:rsidR="00133663"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8</w:t>
      </w:r>
      <w:r w:rsidRPr="00C9736E">
        <w:rPr>
          <w:rFonts w:ascii="Arial" w:eastAsiaTheme="minorEastAsia" w:hAnsi="Arial" w:cs="Arial"/>
          <w:sz w:val="24"/>
          <w:szCs w:val="24"/>
        </w:rPr>
        <w:t>. - С. 146-148.</w:t>
      </w:r>
    </w:p>
    <w:p w:rsidR="00BA26A7" w:rsidRPr="00C9736E" w:rsidRDefault="00BA26A7" w:rsidP="00D73742">
      <w:pPr>
        <w:pStyle w:val="a8"/>
        <w:widowControl w:val="0"/>
        <w:autoSpaceDE w:val="0"/>
        <w:autoSpaceDN w:val="0"/>
        <w:adjustRightInd w:val="0"/>
        <w:spacing w:after="0"/>
        <w:ind w:left="0" w:right="83" w:firstLine="709"/>
        <w:jc w:val="both"/>
        <w:rPr>
          <w:rFonts w:ascii="Arial" w:eastAsiaTheme="minorEastAsia" w:hAnsi="Arial" w:cs="Arial"/>
          <w:i/>
          <w:sz w:val="24"/>
          <w:szCs w:val="24"/>
        </w:rPr>
      </w:pPr>
      <w:r w:rsidRPr="00C9736E">
        <w:rPr>
          <w:rFonts w:ascii="Arial" w:eastAsiaTheme="minorEastAsia" w:hAnsi="Arial" w:cs="Arial"/>
          <w:i/>
          <w:sz w:val="24"/>
          <w:szCs w:val="24"/>
        </w:rPr>
        <w:t>Статья об использовании листьев деревьев и кустов, травы, веток и прочей растительной биомассы в качестве твердого биотоплива в виде пеллет или брикетов.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Пеллеты и контрактинг. Что общего?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160-163.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Энергетический контрактинг (то есть услуга на энергетическом рынке, когда производство и подача энергии осуществляются фирмой, специализирующейся в области энергетики) с использованием пеллет и другой биомассы предполагает генерацию экологически чистой тепловой и (или) электрической энергии по конкурентным ценам, энергоэффективность и энергосбережение.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Пеллеты: широкий спектр использования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140-142.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Эксплуатационные свойства пеллет позволяют использовать их для разных нужд в разных сферах. В этой публикации рассказывается о некоторых областях применения древесных гранул.</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Перевозка пеллет, или Что общего у пылесоса и транспорта, перевозящего гранулы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152-157.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Доставка пеллет специальным автотранспортом - автосилосом или автопневморазгрузчиком (пеллетный грузовик) широко распространена в европейских странах, особенно в Германии и Австрии.</w:t>
      </w:r>
    </w:p>
    <w:p w:rsidR="002771B4" w:rsidRPr="002771B4" w:rsidRDefault="002771B4" w:rsidP="002771B4">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2771B4">
        <w:rPr>
          <w:rFonts w:ascii="Arial" w:hAnsi="Arial" w:cs="Arial"/>
          <w:b/>
          <w:bCs/>
          <w:sz w:val="24"/>
          <w:szCs w:val="24"/>
        </w:rPr>
        <w:t>Передерий, С.</w:t>
      </w:r>
      <w:r w:rsidRPr="002771B4">
        <w:rPr>
          <w:rFonts w:ascii="Arial" w:hAnsi="Arial" w:cs="Arial"/>
          <w:sz w:val="24"/>
          <w:szCs w:val="24"/>
        </w:rPr>
        <w:t xml:space="preserve"> Переходим на отопление дровами и пеллетами = увеличиваем вредные выбросы в атмосферу? / С. Передерий</w:t>
      </w:r>
      <w:r w:rsidRPr="002771B4">
        <w:rPr>
          <w:rFonts w:ascii="Arial" w:eastAsia="Times New Roman" w:hAnsi="Arial" w:cs="Arial"/>
          <w:bCs/>
          <w:sz w:val="24"/>
          <w:szCs w:val="24"/>
          <w:lang w:eastAsia="ru-RU"/>
        </w:rPr>
        <w:t>. – Текст : непосредственный</w:t>
      </w:r>
      <w:r w:rsidRPr="002771B4">
        <w:rPr>
          <w:rFonts w:ascii="Arial" w:hAnsi="Arial" w:cs="Arial"/>
          <w:sz w:val="24"/>
          <w:szCs w:val="24"/>
        </w:rPr>
        <w:t xml:space="preserve"> // ЛесПромИнформ. - 2023. - </w:t>
      </w:r>
      <w:r w:rsidRPr="002771B4">
        <w:rPr>
          <w:rFonts w:ascii="Arial" w:hAnsi="Arial" w:cs="Arial"/>
          <w:b/>
          <w:bCs/>
          <w:sz w:val="24"/>
          <w:szCs w:val="24"/>
        </w:rPr>
        <w:t>№ 4</w:t>
      </w:r>
      <w:r w:rsidRPr="002771B4">
        <w:rPr>
          <w:rFonts w:ascii="Arial" w:hAnsi="Arial" w:cs="Arial"/>
          <w:sz w:val="24"/>
          <w:szCs w:val="24"/>
        </w:rPr>
        <w:t xml:space="preserve">. - С. 84-88. </w:t>
      </w:r>
    </w:p>
    <w:p w:rsidR="002771B4" w:rsidRPr="002771B4" w:rsidRDefault="002771B4" w:rsidP="002771B4">
      <w:pPr>
        <w:pStyle w:val="a8"/>
        <w:widowControl w:val="0"/>
        <w:autoSpaceDE w:val="0"/>
        <w:autoSpaceDN w:val="0"/>
        <w:adjustRightInd w:val="0"/>
        <w:spacing w:after="0"/>
        <w:ind w:left="0" w:right="104" w:firstLine="709"/>
        <w:jc w:val="both"/>
        <w:rPr>
          <w:rFonts w:ascii="Arial" w:hAnsi="Arial" w:cs="Arial"/>
          <w:i/>
          <w:sz w:val="24"/>
          <w:szCs w:val="24"/>
        </w:rPr>
      </w:pPr>
      <w:r w:rsidRPr="002771B4">
        <w:rPr>
          <w:rFonts w:ascii="Arial" w:hAnsi="Arial" w:cs="Arial"/>
          <w:i/>
          <w:sz w:val="24"/>
          <w:szCs w:val="24"/>
        </w:rPr>
        <w:t xml:space="preserve">Страны Евросоюза и Великобритания наращивают сжигание древесных пеллет для производства энергии, следуя юридическим предписаниям ЕС о поэтапном отказе от угля и нефтепродуктов. Но эта практика ведет к тому, что выбросы углерода из дымовых труб остаются неучтенными, а выбросы вредных веществ в атмосферу, возможно, увеличиваются. А теперь еще и промышленные азиатские гиганты Южная Корея и Япония с примкнувшим к ним Китаем решили последовать примеру Европы. Так что же мы получаем при сжигании тех же пеллет и идентичных видов твердого топлива (щепы, </w:t>
      </w:r>
      <w:r w:rsidRPr="002771B4">
        <w:rPr>
          <w:rFonts w:ascii="Arial" w:hAnsi="Arial" w:cs="Arial"/>
          <w:i/>
          <w:sz w:val="24"/>
          <w:szCs w:val="24"/>
        </w:rPr>
        <w:lastRenderedPageBreak/>
        <w:t>брикетов, дров, опила и т. п.)?</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Перспективные использования биотоплива из древесного сырья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- 2013.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170-177.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публикации автор дает оценку эффективности и себестоимости генерации разных видов альтернативной энергии, а также перспективам использования древесного сырья для производства такой энергии.</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Прессы для брикетирования биомассы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170-175.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Поскольку технология брикетирования биомассы проще технологии ее гранулирования, то и производителей брикетирующих прессов существенно больше, чем производителей прессов-грануляторов. На российском рынке представлено несколько видов оборудования для производства древесных топливных брикетов.</w:t>
      </w:r>
    </w:p>
    <w:p w:rsidR="002771B4" w:rsidRPr="002771B4" w:rsidRDefault="002771B4" w:rsidP="002771B4">
      <w:pPr>
        <w:pStyle w:val="a8"/>
        <w:widowControl w:val="0"/>
        <w:numPr>
          <w:ilvl w:val="0"/>
          <w:numId w:val="15"/>
        </w:numPr>
        <w:autoSpaceDE w:val="0"/>
        <w:autoSpaceDN w:val="0"/>
        <w:adjustRightInd w:val="0"/>
        <w:spacing w:after="0"/>
        <w:ind w:left="0" w:right="104" w:firstLine="709"/>
        <w:jc w:val="both"/>
        <w:rPr>
          <w:rFonts w:ascii="Arial" w:hAnsi="Arial" w:cs="Arial"/>
          <w:sz w:val="24"/>
          <w:szCs w:val="24"/>
        </w:rPr>
      </w:pPr>
      <w:r w:rsidRPr="002771B4">
        <w:rPr>
          <w:rFonts w:ascii="Arial" w:hAnsi="Arial" w:cs="Arial"/>
          <w:b/>
          <w:bCs/>
          <w:sz w:val="24"/>
          <w:szCs w:val="24"/>
        </w:rPr>
        <w:t>Передерий, С.</w:t>
      </w:r>
      <w:r w:rsidRPr="002771B4">
        <w:rPr>
          <w:rFonts w:ascii="Arial" w:hAnsi="Arial" w:cs="Arial"/>
          <w:sz w:val="24"/>
          <w:szCs w:val="24"/>
        </w:rPr>
        <w:t xml:space="preserve"> Сага о торфе / С. Передерий</w:t>
      </w:r>
      <w:r w:rsidRPr="002771B4">
        <w:rPr>
          <w:rFonts w:ascii="Arial" w:eastAsia="Times New Roman" w:hAnsi="Arial" w:cs="Arial"/>
          <w:bCs/>
          <w:sz w:val="24"/>
          <w:szCs w:val="24"/>
          <w:lang w:eastAsia="ru-RU"/>
        </w:rPr>
        <w:t>. – Текст : непосредственный</w:t>
      </w:r>
      <w:r w:rsidRPr="002771B4">
        <w:rPr>
          <w:rFonts w:ascii="Arial" w:hAnsi="Arial" w:cs="Arial"/>
          <w:sz w:val="24"/>
          <w:szCs w:val="24"/>
        </w:rPr>
        <w:t xml:space="preserve"> // ЛесПромИнформ. - 2023. - </w:t>
      </w:r>
      <w:r w:rsidRPr="002771B4">
        <w:rPr>
          <w:rFonts w:ascii="Arial" w:hAnsi="Arial" w:cs="Arial"/>
          <w:b/>
          <w:bCs/>
          <w:sz w:val="24"/>
          <w:szCs w:val="24"/>
        </w:rPr>
        <w:t>№ 1</w:t>
      </w:r>
      <w:r w:rsidRPr="002771B4">
        <w:rPr>
          <w:rFonts w:ascii="Arial" w:hAnsi="Arial" w:cs="Arial"/>
          <w:sz w:val="24"/>
          <w:szCs w:val="24"/>
        </w:rPr>
        <w:t>. - С. 80-86.</w:t>
      </w:r>
    </w:p>
    <w:p w:rsidR="002771B4" w:rsidRPr="002771B4" w:rsidRDefault="002771B4" w:rsidP="002771B4">
      <w:pPr>
        <w:pStyle w:val="a8"/>
        <w:widowControl w:val="0"/>
        <w:autoSpaceDE w:val="0"/>
        <w:autoSpaceDN w:val="0"/>
        <w:adjustRightInd w:val="0"/>
        <w:spacing w:after="0"/>
        <w:ind w:left="0" w:right="104" w:firstLine="709"/>
        <w:jc w:val="both"/>
        <w:rPr>
          <w:rFonts w:ascii="Arial" w:hAnsi="Arial" w:cs="Arial"/>
          <w:i/>
          <w:sz w:val="24"/>
          <w:szCs w:val="24"/>
        </w:rPr>
      </w:pPr>
      <w:r w:rsidRPr="002771B4">
        <w:rPr>
          <w:rFonts w:ascii="Arial" w:hAnsi="Arial" w:cs="Arial"/>
          <w:i/>
          <w:sz w:val="24"/>
          <w:szCs w:val="24"/>
        </w:rPr>
        <w:t>Россия располагает колоссальными запасами торфа. Это больше 35% мировых запасов. А торф – ценнейший возобновляемый природный ресурс растительного происхождения, хотя во многих европейских странах так не считают.</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Совместное сжигание бурого и каменного угля с биомассой : использование топливных гранул на электростанциях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166-168.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Европе и Северной Америке на теплоэлектростанциях, где основным видом топлива является уголь, в последние годы все чаще используют для совместного сжигания биомассу, в основном древесные топливные гранулы (пеллеты).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Совместное сжигание топлива становится все популярнее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172-176.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приведен краткий обзор европейских ТЭЦ, использующих совместное сжигание угля и биотоплива.</w:t>
      </w:r>
    </w:p>
    <w:p w:rsidR="0085437E" w:rsidRPr="00C9736E" w:rsidRDefault="003410BA" w:rsidP="0085437E">
      <w:pPr>
        <w:widowControl w:val="0"/>
        <w:numPr>
          <w:ilvl w:val="0"/>
          <w:numId w:val="15"/>
        </w:numPr>
        <w:autoSpaceDE w:val="0"/>
        <w:autoSpaceDN w:val="0"/>
        <w:adjustRightInd w:val="0"/>
        <w:spacing w:after="0"/>
        <w:ind w:left="0" w:right="83" w:firstLine="709"/>
        <w:jc w:val="both"/>
        <w:rPr>
          <w:rFonts w:ascii="Arial" w:eastAsia="Times New Roman" w:hAnsi="Arial" w:cs="Arial"/>
          <w:i/>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Солома для денег или деньги из соломы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рассмотрено производство и сжигание гранулированных отходов растениеводства.</w:t>
      </w:r>
    </w:p>
    <w:p w:rsidR="0085437E" w:rsidRPr="00C9736E" w:rsidRDefault="003410BA" w:rsidP="0085437E">
      <w:pPr>
        <w:widowControl w:val="0"/>
        <w:numPr>
          <w:ilvl w:val="0"/>
          <w:numId w:val="15"/>
        </w:numPr>
        <w:autoSpaceDE w:val="0"/>
        <w:autoSpaceDN w:val="0"/>
        <w:adjustRightInd w:val="0"/>
        <w:spacing w:after="0"/>
        <w:ind w:left="0" w:right="83" w:firstLine="709"/>
        <w:jc w:val="both"/>
        <w:rPr>
          <w:rFonts w:ascii="Arial" w:eastAsia="Times New Roman" w:hAnsi="Arial" w:cs="Arial"/>
          <w:i/>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Топливные древесные брикеты как альтернатива другим видам твердого топлива / С. Передерий</w:t>
      </w:r>
      <w:r w:rsidR="00133663" w:rsidRPr="00C9736E">
        <w:rPr>
          <w:rFonts w:ascii="Arial" w:eastAsia="Times New Roman" w:hAnsi="Arial" w:cs="Arial"/>
          <w:bCs/>
          <w:sz w:val="24"/>
          <w:szCs w:val="24"/>
          <w:lang w:eastAsia="ru-RU"/>
        </w:rPr>
        <w:t>. – Текст : неп</w:t>
      </w:r>
      <w:r w:rsidR="00B63AE9">
        <w:rPr>
          <w:rFonts w:ascii="Arial" w:eastAsia="Times New Roman" w:hAnsi="Arial" w:cs="Arial"/>
          <w:bCs/>
          <w:sz w:val="24"/>
          <w:szCs w:val="24"/>
          <w:lang w:eastAsia="ru-RU"/>
        </w:rPr>
        <w:t xml:space="preserve">осредственный // ЛесПромИнформ. – 2010. - </w:t>
      </w:r>
      <w:r w:rsidR="00B63AE9" w:rsidRPr="00B63AE9">
        <w:rPr>
          <w:rFonts w:ascii="Arial" w:eastAsia="Times New Roman" w:hAnsi="Arial" w:cs="Arial"/>
          <w:b/>
          <w:bCs/>
          <w:sz w:val="24"/>
          <w:szCs w:val="24"/>
          <w:lang w:eastAsia="ru-RU"/>
        </w:rPr>
        <w:t>№ 6</w:t>
      </w:r>
      <w:r w:rsidR="00B63AE9">
        <w:rPr>
          <w:rFonts w:ascii="Arial" w:eastAsia="Times New Roman" w:hAnsi="Arial" w:cs="Arial"/>
          <w:bCs/>
          <w:sz w:val="24"/>
          <w:szCs w:val="24"/>
          <w:lang w:eastAsia="ru-RU"/>
        </w:rPr>
        <w:t>. – С. 162-165.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В статье основы технологии производства древесных </w:t>
      </w:r>
      <w:r w:rsidRPr="00C9736E">
        <w:rPr>
          <w:rFonts w:ascii="Arial" w:eastAsia="Times New Roman" w:hAnsi="Arial" w:cs="Arial"/>
          <w:i/>
          <w:sz w:val="24"/>
          <w:szCs w:val="24"/>
          <w:lang w:eastAsia="ru-RU"/>
        </w:rPr>
        <w:lastRenderedPageBreak/>
        <w:t>топливных брикетов из измельченных сухих отходов древесины (опилок, щепы, коры).</w:t>
      </w:r>
    </w:p>
    <w:p w:rsidR="00F02037" w:rsidRPr="00C9736E" w:rsidRDefault="00F02037" w:rsidP="00D73742">
      <w:pPr>
        <w:pStyle w:val="a8"/>
        <w:widowControl w:val="0"/>
        <w:numPr>
          <w:ilvl w:val="0"/>
          <w:numId w:val="15"/>
        </w:numPr>
        <w:autoSpaceDE w:val="0"/>
        <w:autoSpaceDN w:val="0"/>
        <w:adjustRightInd w:val="0"/>
        <w:spacing w:after="0"/>
        <w:ind w:left="0" w:right="-58" w:firstLine="709"/>
        <w:jc w:val="both"/>
        <w:rPr>
          <w:rFonts w:ascii="Arial" w:eastAsiaTheme="minorEastAsia" w:hAnsi="Arial" w:cs="Arial"/>
          <w:sz w:val="24"/>
          <w:szCs w:val="24"/>
        </w:rPr>
      </w:pPr>
      <w:r w:rsidRPr="00C9736E">
        <w:rPr>
          <w:rFonts w:ascii="Arial" w:eastAsiaTheme="minorEastAsia" w:hAnsi="Arial" w:cs="Arial"/>
          <w:b/>
          <w:bCs/>
          <w:sz w:val="24"/>
          <w:szCs w:val="24"/>
        </w:rPr>
        <w:t>Передерий, С.</w:t>
      </w:r>
      <w:r w:rsidRPr="00C9736E">
        <w:rPr>
          <w:rFonts w:ascii="Arial" w:eastAsiaTheme="minorEastAsia" w:hAnsi="Arial" w:cs="Arial"/>
          <w:sz w:val="24"/>
          <w:szCs w:val="24"/>
        </w:rPr>
        <w:t xml:space="preserve"> Торрефицирование щепы с использованием перегретого пара / С. Передерий</w:t>
      </w:r>
      <w:r w:rsidR="00133663" w:rsidRPr="00C9736E">
        <w:rPr>
          <w:rFonts w:ascii="Arial" w:eastAsiaTheme="minorEastAsia" w:hAnsi="Arial" w:cs="Arial"/>
          <w:bCs/>
          <w:sz w:val="24"/>
          <w:szCs w:val="24"/>
        </w:rPr>
        <w:t>. – Текст : непосредственный</w:t>
      </w:r>
      <w:r w:rsidRPr="00C9736E">
        <w:rPr>
          <w:rFonts w:ascii="Arial" w:eastAsiaTheme="minorEastAsia" w:hAnsi="Arial" w:cs="Arial"/>
          <w:sz w:val="24"/>
          <w:szCs w:val="24"/>
        </w:rPr>
        <w:t xml:space="preserve"> // ЛесПромИнформ. - 2018. - </w:t>
      </w:r>
      <w:r w:rsidRPr="00C9736E">
        <w:rPr>
          <w:rFonts w:ascii="Arial" w:eastAsiaTheme="minorEastAsia" w:hAnsi="Arial" w:cs="Arial"/>
          <w:b/>
          <w:bCs/>
          <w:sz w:val="24"/>
          <w:szCs w:val="24"/>
        </w:rPr>
        <w:t>№ 7</w:t>
      </w:r>
      <w:r w:rsidRPr="00C9736E">
        <w:rPr>
          <w:rFonts w:ascii="Arial" w:eastAsiaTheme="minorEastAsia" w:hAnsi="Arial" w:cs="Arial"/>
          <w:sz w:val="24"/>
          <w:szCs w:val="24"/>
        </w:rPr>
        <w:t>. - С. 144-145.</w:t>
      </w:r>
    </w:p>
    <w:p w:rsidR="00F02037" w:rsidRPr="00C9736E" w:rsidRDefault="00F02037" w:rsidP="00D73742">
      <w:pPr>
        <w:pStyle w:val="a8"/>
        <w:widowControl w:val="0"/>
        <w:autoSpaceDE w:val="0"/>
        <w:autoSpaceDN w:val="0"/>
        <w:adjustRightInd w:val="0"/>
        <w:spacing w:after="0"/>
        <w:ind w:left="0" w:right="-58" w:firstLine="709"/>
        <w:jc w:val="both"/>
        <w:rPr>
          <w:rFonts w:ascii="Arial" w:eastAsiaTheme="minorEastAsia" w:hAnsi="Arial" w:cs="Arial"/>
          <w:i/>
          <w:sz w:val="24"/>
          <w:szCs w:val="24"/>
        </w:rPr>
      </w:pPr>
      <w:r w:rsidRPr="00C9736E">
        <w:rPr>
          <w:rFonts w:ascii="Arial" w:eastAsiaTheme="minorEastAsia" w:hAnsi="Arial" w:cs="Arial"/>
          <w:i/>
          <w:sz w:val="24"/>
          <w:szCs w:val="24"/>
        </w:rPr>
        <w:t>Статья о торрефикации щепы с использованием перегретого водяного пара. При подобном режиме температурного воздействия биомасса теряет часть летучих веществ с низкой теплотворной способностью, что приводит к повышению этой способности у конечного продукта – торрефицированной щепы.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Хороший склад пеллет - эффективная работа котла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- 2012.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182-187.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полной мере все плюсы эксплуатации автоматического пеллетного котла, который служит для отопления вашего дома, раскрываются только при наличии специального топливного склада.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Передерий, С.</w:t>
      </w:r>
      <w:r w:rsidRPr="00C9736E">
        <w:rPr>
          <w:rFonts w:ascii="Arial" w:eastAsia="Times New Roman" w:hAnsi="Arial" w:cs="Arial"/>
          <w:sz w:val="24"/>
          <w:szCs w:val="24"/>
          <w:lang w:eastAsia="ru-RU"/>
        </w:rPr>
        <w:t xml:space="preserve"> Щепа как твердое биотопливо в Европе : перспективы использования щепы в ЖКХ России / С. Передерий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132-135.</w:t>
      </w:r>
    </w:p>
    <w:p w:rsidR="003410BA" w:rsidRPr="00C9736E" w:rsidRDefault="003410BA" w:rsidP="00D73742">
      <w:pPr>
        <w:widowControl w:val="0"/>
        <w:autoSpaceDE w:val="0"/>
        <w:autoSpaceDN w:val="0"/>
        <w:adjustRightInd w:val="0"/>
        <w:spacing w:after="0"/>
        <w:ind w:right="83" w:firstLine="709"/>
        <w:jc w:val="both"/>
        <w:rPr>
          <w:rFonts w:ascii="Arial" w:eastAsia="Calibri" w:hAnsi="Arial" w:cs="Arial"/>
          <w:b/>
          <w:bCs/>
          <w:i/>
          <w:sz w:val="24"/>
          <w:szCs w:val="24"/>
        </w:rPr>
      </w:pPr>
      <w:r w:rsidRPr="00C9736E">
        <w:rPr>
          <w:rFonts w:ascii="Arial" w:eastAsia="Times New Roman" w:hAnsi="Arial" w:cs="Arial"/>
          <w:i/>
          <w:sz w:val="24"/>
          <w:szCs w:val="24"/>
          <w:lang w:eastAsia="ru-RU"/>
        </w:rPr>
        <w:t>Твердые виды топлива согласно европейским нормам Pre-Norm prCEN/TS 14961 подразделены на группы. Для генерации тепловой и электроэнергии применяется древесная щепа, которая относится к важной группе древесной биомассы (дрова, пеллеты, брикеты).</w:t>
      </w:r>
    </w:p>
    <w:p w:rsidR="003410BA" w:rsidRPr="00C9736E" w:rsidRDefault="003410BA" w:rsidP="00D73742">
      <w:pPr>
        <w:numPr>
          <w:ilvl w:val="0"/>
          <w:numId w:val="15"/>
        </w:numPr>
        <w:spacing w:after="0"/>
        <w:ind w:left="0" w:right="83" w:firstLine="709"/>
        <w:contextualSpacing/>
        <w:jc w:val="both"/>
        <w:rPr>
          <w:rFonts w:ascii="Arial" w:eastAsia="Calibri" w:hAnsi="Arial" w:cs="Arial"/>
          <w:sz w:val="24"/>
          <w:szCs w:val="24"/>
        </w:rPr>
      </w:pPr>
      <w:r w:rsidRPr="00C9736E">
        <w:rPr>
          <w:rFonts w:ascii="Arial" w:eastAsia="Calibri" w:hAnsi="Arial" w:cs="Arial"/>
          <w:b/>
          <w:bCs/>
          <w:sz w:val="24"/>
          <w:szCs w:val="24"/>
        </w:rPr>
        <w:t>Петов, Н.</w:t>
      </w:r>
      <w:r w:rsidRPr="00C9736E">
        <w:rPr>
          <w:rFonts w:ascii="Arial" w:eastAsia="Calibri" w:hAnsi="Arial" w:cs="Arial"/>
          <w:sz w:val="24"/>
          <w:szCs w:val="24"/>
        </w:rPr>
        <w:t xml:space="preserve"> Русские гранулы : динамика и структура экспорта твердого биотоплива / Н. Петов</w:t>
      </w:r>
      <w:r w:rsidR="00133663" w:rsidRPr="00C9736E">
        <w:rPr>
          <w:rFonts w:ascii="Arial" w:eastAsia="Calibri" w:hAnsi="Arial" w:cs="Arial"/>
          <w:bCs/>
          <w:sz w:val="24"/>
          <w:szCs w:val="24"/>
        </w:rPr>
        <w:t>. – Текст : непосредственный</w:t>
      </w:r>
      <w:r w:rsidRPr="00C9736E">
        <w:rPr>
          <w:rFonts w:ascii="Arial" w:eastAsia="Calibri" w:hAnsi="Arial" w:cs="Arial"/>
          <w:sz w:val="24"/>
          <w:szCs w:val="24"/>
        </w:rPr>
        <w:t xml:space="preserve"> // Леспроминформ. - 2008. - </w:t>
      </w:r>
      <w:r w:rsidRPr="00C9736E">
        <w:rPr>
          <w:rFonts w:ascii="Arial" w:eastAsia="Calibri" w:hAnsi="Arial" w:cs="Arial"/>
          <w:b/>
          <w:bCs/>
          <w:sz w:val="24"/>
          <w:szCs w:val="24"/>
        </w:rPr>
        <w:t>№ 8</w:t>
      </w:r>
      <w:r w:rsidRPr="00C9736E">
        <w:rPr>
          <w:rFonts w:ascii="Arial" w:eastAsia="Calibri" w:hAnsi="Arial" w:cs="Arial"/>
          <w:sz w:val="24"/>
          <w:szCs w:val="24"/>
        </w:rPr>
        <w:t>. - С. 148-151.</w:t>
      </w:r>
    </w:p>
    <w:p w:rsidR="003410BA" w:rsidRPr="00C9736E" w:rsidRDefault="003410BA" w:rsidP="00D73742">
      <w:pPr>
        <w:ind w:right="83" w:firstLine="709"/>
        <w:contextualSpacing/>
        <w:jc w:val="both"/>
        <w:rPr>
          <w:rFonts w:ascii="Arial" w:eastAsia="Times New Roman" w:hAnsi="Arial" w:cs="Arial"/>
          <w:b/>
          <w:bCs/>
          <w:i/>
          <w:sz w:val="24"/>
          <w:szCs w:val="24"/>
          <w:lang w:eastAsia="ru-RU"/>
        </w:rPr>
      </w:pPr>
      <w:r w:rsidRPr="00C9736E">
        <w:rPr>
          <w:rFonts w:ascii="Arial" w:eastAsia="Calibri" w:hAnsi="Arial" w:cs="Arial"/>
          <w:i/>
          <w:sz w:val="24"/>
          <w:szCs w:val="24"/>
        </w:rPr>
        <w:t>Успешное развитие экономики любой страны напрямую связано с ростом потребления энергии. Однако ископаемые носители энергии не безграничны. В статье рассмотрено положение на рынке российского твердого биотоплива.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Петов, Н.</w:t>
      </w:r>
      <w:r w:rsidRPr="00C9736E">
        <w:rPr>
          <w:rFonts w:ascii="Arial" w:eastAsia="Times New Roman" w:hAnsi="Arial" w:cs="Arial"/>
          <w:sz w:val="24"/>
          <w:szCs w:val="24"/>
          <w:lang w:eastAsia="ru-RU"/>
        </w:rPr>
        <w:t xml:space="preserve"> Евродрова : российский рынок древесных брикетов / Н. Петов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86-88.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Европе уже давно популярны евродрова. Преимущества этого незаурядного вида топлива заставляют активно развиваться и российский рынок древесных брикетов.</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Самылин, А.</w:t>
      </w:r>
      <w:r w:rsidRPr="00C9736E">
        <w:rPr>
          <w:rFonts w:ascii="Arial" w:eastAsia="Times New Roman" w:hAnsi="Arial" w:cs="Arial"/>
          <w:sz w:val="24"/>
          <w:szCs w:val="24"/>
          <w:lang w:eastAsia="ru-RU"/>
        </w:rPr>
        <w:t xml:space="preserve"> История развития транспортных газогенераторов / А. Самылин, М. Яшин</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xml:space="preserve">. - С. 158-166 ; 2011. - </w:t>
      </w:r>
      <w:r w:rsidRPr="00C9736E">
        <w:rPr>
          <w:rFonts w:ascii="Arial" w:eastAsia="Times New Roman" w:hAnsi="Arial" w:cs="Arial"/>
          <w:b/>
          <w:sz w:val="24"/>
          <w:szCs w:val="24"/>
          <w:lang w:eastAsia="ru-RU"/>
        </w:rPr>
        <w:t>№ 1</w:t>
      </w:r>
      <w:r w:rsidRPr="00C9736E">
        <w:rPr>
          <w:rFonts w:ascii="Arial" w:eastAsia="Times New Roman" w:hAnsi="Arial" w:cs="Arial"/>
          <w:sz w:val="24"/>
          <w:szCs w:val="24"/>
          <w:lang w:eastAsia="ru-RU"/>
        </w:rPr>
        <w:t xml:space="preserve">. - С. 160-164 ; </w:t>
      </w:r>
      <w:r w:rsidRPr="00C9736E">
        <w:rPr>
          <w:rFonts w:ascii="Arial" w:eastAsia="Times New Roman" w:hAnsi="Arial" w:cs="Arial"/>
          <w:b/>
          <w:sz w:val="24"/>
          <w:szCs w:val="24"/>
          <w:lang w:eastAsia="ru-RU"/>
        </w:rPr>
        <w:t>№ 5</w:t>
      </w:r>
      <w:r w:rsidRPr="00C9736E">
        <w:rPr>
          <w:rFonts w:ascii="Arial" w:eastAsia="Times New Roman" w:hAnsi="Arial" w:cs="Arial"/>
          <w:sz w:val="24"/>
          <w:szCs w:val="24"/>
          <w:lang w:eastAsia="ru-RU"/>
        </w:rPr>
        <w:t xml:space="preserve">. - С. 156-164 ; </w:t>
      </w:r>
      <w:r w:rsidRPr="00C9736E">
        <w:rPr>
          <w:rFonts w:ascii="Arial" w:eastAsia="Times New Roman" w:hAnsi="Arial" w:cs="Arial"/>
          <w:b/>
          <w:sz w:val="24"/>
          <w:szCs w:val="24"/>
          <w:lang w:eastAsia="ru-RU"/>
        </w:rPr>
        <w:t>№ 6</w:t>
      </w:r>
      <w:r w:rsidRPr="00C9736E">
        <w:rPr>
          <w:rFonts w:ascii="Arial" w:eastAsia="Times New Roman" w:hAnsi="Arial" w:cs="Arial"/>
          <w:sz w:val="24"/>
          <w:szCs w:val="24"/>
          <w:lang w:eastAsia="ru-RU"/>
        </w:rPr>
        <w:t xml:space="preserve">. - С. 142-146 ; 2012. - </w:t>
      </w:r>
      <w:r w:rsidRPr="00C9736E">
        <w:rPr>
          <w:rFonts w:ascii="Arial" w:eastAsia="Times New Roman" w:hAnsi="Arial" w:cs="Arial"/>
          <w:b/>
          <w:sz w:val="24"/>
          <w:szCs w:val="24"/>
          <w:lang w:eastAsia="ru-RU"/>
        </w:rPr>
        <w:t>№ 2</w:t>
      </w:r>
      <w:r w:rsidRPr="00C9736E">
        <w:rPr>
          <w:rFonts w:ascii="Arial" w:eastAsia="Times New Roman" w:hAnsi="Arial" w:cs="Arial"/>
          <w:sz w:val="24"/>
          <w:szCs w:val="24"/>
          <w:lang w:eastAsia="ru-RU"/>
        </w:rPr>
        <w:t>. – С. 178-183.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Использование растительной биомассы для получения генераторного газа, а его в качестве топлива для автотранспорта − тема актуальная в наши дни. Серия статей рассказывает о наиболее эффективных конструкциях газогенераторных установок </w:t>
      </w:r>
      <w:r w:rsidRPr="00C9736E">
        <w:rPr>
          <w:rFonts w:ascii="Arial" w:eastAsia="Times New Roman" w:hAnsi="Arial" w:cs="Arial"/>
          <w:i/>
          <w:sz w:val="24"/>
          <w:szCs w:val="24"/>
          <w:lang w:eastAsia="ru-RU"/>
        </w:rPr>
        <w:lastRenderedPageBreak/>
        <w:t>транспортного типа, оказавших наибольшее влияние на развитие технологии газогенераторостроения в мире.</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Самылин, А.</w:t>
      </w:r>
      <w:r w:rsidRPr="00C9736E">
        <w:rPr>
          <w:rFonts w:ascii="Arial" w:eastAsia="Times New Roman" w:hAnsi="Arial" w:cs="Arial"/>
          <w:sz w:val="24"/>
          <w:szCs w:val="24"/>
          <w:lang w:eastAsia="ru-RU"/>
        </w:rPr>
        <w:t xml:space="preserve"> Современные конструкции газогенераторных установок / А. Самылин, М. Яшин</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78-85.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Автор материала сделал обзор мирового опыта успешного коммерческого использования газогенераторных установок и рассмотрел перспективные отечественные разработки в этой сфере.</w:t>
      </w:r>
    </w:p>
    <w:p w:rsidR="0085437E" w:rsidRPr="00C9736E" w:rsidRDefault="003410BA" w:rsidP="0085437E">
      <w:pPr>
        <w:widowControl w:val="0"/>
        <w:numPr>
          <w:ilvl w:val="0"/>
          <w:numId w:val="15"/>
        </w:numPr>
        <w:autoSpaceDE w:val="0"/>
        <w:autoSpaceDN w:val="0"/>
        <w:adjustRightInd w:val="0"/>
        <w:spacing w:after="0"/>
        <w:ind w:left="0" w:right="83" w:firstLine="709"/>
        <w:jc w:val="both"/>
        <w:rPr>
          <w:rFonts w:ascii="Arial" w:eastAsia="Times New Roman" w:hAnsi="Arial" w:cs="Arial"/>
          <w:i/>
          <w:sz w:val="24"/>
          <w:szCs w:val="24"/>
          <w:lang w:eastAsia="ru-RU"/>
        </w:rPr>
      </w:pPr>
      <w:r w:rsidRPr="00C9736E">
        <w:rPr>
          <w:rFonts w:ascii="Arial" w:eastAsia="Times New Roman" w:hAnsi="Arial" w:cs="Arial"/>
          <w:b/>
          <w:bCs/>
          <w:sz w:val="24"/>
          <w:szCs w:val="24"/>
          <w:lang w:eastAsia="ru-RU"/>
        </w:rPr>
        <w:t>Селиверстов, А.</w:t>
      </w:r>
      <w:r w:rsidRPr="00C9736E">
        <w:rPr>
          <w:rFonts w:ascii="Arial" w:eastAsia="Times New Roman" w:hAnsi="Arial" w:cs="Arial"/>
          <w:sz w:val="24"/>
          <w:szCs w:val="24"/>
          <w:lang w:eastAsia="ru-RU"/>
        </w:rPr>
        <w:t xml:space="preserve"> Заготовка, транспортировка и переработка древесного биоэнергосырья: опыт Финляндии / А. Селиверстов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 Большой опыт в лесной биоэнергетике накоплен в странах Северной Европы, в частности в Финляндии, где производство древесного топлива интегрировано во все системы лесопользования, планирования и логистики лесозаготовок.</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Семенов, А.</w:t>
      </w:r>
      <w:r w:rsidRPr="00C9736E">
        <w:rPr>
          <w:rFonts w:ascii="Arial" w:eastAsia="Times New Roman" w:hAnsi="Arial" w:cs="Arial"/>
          <w:sz w:val="24"/>
          <w:szCs w:val="24"/>
          <w:lang w:eastAsia="ru-RU"/>
        </w:rPr>
        <w:t xml:space="preserve"> Маленькие гранулы - большое тепло : объем сырья для производства древесных топливных гранул / А. Семенов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9</w:t>
      </w:r>
      <w:r w:rsidRPr="00C9736E">
        <w:rPr>
          <w:rFonts w:ascii="Arial" w:eastAsia="Times New Roman" w:hAnsi="Arial" w:cs="Arial"/>
          <w:sz w:val="24"/>
          <w:szCs w:val="24"/>
          <w:lang w:eastAsia="ru-RU"/>
        </w:rPr>
        <w:t>. - С. 140-144.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данной статье рассматривается основополагающий показатель любого производства древесных топливных гранул - объем перерабатываемого сырья.</w:t>
      </w:r>
    </w:p>
    <w:p w:rsidR="003410BA" w:rsidRPr="00C9736E" w:rsidRDefault="003410BA" w:rsidP="00D73742">
      <w:pPr>
        <w:widowControl w:val="0"/>
        <w:numPr>
          <w:ilvl w:val="0"/>
          <w:numId w:val="15"/>
        </w:numPr>
        <w:tabs>
          <w:tab w:val="left" w:pos="851"/>
        </w:tabs>
        <w:autoSpaceDE w:val="0"/>
        <w:autoSpaceDN w:val="0"/>
        <w:adjustRightInd w:val="0"/>
        <w:spacing w:after="0"/>
        <w:ind w:left="0" w:right="-58"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Чибирев, О.</w:t>
      </w:r>
      <w:r w:rsidRPr="00C9736E">
        <w:rPr>
          <w:rFonts w:ascii="Arial" w:eastAsia="Times New Roman" w:hAnsi="Arial" w:cs="Arial"/>
          <w:sz w:val="24"/>
          <w:szCs w:val="24"/>
          <w:lang w:eastAsia="ru-RU"/>
        </w:rPr>
        <w:t xml:space="preserve"> Брикетирование отходов лесопереработки на гидравлических прессах / О. Чибирев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xml:space="preserve">. - С. 154-156. </w:t>
      </w:r>
    </w:p>
    <w:p w:rsidR="003410BA" w:rsidRPr="00C9736E" w:rsidRDefault="003410BA" w:rsidP="00D73742">
      <w:pPr>
        <w:widowControl w:val="0"/>
        <w:tabs>
          <w:tab w:val="left" w:pos="851"/>
        </w:tabs>
        <w:autoSpaceDE w:val="0"/>
        <w:autoSpaceDN w:val="0"/>
        <w:adjustRightInd w:val="0"/>
        <w:spacing w:after="0"/>
        <w:ind w:right="-58"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настоящее время распростр</w:t>
      </w:r>
      <w:r w:rsidR="000F235E">
        <w:rPr>
          <w:rFonts w:ascii="Arial" w:eastAsia="Times New Roman" w:hAnsi="Arial" w:cs="Arial"/>
          <w:i/>
          <w:sz w:val="24"/>
          <w:szCs w:val="24"/>
          <w:lang w:eastAsia="ru-RU"/>
        </w:rPr>
        <w:t xml:space="preserve">анены технологии брикетирования </w:t>
      </w:r>
      <w:r w:rsidRPr="00C9736E">
        <w:rPr>
          <w:rFonts w:ascii="Arial" w:eastAsia="Times New Roman" w:hAnsi="Arial" w:cs="Arial"/>
          <w:i/>
          <w:sz w:val="24"/>
          <w:szCs w:val="24"/>
          <w:lang w:eastAsia="ru-RU"/>
        </w:rPr>
        <w:t>без использования искусственных  связующих веществ, так как в этом случае получается экологически чистый брикет.  В качестве связующего выступает лигнин</w:t>
      </w:r>
      <w:r w:rsidR="000F235E">
        <w:rPr>
          <w:rFonts w:ascii="Arial" w:eastAsia="Times New Roman" w:hAnsi="Arial" w:cs="Arial"/>
          <w:i/>
          <w:sz w:val="24"/>
          <w:szCs w:val="24"/>
          <w:lang w:eastAsia="ru-RU"/>
        </w:rPr>
        <w:t>.</w:t>
      </w:r>
      <w:r w:rsidRPr="00C9736E">
        <w:rPr>
          <w:rFonts w:ascii="Arial" w:eastAsia="Times New Roman" w:hAnsi="Arial" w:cs="Arial"/>
          <w:i/>
          <w:sz w:val="24"/>
          <w:szCs w:val="24"/>
          <w:lang w:eastAsia="ru-RU"/>
        </w:rPr>
        <w:t>.</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Юдкевич, Ю.</w:t>
      </w:r>
      <w:r w:rsidRPr="00C9736E">
        <w:rPr>
          <w:rFonts w:ascii="Arial" w:eastAsia="Times New Roman" w:hAnsi="Arial" w:cs="Arial"/>
          <w:sz w:val="24"/>
          <w:szCs w:val="24"/>
          <w:lang w:eastAsia="ru-RU"/>
        </w:rPr>
        <w:t xml:space="preserve"> Проблемы и мифы биоэнергетики / Ю. Юдкевич</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10-14.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При лесозаготовках и последующей деревообработке сырья в отходы превращается до половины от заготовленной древесины. Не случайно переработка отходов делается все более важной отраслью.</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Юдкевич, Ю.</w:t>
      </w:r>
      <w:r w:rsidRPr="00C9736E">
        <w:rPr>
          <w:rFonts w:ascii="Arial" w:eastAsia="Times New Roman" w:hAnsi="Arial" w:cs="Arial"/>
          <w:sz w:val="24"/>
          <w:szCs w:val="24"/>
          <w:lang w:eastAsia="ru-RU"/>
        </w:rPr>
        <w:t xml:space="preserve"> Производство древесного угля / Ю. Юдкевич</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140-145.</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Получение продуктов из древесины путем воздействия на нее высокой температуры относится к числу древнейших технологий в истории человечества. В статье приведена систематизация углевыжигательного оборудования, технология получения древесного угля.</w:t>
      </w:r>
    </w:p>
    <w:p w:rsidR="003410BA" w:rsidRPr="0064526B" w:rsidRDefault="003410BA" w:rsidP="0064526B">
      <w:pPr>
        <w:widowControl w:val="0"/>
        <w:tabs>
          <w:tab w:val="left" w:pos="-2340"/>
          <w:tab w:val="left" w:pos="720"/>
        </w:tabs>
        <w:autoSpaceDE w:val="0"/>
        <w:autoSpaceDN w:val="0"/>
        <w:adjustRightInd w:val="0"/>
        <w:spacing w:after="240"/>
        <w:ind w:right="85"/>
        <w:jc w:val="center"/>
        <w:rPr>
          <w:rFonts w:ascii="Arial" w:eastAsia="Times New Roman" w:hAnsi="Arial" w:cs="Arial"/>
          <w:b/>
          <w:bCs/>
          <w:szCs w:val="24"/>
          <w:lang w:eastAsia="ru-RU"/>
        </w:rPr>
      </w:pPr>
      <w:r w:rsidRPr="0064526B">
        <w:rPr>
          <w:rFonts w:ascii="Arial Black" w:eastAsia="Times New Roman" w:hAnsi="Arial Black" w:cs="Arial"/>
          <w:b/>
          <w:sz w:val="28"/>
          <w:szCs w:val="32"/>
          <w:lang w:eastAsia="ru-RU"/>
        </w:rPr>
        <w:lastRenderedPageBreak/>
        <w:t>Экология леса</w:t>
      </w:r>
    </w:p>
    <w:p w:rsidR="000E419F" w:rsidRPr="00C9736E" w:rsidRDefault="000E419F"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Дружинин, Н.</w:t>
      </w:r>
      <w:r w:rsidRPr="00C9736E">
        <w:rPr>
          <w:rFonts w:ascii="Arial" w:hAnsi="Arial" w:cs="Arial"/>
          <w:sz w:val="24"/>
          <w:szCs w:val="24"/>
        </w:rPr>
        <w:t xml:space="preserve"> Есть ли на болоте лес? / Н. Дружинин, В. Вернодубенко</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6</w:t>
      </w:r>
      <w:r w:rsidRPr="00C9736E">
        <w:rPr>
          <w:rFonts w:ascii="Arial" w:hAnsi="Arial" w:cs="Arial"/>
          <w:sz w:val="24"/>
          <w:szCs w:val="24"/>
        </w:rPr>
        <w:t xml:space="preserve">. - С. 68-69. </w:t>
      </w:r>
    </w:p>
    <w:p w:rsidR="000E419F" w:rsidRPr="00C9736E" w:rsidRDefault="000E419F" w:rsidP="0085437E">
      <w:pPr>
        <w:pStyle w:val="a8"/>
        <w:spacing w:after="0"/>
        <w:ind w:left="0" w:firstLine="709"/>
        <w:jc w:val="both"/>
        <w:rPr>
          <w:rFonts w:ascii="Arial" w:hAnsi="Arial" w:cs="Arial"/>
          <w:i/>
          <w:sz w:val="24"/>
          <w:szCs w:val="24"/>
        </w:rPr>
      </w:pPr>
      <w:r w:rsidRPr="00C9736E">
        <w:rPr>
          <w:rFonts w:ascii="Arial" w:hAnsi="Arial" w:cs="Arial"/>
          <w:i/>
          <w:sz w:val="24"/>
          <w:szCs w:val="24"/>
        </w:rPr>
        <w:t>Статья посвящена особенностям древостоев, произрастающих на болотах.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Ефимова, Н.</w:t>
      </w:r>
      <w:r w:rsidRPr="00C9736E">
        <w:rPr>
          <w:rFonts w:ascii="Arial" w:eastAsia="Times New Roman" w:hAnsi="Arial" w:cs="Arial"/>
          <w:sz w:val="24"/>
          <w:szCs w:val="24"/>
          <w:lang w:eastAsia="ru-RU"/>
        </w:rPr>
        <w:t xml:space="preserve"> Увидеть лес за деревьями : комплексное лесопользование как альтернатива росту объемов заготовки древесины / Н. Ефимова, Т. Яницкая</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164-167.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этой публикации рассказывается о возможностях увеличения доходности и эффективности лесного сектора, не связанных с заготовкой древесины.</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Капица, Е.</w:t>
      </w:r>
      <w:r w:rsidRPr="00C9736E">
        <w:rPr>
          <w:rFonts w:ascii="Arial" w:eastAsia="Times New Roman" w:hAnsi="Arial" w:cs="Arial"/>
          <w:sz w:val="24"/>
          <w:szCs w:val="24"/>
          <w:lang w:eastAsia="ru-RU"/>
        </w:rPr>
        <w:t xml:space="preserve"> Лес и климат: звенья одной цепи / Е. Капица, А. Кузнецов, И. Казарцев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22-24.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19 декабря 2009 года в Копенгагене завершила работу Конференция ООН по изменению климата на планете, участники которой сошлись во мнении, что мир в своем развитии должен выбрать путь, ведущий к повышению климатической безопасности. </w:t>
      </w:r>
    </w:p>
    <w:p w:rsidR="000E419F" w:rsidRPr="00C9736E" w:rsidRDefault="000E419F" w:rsidP="00D73742">
      <w:pPr>
        <w:pStyle w:val="a8"/>
        <w:numPr>
          <w:ilvl w:val="0"/>
          <w:numId w:val="15"/>
        </w:numPr>
        <w:ind w:left="0" w:firstLine="709"/>
        <w:jc w:val="both"/>
        <w:rPr>
          <w:rFonts w:ascii="Arial" w:hAnsi="Arial" w:cs="Arial"/>
          <w:sz w:val="24"/>
          <w:szCs w:val="24"/>
        </w:rPr>
      </w:pPr>
      <w:r w:rsidRPr="00C9736E">
        <w:rPr>
          <w:rFonts w:ascii="Arial" w:hAnsi="Arial" w:cs="Arial"/>
          <w:b/>
          <w:bCs/>
          <w:sz w:val="24"/>
          <w:szCs w:val="24"/>
        </w:rPr>
        <w:t>Леман, В.</w:t>
      </w:r>
      <w:r w:rsidRPr="00C9736E">
        <w:rPr>
          <w:rFonts w:ascii="Arial" w:hAnsi="Arial" w:cs="Arial"/>
          <w:sz w:val="24"/>
          <w:szCs w:val="24"/>
        </w:rPr>
        <w:t xml:space="preserve"> Защитные леса и сохранение водных биологических ресурсов / В. Леман, К. Кобяков, А. Винников</w:t>
      </w:r>
      <w:r w:rsidRPr="00C9736E">
        <w:rPr>
          <w:rFonts w:ascii="Arial" w:hAnsi="Arial" w:cs="Arial"/>
          <w:bCs/>
          <w:sz w:val="24"/>
          <w:szCs w:val="24"/>
        </w:rPr>
        <w:t>. – Текст : непосредственный</w:t>
      </w:r>
      <w:r w:rsidRPr="00C9736E">
        <w:rPr>
          <w:rFonts w:ascii="Arial" w:hAnsi="Arial" w:cs="Arial"/>
          <w:sz w:val="24"/>
          <w:szCs w:val="24"/>
        </w:rPr>
        <w:t xml:space="preserve"> // ЛесПромИнформ. - 2019. - </w:t>
      </w:r>
      <w:r w:rsidRPr="00C9736E">
        <w:rPr>
          <w:rFonts w:ascii="Arial" w:hAnsi="Arial" w:cs="Arial"/>
          <w:b/>
          <w:bCs/>
          <w:sz w:val="24"/>
          <w:szCs w:val="24"/>
        </w:rPr>
        <w:t>№ 6</w:t>
      </w:r>
      <w:r w:rsidRPr="00C9736E">
        <w:rPr>
          <w:rFonts w:ascii="Arial" w:hAnsi="Arial" w:cs="Arial"/>
          <w:sz w:val="24"/>
          <w:szCs w:val="24"/>
        </w:rPr>
        <w:t xml:space="preserve">. - С. 138-145. </w:t>
      </w:r>
    </w:p>
    <w:p w:rsidR="000E419F" w:rsidRPr="00C9736E" w:rsidRDefault="000E419F" w:rsidP="0085437E">
      <w:pPr>
        <w:pStyle w:val="a8"/>
        <w:spacing w:after="0"/>
        <w:ind w:left="0" w:firstLine="709"/>
        <w:jc w:val="both"/>
        <w:rPr>
          <w:rFonts w:ascii="Arial" w:hAnsi="Arial" w:cs="Arial"/>
          <w:i/>
          <w:sz w:val="24"/>
          <w:szCs w:val="24"/>
        </w:rPr>
      </w:pPr>
      <w:r w:rsidRPr="00C9736E">
        <w:rPr>
          <w:rFonts w:ascii="Arial" w:hAnsi="Arial" w:cs="Arial"/>
          <w:i/>
          <w:sz w:val="24"/>
          <w:szCs w:val="24"/>
        </w:rPr>
        <w:t>Леса выполняют важные защитные функции, в том числе водо- и рыбоохранные, значима и их санитарно-гигиеническая, рекреационная роль, а климаторегулирующее значение покрытой лесами обширной территории России носит глобальный характер. Лесное законодательство и иные нормативные правовые акты РФ, регулирующие лесные отношения, основаны на принципе сохранения средообразующих, водоохранных, защитных, санитарно-гигиенических, оздоровительных и иных полезных функций лесов в интересах обеспечения права каждого гражданина страны на благоприятную окружающую среду.</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Лепешкин, Е.</w:t>
      </w:r>
      <w:r w:rsidRPr="00C9736E">
        <w:rPr>
          <w:rFonts w:ascii="Arial" w:eastAsia="Times New Roman" w:hAnsi="Arial" w:cs="Arial"/>
          <w:sz w:val="24"/>
          <w:szCs w:val="24"/>
          <w:lang w:eastAsia="ru-RU"/>
        </w:rPr>
        <w:t xml:space="preserve"> Экспорт ценных пород: от запрета к действенному контролю / Е. Лепешкин, Н. Шматков, Б. Милаковский</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186-188.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Статья посвящена проблеме незаконных рубок ценных пород деревьев.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Луговая, Д.</w:t>
      </w:r>
      <w:r w:rsidRPr="00C9736E">
        <w:rPr>
          <w:rFonts w:ascii="Arial" w:eastAsia="Times New Roman" w:hAnsi="Arial" w:cs="Arial"/>
          <w:sz w:val="24"/>
          <w:szCs w:val="24"/>
          <w:lang w:eastAsia="ru-RU"/>
        </w:rPr>
        <w:t xml:space="preserve"> Спасут ли бореальные леса климат? / Д. Луговая // ЛесПромИнформ. - 2010.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xml:space="preserve">. - С. 20-21. </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Еще в прошлом веке леса называли «зелеными легкими </w:t>
      </w:r>
      <w:r w:rsidRPr="00C9736E">
        <w:rPr>
          <w:rFonts w:ascii="Arial" w:eastAsia="Times New Roman" w:hAnsi="Arial" w:cs="Arial"/>
          <w:i/>
          <w:sz w:val="24"/>
          <w:szCs w:val="24"/>
          <w:lang w:eastAsia="ru-RU"/>
        </w:rPr>
        <w:lastRenderedPageBreak/>
        <w:t>планеты», сейчас к этому актуально добавить, что это и крупнейший резервуар углерода, который леса усваивают из атмосферы, поглощая углекислый газ. Последний является парниковым газом, поэтому «здоровье» нашей планеты во многом зависит от состояния ее лесного покрова.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Маликова, Г.</w:t>
      </w:r>
      <w:r w:rsidRPr="00C9736E">
        <w:rPr>
          <w:rFonts w:ascii="Arial" w:eastAsia="Times New Roman" w:hAnsi="Arial" w:cs="Arial"/>
          <w:sz w:val="24"/>
          <w:szCs w:val="24"/>
          <w:lang w:eastAsia="ru-RU"/>
        </w:rPr>
        <w:t xml:space="preserve"> Сберечь леса - спасти планету : как избежать глобального потепления? / Г. Маликова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7</w:t>
      </w:r>
      <w:r w:rsidRPr="00C9736E">
        <w:rPr>
          <w:rFonts w:ascii="Arial" w:eastAsia="Times New Roman" w:hAnsi="Arial" w:cs="Arial"/>
          <w:sz w:val="24"/>
          <w:szCs w:val="24"/>
          <w:lang w:eastAsia="ru-RU"/>
        </w:rPr>
        <w:t>. - С. 118-121.</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Статья посвящена экологическим проблемам, связанным с глобальным потеплением, а также Киотскому протоколу к Рамочной конвенции ООН об изменении климата.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Минлебаев, Г.</w:t>
      </w:r>
      <w:r w:rsidRPr="00C9736E">
        <w:rPr>
          <w:rFonts w:ascii="Arial" w:eastAsia="Times New Roman" w:hAnsi="Arial" w:cs="Arial"/>
          <w:sz w:val="24"/>
          <w:szCs w:val="24"/>
          <w:lang w:eastAsia="ru-RU"/>
        </w:rPr>
        <w:t xml:space="preserve"> Влияние лесов на полноводность рек / Г. Минлебаев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- 2011.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44-48.</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Статья о необходимости сохранения водоохранных лесов и их восстановлении.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Петров, В.</w:t>
      </w:r>
      <w:r w:rsidRPr="00C9736E">
        <w:rPr>
          <w:rFonts w:ascii="Arial" w:eastAsia="Times New Roman" w:hAnsi="Arial" w:cs="Arial"/>
          <w:sz w:val="24"/>
          <w:szCs w:val="24"/>
          <w:lang w:eastAsia="ru-RU"/>
        </w:rPr>
        <w:t xml:space="preserve"> Леса Бразилии: управление и законодательные основы / В. Петров, И. Филинова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- 2015.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170-174.</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 В Бразилии находится более трети мирового запаса древесины тропических лесов. В них произрастает более 56 000 описанных видов растений, обитает 1700 видов птиц, 695 видов земноводных, 578 видов млекопитающих и 651 вид рептилий, но все это богатейшее биоразнообразие находится под угрозой - леса Бразилии стремительно исчезают.</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Тихонова, А.</w:t>
      </w:r>
      <w:r w:rsidRPr="00C9736E">
        <w:rPr>
          <w:rFonts w:ascii="Arial" w:eastAsia="Times New Roman" w:hAnsi="Arial" w:cs="Arial"/>
          <w:sz w:val="24"/>
          <w:szCs w:val="24"/>
          <w:lang w:eastAsia="ru-RU"/>
        </w:rPr>
        <w:t xml:space="preserve"> По инициативе WWF в России создан новый заказник / А. Тихонова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- 2016.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146.</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Правительство Архангельской области утвердило постановление о создании ландшафтного заказника регионального значения «Уфтюго-Илешский». Расположен заказник «Уфтюго-Илешский» в Верхнетоемском и Красноборском районах Архангельской области, на границе с Республикой Коми. Новая особо охраняемая природная территория позволит сберечь в Архангельской области крупный малонарушенный массив лесов, который играет большую роль в сохранении популяции лесного северного оленя.</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Шепотило, М.</w:t>
      </w:r>
      <w:r w:rsidRPr="00C9736E">
        <w:rPr>
          <w:rFonts w:ascii="Arial" w:eastAsia="Times New Roman" w:hAnsi="Arial" w:cs="Arial"/>
          <w:sz w:val="24"/>
          <w:szCs w:val="24"/>
          <w:lang w:eastAsia="ru-RU"/>
        </w:rPr>
        <w:t xml:space="preserve"> Деньги со дна реки : как поднять и использовать мореный лес / М. Шепотило</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- 2014.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24-29.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Статья посвящена использованию топляка и влиянию его на экологию водоемов.</w:t>
      </w:r>
    </w:p>
    <w:p w:rsidR="00657ED7" w:rsidRDefault="00657ED7" w:rsidP="0085437E">
      <w:pPr>
        <w:widowControl w:val="0"/>
        <w:autoSpaceDE w:val="0"/>
        <w:autoSpaceDN w:val="0"/>
        <w:adjustRightInd w:val="0"/>
        <w:spacing w:after="240"/>
        <w:ind w:right="85" w:firstLine="709"/>
        <w:jc w:val="center"/>
        <w:rPr>
          <w:rFonts w:ascii="Arial Black" w:eastAsia="Times New Roman" w:hAnsi="Arial Black" w:cs="Arial"/>
          <w:b/>
          <w:sz w:val="18"/>
          <w:szCs w:val="32"/>
          <w:lang w:eastAsia="ru-RU"/>
        </w:rPr>
      </w:pPr>
    </w:p>
    <w:p w:rsidR="000F235E" w:rsidRPr="0064526B" w:rsidRDefault="000F235E" w:rsidP="0085437E">
      <w:pPr>
        <w:widowControl w:val="0"/>
        <w:autoSpaceDE w:val="0"/>
        <w:autoSpaceDN w:val="0"/>
        <w:adjustRightInd w:val="0"/>
        <w:spacing w:after="240"/>
        <w:ind w:right="85" w:firstLine="709"/>
        <w:jc w:val="center"/>
        <w:rPr>
          <w:rFonts w:ascii="Arial Black" w:eastAsia="Times New Roman" w:hAnsi="Arial Black" w:cs="Arial"/>
          <w:b/>
          <w:sz w:val="18"/>
          <w:szCs w:val="32"/>
          <w:lang w:eastAsia="ru-RU"/>
        </w:rPr>
      </w:pPr>
    </w:p>
    <w:p w:rsidR="003410BA" w:rsidRPr="0064526B" w:rsidRDefault="003410BA" w:rsidP="0064526B">
      <w:pPr>
        <w:widowControl w:val="0"/>
        <w:autoSpaceDE w:val="0"/>
        <w:autoSpaceDN w:val="0"/>
        <w:adjustRightInd w:val="0"/>
        <w:spacing w:after="240"/>
        <w:ind w:right="85"/>
        <w:jc w:val="center"/>
        <w:rPr>
          <w:rFonts w:ascii="Arial" w:eastAsia="Times New Roman" w:hAnsi="Arial" w:cs="Arial"/>
          <w:b/>
          <w:szCs w:val="24"/>
          <w:lang w:eastAsia="ru-RU"/>
        </w:rPr>
      </w:pPr>
      <w:r w:rsidRPr="0064526B">
        <w:rPr>
          <w:rFonts w:ascii="Arial Black" w:eastAsia="Times New Roman" w:hAnsi="Arial Black" w:cs="Arial"/>
          <w:b/>
          <w:sz w:val="28"/>
          <w:szCs w:val="32"/>
          <w:lang w:eastAsia="ru-RU"/>
        </w:rPr>
        <w:lastRenderedPageBreak/>
        <w:t>Мир дерева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Карпова, Е.</w:t>
      </w:r>
      <w:r w:rsidRPr="00C9736E">
        <w:rPr>
          <w:rFonts w:ascii="Arial" w:eastAsia="Times New Roman" w:hAnsi="Arial" w:cs="Arial"/>
          <w:sz w:val="24"/>
          <w:szCs w:val="24"/>
          <w:lang w:eastAsia="ru-RU"/>
        </w:rPr>
        <w:t xml:space="preserve"> Древо жизни. Древесные породы: персик / Е. Карпова, А. Кузнецов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- 2017.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100-102.</w:t>
      </w:r>
    </w:p>
    <w:p w:rsidR="003410BA" w:rsidRPr="00C9736E" w:rsidRDefault="003410BA" w:rsidP="00D73742">
      <w:pPr>
        <w:widowControl w:val="0"/>
        <w:autoSpaceDE w:val="0"/>
        <w:autoSpaceDN w:val="0"/>
        <w:adjustRightInd w:val="0"/>
        <w:spacing w:after="0"/>
        <w:ind w:right="100"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В статье рассматриваются различные виды персика, особенности этой древесной породы, физико-механические свойства древесины персика.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Код Гоголева</w:t>
      </w:r>
      <w:r w:rsidRPr="00C9736E">
        <w:rPr>
          <w:rFonts w:ascii="Arial" w:eastAsia="Times New Roman" w:hAnsi="Arial" w:cs="Arial"/>
          <w:sz w:val="24"/>
          <w:szCs w:val="24"/>
          <w:lang w:eastAsia="ru-RU"/>
        </w:rPr>
        <w:t xml:space="preserve"> : невидимые резцы создателя</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6</w:t>
      </w:r>
      <w:r w:rsidRPr="00C9736E">
        <w:rPr>
          <w:rFonts w:ascii="Arial" w:eastAsia="Times New Roman" w:hAnsi="Arial" w:cs="Arial"/>
          <w:sz w:val="24"/>
          <w:szCs w:val="24"/>
          <w:lang w:eastAsia="ru-RU"/>
        </w:rPr>
        <w:t>. - С. 188-193.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Внутренний мир, творчески представленный народным художником России Кронидом Александровичем Гоголевым в его «картинах из дерева», магически воздействует на каждого человека.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Курочкина, О.</w:t>
      </w:r>
      <w:r w:rsidRPr="00C9736E">
        <w:rPr>
          <w:rFonts w:ascii="Arial" w:eastAsia="Times New Roman" w:hAnsi="Arial" w:cs="Arial"/>
          <w:sz w:val="24"/>
          <w:szCs w:val="24"/>
          <w:lang w:eastAsia="ru-RU"/>
        </w:rPr>
        <w:t xml:space="preserve"> Драгоценный статус / О. Курочкина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3</w:t>
      </w:r>
      <w:r w:rsidRPr="00C9736E">
        <w:rPr>
          <w:rFonts w:ascii="Arial" w:eastAsia="Times New Roman" w:hAnsi="Arial" w:cs="Arial"/>
          <w:sz w:val="24"/>
          <w:szCs w:val="24"/>
          <w:lang w:eastAsia="ru-RU"/>
        </w:rPr>
        <w:t>. - С. 188-189.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Что общего между лазерной резкой и состариванием дерева при помощи ореховой скорлупы? Оказывается, оба эти метода используют ювелиры для изготовления уникальных украшений из дерева.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Пузенко, О.</w:t>
      </w:r>
      <w:r w:rsidRPr="00C9736E">
        <w:rPr>
          <w:rFonts w:ascii="Arial" w:eastAsia="Times New Roman" w:hAnsi="Arial" w:cs="Arial"/>
          <w:sz w:val="24"/>
          <w:szCs w:val="24"/>
          <w:lang w:eastAsia="ru-RU"/>
        </w:rPr>
        <w:t xml:space="preserve"> Природно-литовский разговорник / О. Пузенко</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186-192.</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 Статья посвящена уникальным художественным произведениям из дерева вильнюсского  художника Адомаса Каусиниса.</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Пузенко, О.</w:t>
      </w:r>
      <w:r w:rsidRPr="00C9736E">
        <w:rPr>
          <w:rFonts w:ascii="Arial" w:eastAsia="Times New Roman" w:hAnsi="Arial" w:cs="Arial"/>
          <w:sz w:val="24"/>
          <w:szCs w:val="24"/>
          <w:lang w:eastAsia="ru-RU"/>
        </w:rPr>
        <w:t xml:space="preserve"> Человек и дерево. Две стороны одной Вселенной / О. Пузенко</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5</w:t>
      </w:r>
      <w:r w:rsidRPr="00C9736E">
        <w:rPr>
          <w:rFonts w:ascii="Arial" w:eastAsia="Times New Roman" w:hAnsi="Arial" w:cs="Arial"/>
          <w:sz w:val="24"/>
          <w:szCs w:val="24"/>
          <w:lang w:eastAsia="ru-RU"/>
        </w:rPr>
        <w:t>. - С. 194-197.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Символ мирового древа - универсальный архетипический образ, трехчастная структура, образующая Вселенную в космогонии и мифологии большинства мировых цивилизаций.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Симпсон, Л.</w:t>
      </w:r>
      <w:r w:rsidRPr="00C9736E">
        <w:rPr>
          <w:rFonts w:ascii="Arial" w:eastAsia="Times New Roman" w:hAnsi="Arial" w:cs="Arial"/>
          <w:sz w:val="24"/>
          <w:szCs w:val="24"/>
          <w:lang w:eastAsia="ru-RU"/>
        </w:rPr>
        <w:t xml:space="preserve"> Кто он, русский Роден? / Л. Симпсон</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9</w:t>
      </w:r>
      <w:r w:rsidRPr="00C9736E">
        <w:rPr>
          <w:rFonts w:ascii="Arial" w:eastAsia="Times New Roman" w:hAnsi="Arial" w:cs="Arial"/>
          <w:sz w:val="24"/>
          <w:szCs w:val="24"/>
          <w:lang w:eastAsia="ru-RU"/>
        </w:rPr>
        <w:t>. - С. 181-183.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Его звали Степан Дмитриевич Нефедов (1876-1959), но в мировую культуру он вошел под звучным псевдонимом Эрьзя. Художник и скульптор, он прославился своими деревянными работами в стиле модерн.</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Сурина, М.</w:t>
      </w:r>
      <w:r w:rsidRPr="00C9736E">
        <w:rPr>
          <w:rFonts w:ascii="Arial" w:eastAsia="Times New Roman" w:hAnsi="Arial" w:cs="Arial"/>
          <w:sz w:val="24"/>
          <w:szCs w:val="24"/>
          <w:lang w:eastAsia="ru-RU"/>
        </w:rPr>
        <w:t xml:space="preserve"> Дерево было его судьбой / М. Сурина</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9</w:t>
      </w:r>
      <w:r w:rsidRPr="00C9736E">
        <w:rPr>
          <w:rFonts w:ascii="Arial" w:eastAsia="Times New Roman" w:hAnsi="Arial" w:cs="Arial"/>
          <w:sz w:val="24"/>
          <w:szCs w:val="24"/>
          <w:lang w:eastAsia="ru-RU"/>
        </w:rPr>
        <w:t>. - С. 176-180.</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 xml:space="preserve">Окидывая взглядом все созданное скульпторами в дереве за многовековую историю человечества, мы видим, что они использовали самые разнообразные породы дерева - от самшита до липы и сосны. Казалось бы, открытий здесь быть уже не может. Но Степану Эрьзи (1876-1959) суждено было стать первопроходцем. </w:t>
      </w:r>
      <w:r w:rsidRPr="00C9736E">
        <w:rPr>
          <w:rFonts w:ascii="Arial" w:eastAsia="Times New Roman" w:hAnsi="Arial" w:cs="Arial"/>
          <w:i/>
          <w:sz w:val="24"/>
          <w:szCs w:val="24"/>
          <w:lang w:eastAsia="ru-RU"/>
        </w:rPr>
        <w:lastRenderedPageBreak/>
        <w:t>Попав в зрелом возрасте в Аргентину, он открыл для себя новый материал - субтропические породы дерева кебрачо и альгорробо.</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Троскот, О.</w:t>
      </w:r>
      <w:r w:rsidRPr="00C9736E">
        <w:rPr>
          <w:rFonts w:ascii="Arial" w:eastAsia="Times New Roman" w:hAnsi="Arial" w:cs="Arial"/>
          <w:sz w:val="24"/>
          <w:szCs w:val="24"/>
          <w:lang w:eastAsia="ru-RU"/>
        </w:rPr>
        <w:t xml:space="preserve"> Деревянные колеса времени / В. Веселков</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4</w:t>
      </w:r>
      <w:r w:rsidRPr="00C9736E">
        <w:rPr>
          <w:rFonts w:ascii="Arial" w:eastAsia="Times New Roman" w:hAnsi="Arial" w:cs="Arial"/>
          <w:sz w:val="24"/>
          <w:szCs w:val="24"/>
          <w:lang w:eastAsia="ru-RU"/>
        </w:rPr>
        <w:t>. - С. 134-139.</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В статье представлено творчество скульптора Юрия Фирсанова - деревянные часы.  </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Троскот, О.</w:t>
      </w:r>
      <w:r w:rsidRPr="00C9736E">
        <w:rPr>
          <w:rFonts w:ascii="Arial" w:eastAsia="Times New Roman" w:hAnsi="Arial" w:cs="Arial"/>
          <w:sz w:val="24"/>
          <w:szCs w:val="24"/>
          <w:lang w:eastAsia="ru-RU"/>
        </w:rPr>
        <w:t xml:space="preserve"> Жизнь образа за пленкой восковой / О. Троскот</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- 2009. - </w:t>
      </w:r>
      <w:r w:rsidRPr="00C9736E">
        <w:rPr>
          <w:rFonts w:ascii="Arial" w:eastAsia="Times New Roman" w:hAnsi="Arial" w:cs="Arial"/>
          <w:b/>
          <w:bCs/>
          <w:sz w:val="24"/>
          <w:szCs w:val="24"/>
          <w:lang w:eastAsia="ru-RU"/>
        </w:rPr>
        <w:t>№ 2</w:t>
      </w:r>
      <w:r w:rsidRPr="00C9736E">
        <w:rPr>
          <w:rFonts w:ascii="Arial" w:eastAsia="Times New Roman" w:hAnsi="Arial" w:cs="Arial"/>
          <w:sz w:val="24"/>
          <w:szCs w:val="24"/>
          <w:lang w:eastAsia="ru-RU"/>
        </w:rPr>
        <w:t>. - С. 153-155.</w:t>
      </w:r>
    </w:p>
    <w:p w:rsidR="006545F7"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 xml:space="preserve">Живописные работы, выполненные в технике энкаустики, прежде всего отличает цветность, насыщенность красок, глубина и прочность. </w:t>
      </w:r>
    </w:p>
    <w:p w:rsidR="003410BA" w:rsidRPr="006545F7" w:rsidRDefault="003410BA" w:rsidP="006545F7">
      <w:pPr>
        <w:pStyle w:val="a8"/>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6545F7">
        <w:rPr>
          <w:rFonts w:ascii="Arial" w:eastAsia="Times New Roman" w:hAnsi="Arial" w:cs="Arial"/>
          <w:b/>
          <w:bCs/>
          <w:sz w:val="24"/>
          <w:szCs w:val="24"/>
          <w:lang w:eastAsia="ru-RU"/>
        </w:rPr>
        <w:t>Троскот, О.</w:t>
      </w:r>
      <w:r w:rsidRPr="006545F7">
        <w:rPr>
          <w:rFonts w:ascii="Arial" w:eastAsia="Times New Roman" w:hAnsi="Arial" w:cs="Arial"/>
          <w:sz w:val="24"/>
          <w:szCs w:val="24"/>
          <w:lang w:eastAsia="ru-RU"/>
        </w:rPr>
        <w:t xml:space="preserve"> Жизнь против часовой стрелки / О. Троскот</w:t>
      </w:r>
      <w:r w:rsidR="00133663" w:rsidRPr="006545F7">
        <w:rPr>
          <w:rFonts w:ascii="Arial" w:eastAsia="Times New Roman" w:hAnsi="Arial" w:cs="Arial"/>
          <w:bCs/>
          <w:sz w:val="24"/>
          <w:szCs w:val="24"/>
          <w:lang w:eastAsia="ru-RU"/>
        </w:rPr>
        <w:t>. – Текст : непосредственный</w:t>
      </w:r>
      <w:r w:rsidRPr="006545F7">
        <w:rPr>
          <w:rFonts w:ascii="Arial" w:eastAsia="Times New Roman" w:hAnsi="Arial" w:cs="Arial"/>
          <w:sz w:val="24"/>
          <w:szCs w:val="24"/>
          <w:lang w:eastAsia="ru-RU"/>
        </w:rPr>
        <w:t xml:space="preserve"> // ЛесПромИнформ. - 2009. - </w:t>
      </w:r>
      <w:r w:rsidRPr="006545F7">
        <w:rPr>
          <w:rFonts w:ascii="Arial" w:eastAsia="Times New Roman" w:hAnsi="Arial" w:cs="Arial"/>
          <w:b/>
          <w:bCs/>
          <w:sz w:val="24"/>
          <w:szCs w:val="24"/>
          <w:lang w:eastAsia="ru-RU"/>
        </w:rPr>
        <w:t>№ 4</w:t>
      </w:r>
      <w:r w:rsidRPr="006545F7">
        <w:rPr>
          <w:rFonts w:ascii="Arial" w:eastAsia="Times New Roman" w:hAnsi="Arial" w:cs="Arial"/>
          <w:sz w:val="24"/>
          <w:szCs w:val="24"/>
          <w:lang w:eastAsia="ru-RU"/>
        </w:rPr>
        <w:t>. - С. 140-143.</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Часы − это инструмент, служащий для измерения времени с незапамятных времен. В статье рассказывается о самых разных часах.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Удивительные деревья</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- 2008. - </w:t>
      </w:r>
      <w:r w:rsidRPr="00C9736E">
        <w:rPr>
          <w:rFonts w:ascii="Arial" w:eastAsia="Times New Roman" w:hAnsi="Arial" w:cs="Arial"/>
          <w:b/>
          <w:bCs/>
          <w:sz w:val="24"/>
          <w:szCs w:val="24"/>
          <w:lang w:eastAsia="ru-RU"/>
        </w:rPr>
        <w:t>№ 8</w:t>
      </w:r>
      <w:r w:rsidRPr="00C9736E">
        <w:rPr>
          <w:rFonts w:ascii="Arial" w:eastAsia="Times New Roman" w:hAnsi="Arial" w:cs="Arial"/>
          <w:sz w:val="24"/>
          <w:szCs w:val="24"/>
          <w:lang w:eastAsia="ru-RU"/>
        </w:rPr>
        <w:t>. - С. 186-187.</w:t>
      </w:r>
    </w:p>
    <w:p w:rsidR="003410BA" w:rsidRPr="00C9736E" w:rsidRDefault="003410BA" w:rsidP="00D73742">
      <w:pPr>
        <w:widowControl w:val="0"/>
        <w:autoSpaceDE w:val="0"/>
        <w:autoSpaceDN w:val="0"/>
        <w:adjustRightInd w:val="0"/>
        <w:spacing w:after="0"/>
        <w:ind w:right="83" w:firstLine="709"/>
        <w:jc w:val="both"/>
        <w:rPr>
          <w:rFonts w:ascii="Arial" w:eastAsia="Times New Roman" w:hAnsi="Arial" w:cs="Arial"/>
          <w:b/>
          <w:bCs/>
          <w:i/>
          <w:sz w:val="24"/>
          <w:szCs w:val="24"/>
          <w:lang w:eastAsia="ru-RU"/>
        </w:rPr>
      </w:pPr>
      <w:r w:rsidRPr="00C9736E">
        <w:rPr>
          <w:rFonts w:ascii="Arial" w:eastAsia="Times New Roman" w:hAnsi="Arial" w:cs="Arial"/>
          <w:i/>
          <w:sz w:val="24"/>
          <w:szCs w:val="24"/>
          <w:lang w:eastAsia="ru-RU"/>
        </w:rPr>
        <w:t>В статье приведены краткие сведения о бутылочном и бочоночном деревьях.</w:t>
      </w:r>
    </w:p>
    <w:p w:rsidR="003410BA" w:rsidRPr="00C9736E" w:rsidRDefault="003410BA" w:rsidP="00D73742">
      <w:pPr>
        <w:widowControl w:val="0"/>
        <w:numPr>
          <w:ilvl w:val="0"/>
          <w:numId w:val="15"/>
        </w:numPr>
        <w:autoSpaceDE w:val="0"/>
        <w:autoSpaceDN w:val="0"/>
        <w:adjustRightInd w:val="0"/>
        <w:spacing w:after="0"/>
        <w:ind w:left="0" w:right="83" w:firstLine="709"/>
        <w:jc w:val="both"/>
        <w:rPr>
          <w:rFonts w:ascii="Arial" w:eastAsia="Times New Roman" w:hAnsi="Arial" w:cs="Arial"/>
          <w:sz w:val="24"/>
          <w:szCs w:val="24"/>
          <w:lang w:eastAsia="ru-RU"/>
        </w:rPr>
      </w:pPr>
      <w:r w:rsidRPr="00C9736E">
        <w:rPr>
          <w:rFonts w:ascii="Arial" w:eastAsia="Times New Roman" w:hAnsi="Arial" w:cs="Arial"/>
          <w:b/>
          <w:bCs/>
          <w:sz w:val="24"/>
          <w:szCs w:val="24"/>
          <w:lang w:eastAsia="ru-RU"/>
        </w:rPr>
        <w:t>Чабак, Е.</w:t>
      </w:r>
      <w:r w:rsidRPr="00C9736E">
        <w:rPr>
          <w:rFonts w:ascii="Arial" w:eastAsia="Times New Roman" w:hAnsi="Arial" w:cs="Arial"/>
          <w:sz w:val="24"/>
          <w:szCs w:val="24"/>
          <w:lang w:eastAsia="ru-RU"/>
        </w:rPr>
        <w:t xml:space="preserve"> Идеальная пара / Е. Чабак</w:t>
      </w:r>
      <w:r w:rsidR="00133663" w:rsidRPr="00C9736E">
        <w:rPr>
          <w:rFonts w:ascii="Arial" w:eastAsia="Times New Roman" w:hAnsi="Arial" w:cs="Arial"/>
          <w:bCs/>
          <w:sz w:val="24"/>
          <w:szCs w:val="24"/>
          <w:lang w:eastAsia="ru-RU"/>
        </w:rPr>
        <w:t>. – Текст : непосредственный</w:t>
      </w:r>
      <w:r w:rsidRPr="00C9736E">
        <w:rPr>
          <w:rFonts w:ascii="Arial" w:eastAsia="Times New Roman" w:hAnsi="Arial" w:cs="Arial"/>
          <w:sz w:val="24"/>
          <w:szCs w:val="24"/>
          <w:lang w:eastAsia="ru-RU"/>
        </w:rPr>
        <w:t xml:space="preserve"> // ЛесПромИнформ. - 2010. - </w:t>
      </w:r>
      <w:r w:rsidRPr="00C9736E">
        <w:rPr>
          <w:rFonts w:ascii="Arial" w:eastAsia="Times New Roman" w:hAnsi="Arial" w:cs="Arial"/>
          <w:b/>
          <w:bCs/>
          <w:sz w:val="24"/>
          <w:szCs w:val="24"/>
          <w:lang w:eastAsia="ru-RU"/>
        </w:rPr>
        <w:t>№ 1</w:t>
      </w:r>
      <w:r w:rsidRPr="00C9736E">
        <w:rPr>
          <w:rFonts w:ascii="Arial" w:eastAsia="Times New Roman" w:hAnsi="Arial" w:cs="Arial"/>
          <w:sz w:val="24"/>
          <w:szCs w:val="24"/>
          <w:lang w:eastAsia="ru-RU"/>
        </w:rPr>
        <w:t>. - С. 166-171.</w:t>
      </w:r>
    </w:p>
    <w:p w:rsidR="008E73AC" w:rsidRDefault="003410BA" w:rsidP="00D73742">
      <w:pPr>
        <w:widowControl w:val="0"/>
        <w:autoSpaceDE w:val="0"/>
        <w:autoSpaceDN w:val="0"/>
        <w:adjustRightInd w:val="0"/>
        <w:spacing w:after="0"/>
        <w:ind w:right="83" w:firstLine="709"/>
        <w:jc w:val="both"/>
        <w:rPr>
          <w:rFonts w:ascii="Arial" w:eastAsia="Times New Roman" w:hAnsi="Arial" w:cs="Arial"/>
          <w:i/>
          <w:sz w:val="24"/>
          <w:szCs w:val="24"/>
          <w:lang w:eastAsia="ru-RU"/>
        </w:rPr>
      </w:pPr>
      <w:r w:rsidRPr="00C9736E">
        <w:rPr>
          <w:rFonts w:ascii="Arial" w:eastAsia="Times New Roman" w:hAnsi="Arial" w:cs="Arial"/>
          <w:i/>
          <w:sz w:val="24"/>
          <w:szCs w:val="24"/>
          <w:lang w:eastAsia="ru-RU"/>
        </w:rPr>
        <w:t>Специалисты ООО «Международный центр бизнеса» под брендом «Сысоевъ» разработали уникальную технологию «живого» виноделия. Главный секрет - в волшебном воздействии на вино свойств дубовых бочек, в которых оно созревает.</w:t>
      </w:r>
    </w:p>
    <w:p w:rsidR="00C9736E" w:rsidRDefault="00C9736E" w:rsidP="00D73742">
      <w:pPr>
        <w:spacing w:after="0"/>
        <w:jc w:val="center"/>
        <w:rPr>
          <w:rFonts w:ascii="Arial Black" w:eastAsia="Times New Roman" w:hAnsi="Arial Black" w:cs="Arial"/>
          <w:i/>
          <w:sz w:val="26"/>
          <w:szCs w:val="26"/>
          <w:lang w:eastAsia="ru-RU"/>
        </w:rPr>
      </w:pPr>
    </w:p>
    <w:p w:rsidR="00C9736E" w:rsidRDefault="00C9736E" w:rsidP="00D73742">
      <w:pPr>
        <w:spacing w:after="0"/>
        <w:jc w:val="center"/>
        <w:rPr>
          <w:rFonts w:ascii="Arial Black" w:eastAsia="Times New Roman" w:hAnsi="Arial Black" w:cs="Arial"/>
          <w:i/>
          <w:sz w:val="26"/>
          <w:szCs w:val="26"/>
          <w:lang w:eastAsia="ru-RU"/>
        </w:rPr>
      </w:pPr>
    </w:p>
    <w:p w:rsidR="00C9736E" w:rsidRDefault="00C9736E" w:rsidP="00D73742">
      <w:pPr>
        <w:spacing w:after="0"/>
        <w:jc w:val="center"/>
        <w:rPr>
          <w:rFonts w:ascii="Arial Black" w:eastAsia="Times New Roman" w:hAnsi="Arial Black" w:cs="Arial"/>
          <w:i/>
          <w:sz w:val="26"/>
          <w:szCs w:val="26"/>
          <w:lang w:eastAsia="ru-RU"/>
        </w:rPr>
      </w:pPr>
    </w:p>
    <w:p w:rsidR="00C9736E" w:rsidRDefault="00C9736E" w:rsidP="00D73742">
      <w:pPr>
        <w:spacing w:after="0"/>
        <w:jc w:val="center"/>
        <w:rPr>
          <w:rFonts w:ascii="Arial Black" w:eastAsia="Times New Roman" w:hAnsi="Arial Black" w:cs="Arial"/>
          <w:i/>
          <w:sz w:val="26"/>
          <w:szCs w:val="26"/>
          <w:lang w:eastAsia="ru-RU"/>
        </w:rPr>
      </w:pPr>
    </w:p>
    <w:p w:rsidR="0085437E" w:rsidRDefault="0085437E" w:rsidP="00D73742">
      <w:pPr>
        <w:spacing w:after="0"/>
        <w:jc w:val="center"/>
        <w:rPr>
          <w:rFonts w:ascii="Arial Black" w:eastAsia="Times New Roman" w:hAnsi="Arial Black" w:cs="Arial"/>
          <w:i/>
          <w:sz w:val="26"/>
          <w:szCs w:val="26"/>
          <w:lang w:eastAsia="ru-RU"/>
        </w:rPr>
      </w:pPr>
    </w:p>
    <w:p w:rsidR="0085437E" w:rsidRDefault="0085437E" w:rsidP="00D73742">
      <w:pPr>
        <w:spacing w:after="0"/>
        <w:jc w:val="center"/>
        <w:rPr>
          <w:rFonts w:ascii="Arial Black" w:eastAsia="Times New Roman" w:hAnsi="Arial Black" w:cs="Arial"/>
          <w:i/>
          <w:sz w:val="26"/>
          <w:szCs w:val="26"/>
          <w:lang w:eastAsia="ru-RU"/>
        </w:rPr>
      </w:pPr>
    </w:p>
    <w:p w:rsidR="0085437E" w:rsidRDefault="0085437E" w:rsidP="00D73742">
      <w:pPr>
        <w:spacing w:after="0"/>
        <w:jc w:val="center"/>
        <w:rPr>
          <w:rFonts w:ascii="Arial Black" w:eastAsia="Times New Roman" w:hAnsi="Arial Black" w:cs="Arial"/>
          <w:i/>
          <w:sz w:val="26"/>
          <w:szCs w:val="26"/>
          <w:lang w:eastAsia="ru-RU"/>
        </w:rPr>
      </w:pPr>
    </w:p>
    <w:p w:rsidR="000F235E" w:rsidRDefault="000F235E" w:rsidP="00D73742">
      <w:pPr>
        <w:spacing w:after="0"/>
        <w:jc w:val="center"/>
        <w:rPr>
          <w:rFonts w:ascii="Arial Black" w:eastAsia="Times New Roman" w:hAnsi="Arial Black" w:cs="Arial"/>
          <w:i/>
          <w:sz w:val="26"/>
          <w:szCs w:val="26"/>
          <w:lang w:eastAsia="ru-RU"/>
        </w:rPr>
      </w:pPr>
    </w:p>
    <w:p w:rsidR="000F235E" w:rsidRDefault="000F235E" w:rsidP="00D73742">
      <w:pPr>
        <w:spacing w:after="0"/>
        <w:jc w:val="center"/>
        <w:rPr>
          <w:rFonts w:ascii="Arial Black" w:eastAsia="Times New Roman" w:hAnsi="Arial Black" w:cs="Arial"/>
          <w:i/>
          <w:sz w:val="26"/>
          <w:szCs w:val="26"/>
          <w:lang w:eastAsia="ru-RU"/>
        </w:rPr>
      </w:pPr>
    </w:p>
    <w:p w:rsidR="0085437E" w:rsidRDefault="0085437E" w:rsidP="00D73742">
      <w:pPr>
        <w:spacing w:after="0"/>
        <w:jc w:val="center"/>
        <w:rPr>
          <w:rFonts w:ascii="Arial Black" w:eastAsia="Times New Roman" w:hAnsi="Arial Black" w:cs="Arial"/>
          <w:i/>
          <w:sz w:val="26"/>
          <w:szCs w:val="26"/>
          <w:lang w:eastAsia="ru-RU"/>
        </w:rPr>
      </w:pPr>
    </w:p>
    <w:p w:rsidR="0064526B" w:rsidRDefault="0064526B" w:rsidP="00D73742">
      <w:pPr>
        <w:spacing w:after="0"/>
        <w:jc w:val="center"/>
        <w:rPr>
          <w:rFonts w:ascii="Arial Black" w:eastAsia="Times New Roman" w:hAnsi="Arial Black" w:cs="Arial"/>
          <w:i/>
          <w:sz w:val="26"/>
          <w:szCs w:val="26"/>
          <w:lang w:eastAsia="ru-RU"/>
        </w:rPr>
      </w:pPr>
    </w:p>
    <w:p w:rsidR="00AE2191" w:rsidRDefault="00B71536" w:rsidP="0064526B">
      <w:pPr>
        <w:spacing w:after="240"/>
        <w:jc w:val="center"/>
        <w:rPr>
          <w:rFonts w:ascii="Arial Black" w:eastAsia="Times New Roman" w:hAnsi="Arial Black" w:cs="Arial"/>
          <w:b/>
          <w:sz w:val="28"/>
          <w:szCs w:val="24"/>
          <w:lang w:eastAsia="ru-RU"/>
        </w:rPr>
      </w:pPr>
      <w:r>
        <w:rPr>
          <w:rFonts w:ascii="Arial Black" w:eastAsia="Times New Roman" w:hAnsi="Arial Black" w:cs="Arial"/>
          <w:b/>
          <w:sz w:val="28"/>
          <w:szCs w:val="24"/>
          <w:lang w:eastAsia="ru-RU"/>
        </w:rPr>
        <w:lastRenderedPageBreak/>
        <w:t>ПРИЛОЖЕНИЯ</w:t>
      </w:r>
    </w:p>
    <w:p w:rsidR="00D112FB" w:rsidRPr="0064526B" w:rsidRDefault="00D112FB" w:rsidP="0064526B">
      <w:pPr>
        <w:spacing w:after="240"/>
        <w:jc w:val="center"/>
        <w:rPr>
          <w:rFonts w:ascii="Arial Black" w:eastAsia="Times New Roman" w:hAnsi="Arial Black" w:cs="Arial"/>
          <w:sz w:val="28"/>
          <w:szCs w:val="24"/>
          <w:lang w:eastAsia="ru-RU"/>
        </w:rPr>
      </w:pPr>
      <w:r w:rsidRPr="0064526B">
        <w:rPr>
          <w:rFonts w:ascii="Arial Black" w:eastAsia="Times New Roman" w:hAnsi="Arial Black" w:cs="Arial"/>
          <w:b/>
          <w:sz w:val="28"/>
          <w:szCs w:val="24"/>
          <w:lang w:eastAsia="ru-RU"/>
        </w:rPr>
        <w:t>УКАЗАТЕЛЬ АВТОРОВ И ЗАГЛАВИЙ</w:t>
      </w:r>
    </w:p>
    <w:p w:rsidR="0064526B" w:rsidRDefault="0064526B" w:rsidP="00D112FB">
      <w:pPr>
        <w:spacing w:after="0"/>
        <w:jc w:val="both"/>
        <w:rPr>
          <w:rFonts w:ascii="Arial" w:eastAsia="Times New Roman" w:hAnsi="Arial" w:cs="Arial"/>
          <w:bCs/>
          <w:sz w:val="24"/>
          <w:szCs w:val="24"/>
          <w:lang w:eastAsia="ru-RU"/>
        </w:rPr>
        <w:sectPr w:rsidR="0064526B" w:rsidSect="00C9736E">
          <w:footerReference w:type="even" r:id="rId9"/>
          <w:footerReference w:type="default" r:id="rId10"/>
          <w:pgSz w:w="11906" w:h="16838"/>
          <w:pgMar w:top="1440" w:right="1440" w:bottom="1440" w:left="1800" w:header="709" w:footer="709" w:gutter="340"/>
          <w:pgBorders w:offsetFrom="page">
            <w:top w:val="christmasTree" w:sz="10" w:space="24" w:color="auto"/>
            <w:left w:val="christmasTree" w:sz="10" w:space="24" w:color="auto"/>
            <w:bottom w:val="christmasTree" w:sz="10" w:space="24" w:color="auto"/>
            <w:right w:val="christmasTree" w:sz="10" w:space="24" w:color="auto"/>
          </w:pgBorders>
          <w:cols w:space="708"/>
          <w:titlePg/>
          <w:docGrid w:linePitch="360"/>
        </w:sectPr>
      </w:pPr>
    </w:p>
    <w:p w:rsidR="00D112FB" w:rsidRPr="0064526B" w:rsidRDefault="00D112FB" w:rsidP="00D112FB">
      <w:pPr>
        <w:spacing w:after="0"/>
        <w:jc w:val="both"/>
        <w:rPr>
          <w:rFonts w:ascii="Arial" w:eastAsia="Times New Roman" w:hAnsi="Arial" w:cs="Arial"/>
          <w:b/>
          <w:bCs/>
          <w:lang w:eastAsia="ru-RU"/>
        </w:rPr>
      </w:pPr>
      <w:r w:rsidRPr="0064526B">
        <w:rPr>
          <w:rFonts w:ascii="Arial" w:eastAsia="Times New Roman" w:hAnsi="Arial" w:cs="Arial"/>
          <w:bCs/>
          <w:lang w:eastAsia="ru-RU"/>
        </w:rPr>
        <w:t xml:space="preserve">Автоклавная пропитка древесины </w:t>
      </w:r>
      <w:r w:rsidRPr="0064526B">
        <w:rPr>
          <w:rFonts w:ascii="Arial" w:eastAsia="Times New Roman" w:hAnsi="Arial" w:cs="Arial"/>
          <w:b/>
          <w:bCs/>
          <w:lang w:eastAsia="ru-RU"/>
        </w:rPr>
        <w:t>2</w:t>
      </w:r>
      <w:r w:rsidR="00291956">
        <w:rPr>
          <w:rFonts w:ascii="Arial" w:eastAsia="Times New Roman" w:hAnsi="Arial" w:cs="Arial"/>
          <w:b/>
          <w:bCs/>
          <w:lang w:eastAsia="ru-RU"/>
        </w:rPr>
        <w:t>65</w:t>
      </w:r>
      <w:r w:rsidRPr="0064526B">
        <w:rPr>
          <w:rFonts w:ascii="Arial" w:eastAsia="Times New Roman" w:hAnsi="Arial" w:cs="Arial"/>
          <w:b/>
          <w:vertAlign w:val="superscript"/>
          <w:lang w:eastAsia="ru-RU"/>
        </w:rPr>
        <w:footnoteReference w:id="1"/>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Алексеева М. </w:t>
      </w:r>
      <w:r w:rsidRPr="0064526B">
        <w:rPr>
          <w:rFonts w:ascii="Arial" w:eastAsia="Times New Roman" w:hAnsi="Arial" w:cs="Arial"/>
          <w:b/>
          <w:lang w:eastAsia="ru-RU"/>
        </w:rPr>
        <w:t>1-4, 55, 56</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Анисимов В. </w:t>
      </w:r>
      <w:r w:rsidRPr="0064526B">
        <w:rPr>
          <w:rFonts w:ascii="Arial" w:eastAsia="Times New Roman" w:hAnsi="Arial" w:cs="Arial"/>
          <w:b/>
          <w:lang w:eastAsia="ru-RU"/>
        </w:rPr>
        <w:t>1</w:t>
      </w:r>
      <w:r w:rsidR="000B1D9A">
        <w:rPr>
          <w:rFonts w:ascii="Arial" w:eastAsia="Times New Roman" w:hAnsi="Arial" w:cs="Arial"/>
          <w:b/>
          <w:lang w:eastAsia="ru-RU"/>
        </w:rPr>
        <w:t>64</w:t>
      </w:r>
      <w:r w:rsidRPr="0064526B">
        <w:rPr>
          <w:rFonts w:ascii="Arial" w:eastAsia="Times New Roman" w:hAnsi="Arial" w:cs="Arial"/>
          <w:b/>
          <w:lang w:eastAsia="ru-RU"/>
        </w:rPr>
        <w:t>, 4</w:t>
      </w:r>
      <w:r w:rsidR="000B1D9A">
        <w:rPr>
          <w:rFonts w:ascii="Arial" w:eastAsia="Times New Roman" w:hAnsi="Arial" w:cs="Arial"/>
          <w:b/>
          <w:lang w:eastAsia="ru-RU"/>
        </w:rPr>
        <w:t>86</w:t>
      </w:r>
      <w:r w:rsidRPr="0064526B">
        <w:rPr>
          <w:rFonts w:ascii="Arial" w:eastAsia="Times New Roman" w:hAnsi="Arial" w:cs="Arial"/>
          <w:b/>
          <w:lang w:eastAsia="ru-RU"/>
        </w:rPr>
        <w:t>, 4</w:t>
      </w:r>
      <w:r w:rsidR="000B1D9A">
        <w:rPr>
          <w:rFonts w:ascii="Arial" w:eastAsia="Times New Roman" w:hAnsi="Arial" w:cs="Arial"/>
          <w:b/>
          <w:lang w:eastAsia="ru-RU"/>
        </w:rPr>
        <w:t>6</w:t>
      </w:r>
      <w:r w:rsidRPr="0064526B">
        <w:rPr>
          <w:rFonts w:ascii="Arial" w:eastAsia="Times New Roman" w:hAnsi="Arial" w:cs="Arial"/>
          <w:b/>
          <w:lang w:eastAsia="ru-RU"/>
        </w:rPr>
        <w:t>9</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Артеменков А. </w:t>
      </w:r>
      <w:r w:rsidRPr="0064526B">
        <w:rPr>
          <w:rFonts w:ascii="Arial" w:eastAsia="Times New Roman" w:hAnsi="Arial" w:cs="Arial"/>
          <w:b/>
          <w:lang w:eastAsia="ru-RU"/>
        </w:rPr>
        <w:t>2</w:t>
      </w:r>
      <w:r w:rsidR="000B1D9A">
        <w:rPr>
          <w:rFonts w:ascii="Arial" w:eastAsia="Times New Roman" w:hAnsi="Arial" w:cs="Arial"/>
          <w:b/>
          <w:lang w:eastAsia="ru-RU"/>
        </w:rPr>
        <w:t>46</w:t>
      </w:r>
      <w:r w:rsidRPr="0064526B">
        <w:rPr>
          <w:rFonts w:ascii="Arial" w:eastAsia="Times New Roman" w:hAnsi="Arial" w:cs="Arial"/>
          <w:b/>
          <w:lang w:eastAsia="ru-RU"/>
        </w:rPr>
        <w:t>, 24</w:t>
      </w:r>
      <w:r w:rsidR="000B1D9A">
        <w:rPr>
          <w:rFonts w:ascii="Arial" w:eastAsia="Times New Roman" w:hAnsi="Arial" w:cs="Arial"/>
          <w:b/>
          <w:lang w:eastAsia="ru-RU"/>
        </w:rPr>
        <w:t>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Бабушкин М. </w:t>
      </w:r>
      <w:r w:rsidRPr="0064526B">
        <w:rPr>
          <w:rFonts w:ascii="Arial" w:eastAsia="Times New Roman" w:hAnsi="Arial" w:cs="Arial"/>
          <w:b/>
          <w:lang w:eastAsia="ru-RU"/>
        </w:rPr>
        <w:t>4</w:t>
      </w:r>
      <w:r w:rsidR="000B1D9A">
        <w:rPr>
          <w:rFonts w:ascii="Arial" w:eastAsia="Times New Roman" w:hAnsi="Arial" w:cs="Arial"/>
          <w:b/>
          <w:lang w:eastAsia="ru-RU"/>
        </w:rPr>
        <w:t>7</w:t>
      </w:r>
      <w:r w:rsidRPr="0064526B">
        <w:rPr>
          <w:rFonts w:ascii="Arial" w:eastAsia="Times New Roman" w:hAnsi="Arial" w:cs="Arial"/>
          <w:b/>
          <w:lang w:eastAsia="ru-RU"/>
        </w:rPr>
        <w:t>0</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Бахарев С. </w:t>
      </w:r>
      <w:r w:rsidRPr="0064526B">
        <w:rPr>
          <w:rFonts w:ascii="Arial" w:eastAsia="Times New Roman" w:hAnsi="Arial" w:cs="Arial"/>
          <w:b/>
          <w:lang w:eastAsia="ru-RU"/>
        </w:rPr>
        <w:t>24</w:t>
      </w:r>
      <w:r w:rsidR="000B1D9A">
        <w:rPr>
          <w:rFonts w:ascii="Arial" w:eastAsia="Times New Roman" w:hAnsi="Arial" w:cs="Arial"/>
          <w:b/>
          <w:lang w:eastAsia="ru-RU"/>
        </w:rPr>
        <w:t>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Беляев Н. </w:t>
      </w:r>
      <w:r w:rsidR="000B1D9A">
        <w:rPr>
          <w:rFonts w:ascii="Arial" w:eastAsia="Times New Roman" w:hAnsi="Arial" w:cs="Arial"/>
          <w:b/>
          <w:lang w:eastAsia="ru-RU"/>
        </w:rPr>
        <w:t>165-167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Бесчастнов А. </w:t>
      </w:r>
      <w:r w:rsidRPr="0064526B">
        <w:rPr>
          <w:rFonts w:ascii="Arial" w:eastAsia="Times New Roman" w:hAnsi="Arial" w:cs="Arial"/>
          <w:b/>
          <w:lang w:eastAsia="ru-RU"/>
        </w:rPr>
        <w:t>3</w:t>
      </w:r>
      <w:r w:rsidR="000B1D9A">
        <w:rPr>
          <w:rFonts w:ascii="Arial" w:eastAsia="Times New Roman" w:hAnsi="Arial" w:cs="Arial"/>
          <w:b/>
          <w:lang w:eastAsia="ru-RU"/>
        </w:rPr>
        <w:t>60</w:t>
      </w:r>
      <w:r w:rsidRPr="0064526B">
        <w:rPr>
          <w:rFonts w:ascii="Arial" w:eastAsia="Times New Roman" w:hAnsi="Arial" w:cs="Arial"/>
          <w:b/>
          <w:lang w:eastAsia="ru-RU"/>
        </w:rPr>
        <w:t>, 3</w:t>
      </w:r>
      <w:r w:rsidR="000B1D9A">
        <w:rPr>
          <w:rFonts w:ascii="Arial" w:eastAsia="Times New Roman" w:hAnsi="Arial" w:cs="Arial"/>
          <w:b/>
          <w:lang w:eastAsia="ru-RU"/>
        </w:rPr>
        <w:t>61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Блохин М. </w:t>
      </w:r>
      <w:r w:rsidRPr="0064526B">
        <w:rPr>
          <w:rFonts w:ascii="Arial" w:eastAsia="Times New Roman" w:hAnsi="Arial" w:cs="Arial"/>
          <w:b/>
          <w:lang w:eastAsia="ru-RU"/>
        </w:rPr>
        <w:t>2</w:t>
      </w:r>
      <w:r w:rsidR="000B1D9A">
        <w:rPr>
          <w:rFonts w:ascii="Arial" w:eastAsia="Times New Roman" w:hAnsi="Arial" w:cs="Arial"/>
          <w:b/>
          <w:lang w:eastAsia="ru-RU"/>
        </w:rPr>
        <w:t>73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Бобов В. </w:t>
      </w:r>
      <w:r w:rsidRPr="0064526B">
        <w:rPr>
          <w:rFonts w:ascii="Arial" w:eastAsia="Times New Roman" w:hAnsi="Arial" w:cs="Arial"/>
          <w:b/>
          <w:lang w:eastAsia="ru-RU"/>
        </w:rPr>
        <w:t>16</w:t>
      </w:r>
      <w:r w:rsidR="000B1D9A">
        <w:rPr>
          <w:rFonts w:ascii="Arial" w:eastAsia="Times New Roman" w:hAnsi="Arial" w:cs="Arial"/>
          <w:b/>
          <w:lang w:eastAsia="ru-RU"/>
        </w:rPr>
        <w:t>8</w:t>
      </w:r>
      <w:r w:rsidRPr="0064526B">
        <w:rPr>
          <w:rFonts w:ascii="Arial" w:eastAsia="Times New Roman" w:hAnsi="Arial" w:cs="Arial"/>
          <w:b/>
          <w:lang w:eastAsia="ru-RU"/>
        </w:rPr>
        <w:t>, 16</w:t>
      </w:r>
      <w:r w:rsidR="000B1D9A">
        <w:rPr>
          <w:rFonts w:ascii="Arial" w:eastAsia="Times New Roman" w:hAnsi="Arial" w:cs="Arial"/>
          <w:b/>
          <w:lang w:eastAsia="ru-RU"/>
        </w:rPr>
        <w:t>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Божбов В. </w:t>
      </w:r>
      <w:r w:rsidRPr="0064526B">
        <w:rPr>
          <w:rFonts w:ascii="Arial" w:eastAsia="Times New Roman" w:hAnsi="Arial" w:cs="Arial"/>
          <w:b/>
          <w:lang w:eastAsia="ru-RU"/>
        </w:rPr>
        <w:t>11</w:t>
      </w:r>
      <w:r w:rsidR="000B1D9A">
        <w:rPr>
          <w:rFonts w:ascii="Arial" w:eastAsia="Times New Roman" w:hAnsi="Arial" w:cs="Arial"/>
          <w:b/>
          <w:lang w:eastAsia="ru-RU"/>
        </w:rPr>
        <w:t>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Бондарев А. </w:t>
      </w:r>
      <w:r w:rsidRPr="0064526B">
        <w:rPr>
          <w:rFonts w:ascii="Arial" w:eastAsia="Times New Roman" w:hAnsi="Arial" w:cs="Arial"/>
          <w:b/>
          <w:lang w:eastAsia="ru-RU"/>
        </w:rPr>
        <w:t>11</w:t>
      </w:r>
      <w:r w:rsidR="000B1D9A">
        <w:rPr>
          <w:rFonts w:ascii="Arial" w:eastAsia="Times New Roman" w:hAnsi="Arial" w:cs="Arial"/>
          <w:b/>
          <w:lang w:eastAsia="ru-RU"/>
        </w:rPr>
        <w:t>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Бондарь С. </w:t>
      </w:r>
      <w:r w:rsidRPr="0064526B">
        <w:rPr>
          <w:rFonts w:ascii="Arial" w:eastAsia="Times New Roman" w:hAnsi="Arial" w:cs="Arial"/>
          <w:b/>
          <w:lang w:eastAsia="ru-RU"/>
        </w:rPr>
        <w:t>24</w:t>
      </w:r>
      <w:r w:rsidR="000B1D9A">
        <w:rPr>
          <w:rFonts w:ascii="Arial" w:eastAsia="Times New Roman" w:hAnsi="Arial" w:cs="Arial"/>
          <w:b/>
          <w:lang w:eastAsia="ru-RU"/>
        </w:rPr>
        <w:t>9</w:t>
      </w:r>
      <w:r w:rsidRPr="0064526B">
        <w:rPr>
          <w:rFonts w:ascii="Arial" w:eastAsia="Times New Roman" w:hAnsi="Arial" w:cs="Arial"/>
          <w:b/>
          <w:lang w:eastAsia="ru-RU"/>
        </w:rPr>
        <w:t>, 2</w:t>
      </w:r>
      <w:r w:rsidR="000B1D9A">
        <w:rPr>
          <w:rFonts w:ascii="Arial" w:eastAsia="Times New Roman" w:hAnsi="Arial" w:cs="Arial"/>
          <w:b/>
          <w:lang w:eastAsia="ru-RU"/>
        </w:rPr>
        <w:t>50</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Бударина Р. </w:t>
      </w:r>
      <w:r w:rsidRPr="0064526B">
        <w:rPr>
          <w:rFonts w:ascii="Arial" w:eastAsia="Times New Roman" w:hAnsi="Arial" w:cs="Arial"/>
          <w:b/>
          <w:lang w:eastAsia="ru-RU"/>
        </w:rPr>
        <w:t>32, 2</w:t>
      </w:r>
      <w:r w:rsidR="000B1D9A">
        <w:rPr>
          <w:rFonts w:ascii="Arial" w:eastAsia="Times New Roman" w:hAnsi="Arial" w:cs="Arial"/>
          <w:b/>
          <w:lang w:eastAsia="ru-RU"/>
        </w:rPr>
        <w:t>66</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Бунаков П. </w:t>
      </w:r>
      <w:r w:rsidRPr="0064526B">
        <w:rPr>
          <w:rFonts w:ascii="Arial" w:eastAsia="Times New Roman" w:hAnsi="Arial" w:cs="Arial"/>
          <w:b/>
          <w:lang w:eastAsia="ru-RU"/>
        </w:rPr>
        <w:t>3</w:t>
      </w:r>
      <w:r w:rsidR="000B1D9A">
        <w:rPr>
          <w:rFonts w:ascii="Arial" w:eastAsia="Times New Roman" w:hAnsi="Arial" w:cs="Arial"/>
          <w:b/>
          <w:lang w:eastAsia="ru-RU"/>
        </w:rPr>
        <w:t>9</w:t>
      </w:r>
      <w:r w:rsidRPr="0064526B">
        <w:rPr>
          <w:rFonts w:ascii="Arial" w:eastAsia="Times New Roman" w:hAnsi="Arial" w:cs="Arial"/>
          <w:b/>
          <w:lang w:eastAsia="ru-RU"/>
        </w:rPr>
        <w:t>5</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Варанкина Г. </w:t>
      </w:r>
      <w:r w:rsidRPr="0064526B">
        <w:rPr>
          <w:rFonts w:ascii="Arial" w:eastAsia="Times New Roman" w:hAnsi="Arial" w:cs="Arial"/>
          <w:b/>
          <w:lang w:eastAsia="ru-RU"/>
        </w:rPr>
        <w:t>3</w:t>
      </w:r>
      <w:r w:rsidR="000B1D9A">
        <w:rPr>
          <w:rFonts w:ascii="Arial" w:eastAsia="Times New Roman" w:hAnsi="Arial" w:cs="Arial"/>
          <w:b/>
          <w:lang w:eastAsia="ru-RU"/>
        </w:rPr>
        <w:t>62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Вездеходы для лесного комплекса </w:t>
      </w:r>
      <w:r w:rsidRPr="0064526B">
        <w:rPr>
          <w:rFonts w:ascii="Arial" w:eastAsia="Times New Roman" w:hAnsi="Arial" w:cs="Arial"/>
          <w:b/>
          <w:lang w:eastAsia="ru-RU"/>
        </w:rPr>
        <w:t>1</w:t>
      </w:r>
      <w:r w:rsidR="000B1D9A">
        <w:rPr>
          <w:rFonts w:ascii="Arial" w:eastAsia="Times New Roman" w:hAnsi="Arial" w:cs="Arial"/>
          <w:b/>
          <w:lang w:eastAsia="ru-RU"/>
        </w:rPr>
        <w:t>20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Веселков В. </w:t>
      </w:r>
      <w:r w:rsidRPr="0064526B">
        <w:rPr>
          <w:rFonts w:ascii="Arial" w:eastAsia="Times New Roman" w:hAnsi="Arial" w:cs="Arial"/>
          <w:b/>
          <w:lang w:eastAsia="ru-RU"/>
        </w:rPr>
        <w:t>1</w:t>
      </w:r>
      <w:r w:rsidR="000B1D9A">
        <w:rPr>
          <w:rFonts w:ascii="Arial" w:eastAsia="Times New Roman" w:hAnsi="Arial" w:cs="Arial"/>
          <w:b/>
          <w:lang w:eastAsia="ru-RU"/>
        </w:rPr>
        <w:t>70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Виды деревянных мостов </w:t>
      </w:r>
      <w:r w:rsidRPr="0064526B">
        <w:rPr>
          <w:rFonts w:ascii="Arial" w:eastAsia="Times New Roman" w:hAnsi="Arial" w:cs="Arial"/>
          <w:b/>
          <w:lang w:eastAsia="ru-RU"/>
        </w:rPr>
        <w:t>2</w:t>
      </w:r>
      <w:r w:rsidR="000B1D9A">
        <w:rPr>
          <w:rFonts w:ascii="Arial" w:eastAsia="Times New Roman" w:hAnsi="Arial" w:cs="Arial"/>
          <w:b/>
          <w:lang w:eastAsia="ru-RU"/>
        </w:rPr>
        <w:t>74</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Возраст рубки </w:t>
      </w:r>
      <w:r w:rsidRPr="0064526B">
        <w:rPr>
          <w:rFonts w:ascii="Arial" w:eastAsia="Times New Roman" w:hAnsi="Arial" w:cs="Arial"/>
          <w:b/>
          <w:lang w:eastAsia="ru-RU"/>
        </w:rPr>
        <w:t>57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Волынский В. </w:t>
      </w:r>
      <w:r w:rsidRPr="0064526B">
        <w:rPr>
          <w:rFonts w:ascii="Arial" w:eastAsia="Times New Roman" w:hAnsi="Arial" w:cs="Arial"/>
          <w:b/>
          <w:lang w:eastAsia="ru-RU"/>
        </w:rPr>
        <w:t>1</w:t>
      </w:r>
      <w:r w:rsidR="000B1D9A">
        <w:rPr>
          <w:rFonts w:ascii="Arial" w:eastAsia="Times New Roman" w:hAnsi="Arial" w:cs="Arial"/>
          <w:b/>
          <w:lang w:eastAsia="ru-RU"/>
        </w:rPr>
        <w:t>71</w:t>
      </w:r>
      <w:r w:rsidRPr="0064526B">
        <w:rPr>
          <w:rFonts w:ascii="Arial" w:eastAsia="Times New Roman" w:hAnsi="Arial" w:cs="Arial"/>
          <w:b/>
          <w:lang w:eastAsia="ru-RU"/>
        </w:rPr>
        <w:t>-17</w:t>
      </w:r>
      <w:r w:rsidR="000B1D9A">
        <w:rPr>
          <w:rFonts w:ascii="Arial" w:eastAsia="Times New Roman" w:hAnsi="Arial" w:cs="Arial"/>
          <w:b/>
          <w:lang w:eastAsia="ru-RU"/>
        </w:rPr>
        <w:t>7</w:t>
      </w:r>
      <w:r w:rsidRPr="0064526B">
        <w:rPr>
          <w:rFonts w:ascii="Arial" w:eastAsia="Times New Roman" w:hAnsi="Arial" w:cs="Arial"/>
          <w:b/>
          <w:lang w:eastAsia="ru-RU"/>
        </w:rPr>
        <w:t>, 2</w:t>
      </w:r>
      <w:r w:rsidR="000B1D9A">
        <w:rPr>
          <w:rFonts w:ascii="Arial" w:eastAsia="Times New Roman" w:hAnsi="Arial" w:cs="Arial"/>
          <w:b/>
          <w:lang w:eastAsia="ru-RU"/>
        </w:rPr>
        <w:t>51</w:t>
      </w:r>
      <w:r w:rsidRPr="0064526B">
        <w:rPr>
          <w:rFonts w:ascii="Arial" w:eastAsia="Times New Roman" w:hAnsi="Arial" w:cs="Arial"/>
          <w:b/>
          <w:lang w:eastAsia="ru-RU"/>
        </w:rPr>
        <w:t xml:space="preserve">, </w:t>
      </w:r>
      <w:r w:rsidR="000B1D9A">
        <w:rPr>
          <w:rFonts w:ascii="Arial" w:eastAsia="Times New Roman" w:hAnsi="Arial" w:cs="Arial"/>
          <w:b/>
          <w:lang w:eastAsia="ru-RU"/>
        </w:rPr>
        <w:t>275-288</w:t>
      </w:r>
      <w:r w:rsidRPr="0064526B">
        <w:rPr>
          <w:rFonts w:ascii="Arial" w:eastAsia="Times New Roman" w:hAnsi="Arial" w:cs="Arial"/>
          <w:b/>
          <w:lang w:eastAsia="ru-RU"/>
        </w:rPr>
        <w:t xml:space="preserve">, </w:t>
      </w:r>
      <w:r w:rsidR="000B1D9A">
        <w:rPr>
          <w:rFonts w:ascii="Arial" w:eastAsia="Times New Roman" w:hAnsi="Arial" w:cs="Arial"/>
          <w:b/>
          <w:lang w:eastAsia="ru-RU"/>
        </w:rPr>
        <w:t>363-376</w:t>
      </w:r>
      <w:r w:rsidRPr="0064526B">
        <w:rPr>
          <w:rFonts w:ascii="Arial" w:eastAsia="Times New Roman" w:hAnsi="Arial" w:cs="Arial"/>
          <w:b/>
          <w:lang w:eastAsia="ru-RU"/>
        </w:rPr>
        <w:t>, 4</w:t>
      </w:r>
      <w:r w:rsidR="000B1D9A">
        <w:rPr>
          <w:rFonts w:ascii="Arial" w:eastAsia="Times New Roman" w:hAnsi="Arial" w:cs="Arial"/>
          <w:b/>
          <w:lang w:eastAsia="ru-RU"/>
        </w:rPr>
        <w:t>5</w:t>
      </w:r>
      <w:r w:rsidRPr="0064526B">
        <w:rPr>
          <w:rFonts w:ascii="Arial" w:eastAsia="Times New Roman" w:hAnsi="Arial" w:cs="Arial"/>
          <w:b/>
          <w:lang w:eastAsia="ru-RU"/>
        </w:rPr>
        <w:t>4, 4</w:t>
      </w:r>
      <w:r w:rsidR="000B1D9A">
        <w:rPr>
          <w:rFonts w:ascii="Arial" w:eastAsia="Times New Roman" w:hAnsi="Arial" w:cs="Arial"/>
          <w:b/>
          <w:lang w:eastAsia="ru-RU"/>
        </w:rPr>
        <w:t>7</w:t>
      </w:r>
      <w:r w:rsidRPr="0064526B">
        <w:rPr>
          <w:rFonts w:ascii="Arial" w:eastAsia="Times New Roman" w:hAnsi="Arial" w:cs="Arial"/>
          <w:b/>
          <w:lang w:eastAsia="ru-RU"/>
        </w:rPr>
        <w:t>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Вяльккю Э. </w:t>
      </w:r>
      <w:r w:rsidRPr="0064526B">
        <w:rPr>
          <w:rFonts w:ascii="Arial" w:eastAsia="Times New Roman" w:hAnsi="Arial" w:cs="Arial"/>
          <w:b/>
          <w:lang w:eastAsia="ru-RU"/>
        </w:rPr>
        <w:t>58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Гайдамак М. </w:t>
      </w:r>
      <w:r w:rsidRPr="0064526B">
        <w:rPr>
          <w:rFonts w:ascii="Arial" w:eastAsia="Times New Roman" w:hAnsi="Arial" w:cs="Arial"/>
          <w:b/>
          <w:lang w:eastAsia="ru-RU"/>
        </w:rPr>
        <w:t>1</w:t>
      </w:r>
      <w:r w:rsidR="000B1D9A">
        <w:rPr>
          <w:rFonts w:ascii="Arial" w:eastAsia="Times New Roman" w:hAnsi="Arial" w:cs="Arial"/>
          <w:b/>
          <w:lang w:eastAsia="ru-RU"/>
        </w:rPr>
        <w:t>21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Гареев Ф. </w:t>
      </w:r>
      <w:r w:rsidRPr="0064526B">
        <w:rPr>
          <w:rFonts w:ascii="Arial" w:eastAsia="Times New Roman" w:hAnsi="Arial" w:cs="Arial"/>
          <w:b/>
          <w:lang w:eastAsia="ru-RU"/>
        </w:rPr>
        <w:t>2</w:t>
      </w:r>
      <w:r w:rsidR="000B1D9A">
        <w:rPr>
          <w:rFonts w:ascii="Arial" w:eastAsia="Times New Roman" w:hAnsi="Arial" w:cs="Arial"/>
          <w:b/>
          <w:lang w:eastAsia="ru-RU"/>
        </w:rPr>
        <w:t>52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Глухих В. </w:t>
      </w:r>
      <w:r w:rsidRPr="0064526B">
        <w:rPr>
          <w:rFonts w:ascii="Arial" w:eastAsia="Times New Roman" w:hAnsi="Arial" w:cs="Arial"/>
          <w:b/>
          <w:lang w:eastAsia="ru-RU"/>
        </w:rPr>
        <w:t>2</w:t>
      </w:r>
      <w:r w:rsidR="000B1D9A">
        <w:rPr>
          <w:rFonts w:ascii="Arial" w:eastAsia="Times New Roman" w:hAnsi="Arial" w:cs="Arial"/>
          <w:b/>
          <w:lang w:eastAsia="ru-RU"/>
        </w:rPr>
        <w:t>53</w:t>
      </w:r>
      <w:r w:rsidRPr="0064526B">
        <w:rPr>
          <w:rFonts w:ascii="Arial" w:eastAsia="Times New Roman" w:hAnsi="Arial" w:cs="Arial"/>
          <w:b/>
          <w:lang w:eastAsia="ru-RU"/>
        </w:rPr>
        <w:t>, 2</w:t>
      </w:r>
      <w:r w:rsidR="000B1D9A">
        <w:rPr>
          <w:rFonts w:ascii="Arial" w:eastAsia="Times New Roman" w:hAnsi="Arial" w:cs="Arial"/>
          <w:b/>
          <w:lang w:eastAsia="ru-RU"/>
        </w:rPr>
        <w:t>54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Глуховский В. </w:t>
      </w:r>
      <w:r w:rsidRPr="0064526B">
        <w:rPr>
          <w:rFonts w:ascii="Arial" w:eastAsia="Times New Roman" w:hAnsi="Arial" w:cs="Arial"/>
          <w:b/>
          <w:lang w:eastAsia="ru-RU"/>
        </w:rPr>
        <w:t>2</w:t>
      </w:r>
      <w:r w:rsidR="000B1D9A">
        <w:rPr>
          <w:rFonts w:ascii="Arial" w:eastAsia="Times New Roman" w:hAnsi="Arial" w:cs="Arial"/>
          <w:b/>
          <w:lang w:eastAsia="ru-RU"/>
        </w:rPr>
        <w:t>89</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Голубев В. </w:t>
      </w:r>
      <w:r w:rsidRPr="0064526B">
        <w:rPr>
          <w:rFonts w:ascii="Arial" w:eastAsia="Times New Roman" w:hAnsi="Arial" w:cs="Arial"/>
          <w:b/>
          <w:lang w:eastAsia="ru-RU"/>
        </w:rPr>
        <w:t>59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Григорьев И. </w:t>
      </w:r>
      <w:r w:rsidR="000B1D9A">
        <w:rPr>
          <w:rFonts w:ascii="Arial" w:eastAsia="Times New Roman" w:hAnsi="Arial" w:cs="Arial"/>
          <w:b/>
          <w:lang w:eastAsia="ru-RU"/>
        </w:rPr>
        <w:t>122-127</w:t>
      </w:r>
      <w:r w:rsidRPr="0064526B">
        <w:rPr>
          <w:rFonts w:ascii="Arial" w:eastAsia="Times New Roman" w:hAnsi="Arial" w:cs="Arial"/>
          <w:b/>
          <w:lang w:eastAsia="ru-RU"/>
        </w:rPr>
        <w:t>, 17</w:t>
      </w:r>
      <w:r w:rsidR="000B1D9A">
        <w:rPr>
          <w:rFonts w:ascii="Arial" w:eastAsia="Times New Roman" w:hAnsi="Arial" w:cs="Arial"/>
          <w:b/>
          <w:lang w:eastAsia="ru-RU"/>
        </w:rPr>
        <w:t>8</w:t>
      </w:r>
      <w:r w:rsidRPr="0064526B">
        <w:rPr>
          <w:rFonts w:ascii="Arial" w:eastAsia="Times New Roman" w:hAnsi="Arial" w:cs="Arial"/>
          <w:b/>
          <w:lang w:eastAsia="ru-RU"/>
        </w:rPr>
        <w:t>-1</w:t>
      </w:r>
      <w:r w:rsidR="000B1D9A">
        <w:rPr>
          <w:rFonts w:ascii="Arial" w:eastAsia="Times New Roman" w:hAnsi="Arial" w:cs="Arial"/>
          <w:b/>
          <w:lang w:eastAsia="ru-RU"/>
        </w:rPr>
        <w:t>91</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Григорьева О. </w:t>
      </w:r>
      <w:r w:rsidRPr="0064526B">
        <w:rPr>
          <w:rFonts w:ascii="Arial" w:eastAsia="Times New Roman" w:hAnsi="Arial" w:cs="Arial"/>
          <w:b/>
          <w:lang w:eastAsia="ru-RU"/>
        </w:rPr>
        <w:t>60-62</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Гришко М. </w:t>
      </w:r>
      <w:r w:rsidRPr="000B1D9A">
        <w:rPr>
          <w:rFonts w:ascii="Arial" w:eastAsia="Times New Roman" w:hAnsi="Arial" w:cs="Arial"/>
          <w:b/>
          <w:lang w:eastAsia="ru-RU"/>
        </w:rPr>
        <w:t>12</w:t>
      </w:r>
      <w:r w:rsidR="000B1D9A" w:rsidRPr="000B1D9A">
        <w:rPr>
          <w:rFonts w:ascii="Arial" w:eastAsia="Times New Roman" w:hAnsi="Arial" w:cs="Arial"/>
          <w:b/>
          <w:lang w:eastAsia="ru-RU"/>
        </w:rPr>
        <w:t>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Даронин А. </w:t>
      </w:r>
      <w:r w:rsidRPr="0064526B">
        <w:rPr>
          <w:rFonts w:ascii="Arial" w:eastAsia="Times New Roman" w:hAnsi="Arial" w:cs="Arial"/>
          <w:b/>
          <w:lang w:eastAsia="ru-RU"/>
        </w:rPr>
        <w:t>2</w:t>
      </w:r>
      <w:r w:rsidR="000B1D9A">
        <w:rPr>
          <w:rFonts w:ascii="Arial" w:eastAsia="Times New Roman" w:hAnsi="Arial" w:cs="Arial"/>
          <w:b/>
          <w:lang w:eastAsia="ru-RU"/>
        </w:rPr>
        <w:t>90, 291</w:t>
      </w:r>
      <w:r w:rsidRPr="0064526B">
        <w:rPr>
          <w:rFonts w:ascii="Arial" w:eastAsia="Times New Roman" w:hAnsi="Arial" w:cs="Arial"/>
          <w:b/>
          <w:lang w:eastAsia="ru-RU"/>
        </w:rPr>
        <w:t>, 3</w:t>
      </w:r>
      <w:r w:rsidR="000B1D9A">
        <w:rPr>
          <w:rFonts w:ascii="Arial" w:eastAsia="Times New Roman" w:hAnsi="Arial" w:cs="Arial"/>
          <w:b/>
          <w:lang w:eastAsia="ru-RU"/>
        </w:rPr>
        <w:t>9</w:t>
      </w:r>
      <w:r w:rsidRPr="0064526B">
        <w:rPr>
          <w:rFonts w:ascii="Arial" w:eastAsia="Times New Roman" w:hAnsi="Arial" w:cs="Arial"/>
          <w:b/>
          <w:lang w:eastAsia="ru-RU"/>
        </w:rPr>
        <w:t>6-</w:t>
      </w:r>
      <w:r w:rsidR="000B1D9A">
        <w:rPr>
          <w:rFonts w:ascii="Arial" w:eastAsia="Times New Roman" w:hAnsi="Arial" w:cs="Arial"/>
          <w:b/>
          <w:lang w:eastAsia="ru-RU"/>
        </w:rPr>
        <w:t>40</w:t>
      </w:r>
      <w:r w:rsidRPr="0064526B">
        <w:rPr>
          <w:rFonts w:ascii="Arial" w:eastAsia="Times New Roman" w:hAnsi="Arial" w:cs="Arial"/>
          <w:b/>
          <w:lang w:eastAsia="ru-RU"/>
        </w:rPr>
        <w:t>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Двинско-пинежский заказник </w:t>
      </w:r>
      <w:r w:rsidRPr="0064526B">
        <w:rPr>
          <w:rFonts w:ascii="Arial" w:eastAsia="Times New Roman" w:hAnsi="Arial" w:cs="Arial"/>
          <w:b/>
          <w:lang w:eastAsia="ru-RU"/>
        </w:rPr>
        <w:t>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Денисенко Е.</w:t>
      </w:r>
      <w:r w:rsidRPr="0064526B">
        <w:rPr>
          <w:rFonts w:ascii="Arial" w:eastAsia="Times New Roman" w:hAnsi="Arial" w:cs="Arial"/>
          <w:b/>
          <w:lang w:eastAsia="ru-RU"/>
        </w:rPr>
        <w:t xml:space="preserve"> 6</w:t>
      </w:r>
    </w:p>
    <w:p w:rsidR="000B1D9A" w:rsidRDefault="000B1D9A" w:rsidP="00D112FB">
      <w:pPr>
        <w:spacing w:after="0"/>
        <w:jc w:val="both"/>
        <w:rPr>
          <w:rFonts w:ascii="Arial" w:eastAsia="Times New Roman" w:hAnsi="Arial" w:cs="Arial"/>
          <w:b/>
          <w:lang w:eastAsia="ru-RU"/>
        </w:rPr>
      </w:pPr>
      <w:r>
        <w:rPr>
          <w:rFonts w:ascii="Arial" w:eastAsia="Times New Roman" w:hAnsi="Arial" w:cs="Arial"/>
          <w:lang w:eastAsia="ru-RU"/>
        </w:rPr>
        <w:t xml:space="preserve">Дмитриев А. </w:t>
      </w:r>
      <w:r w:rsidRPr="000B1D9A">
        <w:rPr>
          <w:rFonts w:ascii="Arial" w:eastAsia="Times New Roman" w:hAnsi="Arial" w:cs="Arial"/>
          <w:b/>
          <w:lang w:eastAsia="ru-RU"/>
        </w:rPr>
        <w:t>108</w:t>
      </w:r>
    </w:p>
    <w:p w:rsidR="000B1D9A" w:rsidRDefault="000B1D9A" w:rsidP="00D112FB">
      <w:pPr>
        <w:spacing w:after="0"/>
        <w:jc w:val="both"/>
        <w:rPr>
          <w:rFonts w:ascii="Arial" w:eastAsia="Times New Roman" w:hAnsi="Arial" w:cs="Arial"/>
          <w:lang w:eastAsia="ru-RU"/>
        </w:rPr>
      </w:pPr>
      <w:r w:rsidRPr="000B1D9A">
        <w:rPr>
          <w:rFonts w:ascii="Arial" w:eastAsia="Times New Roman" w:hAnsi="Arial" w:cs="Arial"/>
          <w:lang w:eastAsia="ru-RU"/>
        </w:rPr>
        <w:t>Долганова Ю.</w:t>
      </w:r>
      <w:r>
        <w:rPr>
          <w:rFonts w:ascii="Arial" w:eastAsia="Times New Roman" w:hAnsi="Arial" w:cs="Arial"/>
          <w:b/>
          <w:lang w:eastAsia="ru-RU"/>
        </w:rPr>
        <w:t xml:space="preserve"> 63</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Дружинин Н. </w:t>
      </w:r>
      <w:r w:rsidRPr="0064526B">
        <w:rPr>
          <w:rFonts w:ascii="Arial" w:eastAsia="Times New Roman" w:hAnsi="Arial" w:cs="Arial"/>
          <w:b/>
          <w:lang w:eastAsia="ru-RU"/>
        </w:rPr>
        <w:t>5</w:t>
      </w:r>
      <w:r w:rsidR="000B1D9A">
        <w:rPr>
          <w:rFonts w:ascii="Arial" w:eastAsia="Times New Roman" w:hAnsi="Arial" w:cs="Arial"/>
          <w:b/>
          <w:lang w:eastAsia="ru-RU"/>
        </w:rPr>
        <w:t>2</w:t>
      </w:r>
      <w:r w:rsidRPr="0064526B">
        <w:rPr>
          <w:rFonts w:ascii="Arial" w:eastAsia="Times New Roman" w:hAnsi="Arial" w:cs="Arial"/>
          <w:b/>
          <w:lang w:eastAsia="ru-RU"/>
        </w:rPr>
        <w:t>8</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Друри В. </w:t>
      </w:r>
      <w:r w:rsidRPr="0064526B">
        <w:rPr>
          <w:rFonts w:ascii="Arial" w:eastAsia="Times New Roman" w:hAnsi="Arial" w:cs="Arial"/>
          <w:b/>
          <w:lang w:eastAsia="ru-RU"/>
        </w:rPr>
        <w:t>6</w:t>
      </w:r>
      <w:r w:rsidR="000B1D9A">
        <w:rPr>
          <w:rFonts w:ascii="Arial" w:eastAsia="Times New Roman" w:hAnsi="Arial" w:cs="Arial"/>
          <w:b/>
          <w:lang w:eastAsia="ru-RU"/>
        </w:rPr>
        <w:t>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Ефимова Н. </w:t>
      </w:r>
      <w:r w:rsidRPr="0064526B">
        <w:rPr>
          <w:rFonts w:ascii="Arial" w:eastAsia="Times New Roman" w:hAnsi="Arial" w:cs="Arial"/>
          <w:b/>
          <w:lang w:eastAsia="ru-RU"/>
        </w:rPr>
        <w:t>5</w:t>
      </w:r>
      <w:r w:rsidR="000B1D9A">
        <w:rPr>
          <w:rFonts w:ascii="Arial" w:eastAsia="Times New Roman" w:hAnsi="Arial" w:cs="Arial"/>
          <w:b/>
          <w:lang w:eastAsia="ru-RU"/>
        </w:rPr>
        <w:t>2</w:t>
      </w:r>
      <w:r w:rsidRPr="0064526B">
        <w:rPr>
          <w:rFonts w:ascii="Arial" w:eastAsia="Times New Roman" w:hAnsi="Arial" w:cs="Arial"/>
          <w:b/>
          <w:lang w:eastAsia="ru-RU"/>
        </w:rPr>
        <w:t>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Жуков С. </w:t>
      </w:r>
      <w:r w:rsidRPr="0064526B">
        <w:rPr>
          <w:rFonts w:ascii="Arial" w:eastAsia="Times New Roman" w:hAnsi="Arial" w:cs="Arial"/>
          <w:b/>
          <w:lang w:eastAsia="ru-RU"/>
        </w:rPr>
        <w:t>2</w:t>
      </w:r>
      <w:r w:rsidR="000B1D9A">
        <w:rPr>
          <w:rFonts w:ascii="Arial" w:eastAsia="Times New Roman" w:hAnsi="Arial" w:cs="Arial"/>
          <w:b/>
          <w:lang w:eastAsia="ru-RU"/>
        </w:rPr>
        <w:t>92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Забелин А.</w:t>
      </w:r>
      <w:r w:rsidRPr="0064526B">
        <w:rPr>
          <w:rFonts w:ascii="Arial" w:eastAsia="Times New Roman" w:hAnsi="Arial" w:cs="Arial"/>
          <w:b/>
          <w:lang w:eastAsia="ru-RU"/>
        </w:rPr>
        <w:t xml:space="preserve"> 7, 8, 6</w:t>
      </w:r>
      <w:r w:rsidR="000B1D9A">
        <w:rPr>
          <w:rFonts w:ascii="Arial" w:eastAsia="Times New Roman" w:hAnsi="Arial" w:cs="Arial"/>
          <w:b/>
          <w:lang w:eastAsia="ru-RU"/>
        </w:rPr>
        <w:t>5</w:t>
      </w:r>
      <w:r w:rsidRPr="0064526B">
        <w:rPr>
          <w:rFonts w:ascii="Arial" w:eastAsia="Times New Roman" w:hAnsi="Arial" w:cs="Arial"/>
          <w:b/>
          <w:lang w:eastAsia="ru-RU"/>
        </w:rPr>
        <w:t>, 12</w:t>
      </w:r>
      <w:r w:rsidR="000B1D9A">
        <w:rPr>
          <w:rFonts w:ascii="Arial" w:eastAsia="Times New Roman" w:hAnsi="Arial" w:cs="Arial"/>
          <w:b/>
          <w:lang w:eastAsia="ru-RU"/>
        </w:rPr>
        <w:t>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Загайнов Д.</w:t>
      </w:r>
      <w:r w:rsidRPr="0064526B">
        <w:rPr>
          <w:rFonts w:ascii="Arial" w:eastAsia="Times New Roman" w:hAnsi="Arial" w:cs="Arial"/>
          <w:b/>
          <w:lang w:eastAsia="ru-RU"/>
        </w:rPr>
        <w:t xml:space="preserve"> 9</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Захаров С. </w:t>
      </w:r>
      <w:r w:rsidRPr="0064526B">
        <w:rPr>
          <w:rFonts w:ascii="Arial" w:eastAsia="Times New Roman" w:hAnsi="Arial" w:cs="Arial"/>
          <w:b/>
          <w:lang w:eastAsia="ru-RU"/>
        </w:rPr>
        <w:t>4</w:t>
      </w:r>
      <w:r w:rsidR="000B1D9A">
        <w:rPr>
          <w:rFonts w:ascii="Arial" w:eastAsia="Times New Roman" w:hAnsi="Arial" w:cs="Arial"/>
          <w:b/>
          <w:lang w:eastAsia="ru-RU"/>
        </w:rPr>
        <w:t>5</w:t>
      </w:r>
      <w:r w:rsidRPr="0064526B">
        <w:rPr>
          <w:rFonts w:ascii="Arial" w:eastAsia="Times New Roman" w:hAnsi="Arial" w:cs="Arial"/>
          <w:b/>
          <w:lang w:eastAsia="ru-RU"/>
        </w:rPr>
        <w:t>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"Зеленое" оборудование у Белого моря</w:t>
      </w:r>
      <w:r w:rsidRPr="0064526B">
        <w:rPr>
          <w:rFonts w:ascii="Arial" w:eastAsia="Times New Roman" w:hAnsi="Arial" w:cs="Arial"/>
          <w:b/>
          <w:lang w:eastAsia="ru-RU"/>
        </w:rPr>
        <w:t xml:space="preserve"> 10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Злоказова Е. </w:t>
      </w:r>
      <w:r w:rsidRPr="0064526B">
        <w:rPr>
          <w:rFonts w:ascii="Arial" w:eastAsia="Times New Roman" w:hAnsi="Arial" w:cs="Arial"/>
          <w:b/>
          <w:lang w:eastAsia="ru-RU"/>
        </w:rPr>
        <w:t>6</w:t>
      </w:r>
      <w:r w:rsidR="000B1D9A">
        <w:rPr>
          <w:rFonts w:ascii="Arial" w:eastAsia="Times New Roman" w:hAnsi="Arial" w:cs="Arial"/>
          <w:b/>
          <w:lang w:eastAsia="ru-RU"/>
        </w:rPr>
        <w:t>6</w:t>
      </w:r>
    </w:p>
    <w:p w:rsidR="000B1D9A" w:rsidRDefault="000B1D9A" w:rsidP="00D112FB">
      <w:pPr>
        <w:spacing w:after="0"/>
        <w:jc w:val="both"/>
        <w:rPr>
          <w:rFonts w:ascii="Arial" w:eastAsia="Times New Roman" w:hAnsi="Arial" w:cs="Arial"/>
          <w:lang w:eastAsia="ru-RU"/>
        </w:rPr>
      </w:pPr>
      <w:r>
        <w:rPr>
          <w:rFonts w:ascii="Arial" w:eastAsia="Times New Roman" w:hAnsi="Arial" w:cs="Arial"/>
          <w:lang w:eastAsia="ru-RU"/>
        </w:rPr>
        <w:t xml:space="preserve">Ивченко Д. </w:t>
      </w:r>
      <w:r w:rsidRPr="000B1D9A">
        <w:rPr>
          <w:rFonts w:ascii="Arial" w:eastAsia="Times New Roman" w:hAnsi="Arial" w:cs="Arial"/>
          <w:b/>
          <w:lang w:eastAsia="ru-RU"/>
        </w:rPr>
        <w:t>1</w:t>
      </w:r>
      <w:r>
        <w:rPr>
          <w:rFonts w:ascii="Arial" w:eastAsia="Times New Roman" w:hAnsi="Arial" w:cs="Arial"/>
          <w:b/>
          <w:lang w:eastAsia="ru-RU"/>
        </w:rPr>
        <w:t>92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Ильина О. </w:t>
      </w:r>
      <w:r w:rsidRPr="0064526B">
        <w:rPr>
          <w:rFonts w:ascii="Arial" w:eastAsia="Times New Roman" w:hAnsi="Arial" w:cs="Arial"/>
          <w:b/>
          <w:lang w:eastAsia="ru-RU"/>
        </w:rPr>
        <w:t>1</w:t>
      </w:r>
      <w:r w:rsidR="000B1D9A">
        <w:rPr>
          <w:rFonts w:ascii="Arial" w:eastAsia="Times New Roman" w:hAnsi="Arial" w:cs="Arial"/>
          <w:b/>
          <w:lang w:eastAsia="ru-RU"/>
        </w:rPr>
        <w:t>30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Инвестировать свалку или экономить и получать доход? </w:t>
      </w:r>
      <w:r w:rsidRPr="0064526B">
        <w:rPr>
          <w:rFonts w:ascii="Arial" w:eastAsia="Times New Roman" w:hAnsi="Arial" w:cs="Arial"/>
          <w:b/>
          <w:lang w:eastAsia="ru-RU"/>
        </w:rPr>
        <w:t>4</w:t>
      </w:r>
      <w:r w:rsidR="000B1D9A">
        <w:rPr>
          <w:rFonts w:ascii="Arial" w:eastAsia="Times New Roman" w:hAnsi="Arial" w:cs="Arial"/>
          <w:b/>
          <w:lang w:eastAsia="ru-RU"/>
        </w:rPr>
        <w:t>7</w:t>
      </w:r>
      <w:r w:rsidRPr="0064526B">
        <w:rPr>
          <w:rFonts w:ascii="Arial" w:eastAsia="Times New Roman" w:hAnsi="Arial" w:cs="Arial"/>
          <w:b/>
          <w:lang w:eastAsia="ru-RU"/>
        </w:rPr>
        <w:t>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Казанец П. </w:t>
      </w:r>
      <w:r w:rsidRPr="0064526B">
        <w:rPr>
          <w:rFonts w:ascii="Arial" w:eastAsia="Times New Roman" w:hAnsi="Arial" w:cs="Arial"/>
          <w:b/>
          <w:lang w:eastAsia="ru-RU"/>
        </w:rPr>
        <w:t>2</w:t>
      </w:r>
      <w:r w:rsidR="000B1D9A">
        <w:rPr>
          <w:rFonts w:ascii="Arial" w:eastAsia="Times New Roman" w:hAnsi="Arial" w:cs="Arial"/>
          <w:b/>
          <w:lang w:eastAsia="ru-RU"/>
        </w:rPr>
        <w:t>93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Каляшов В. </w:t>
      </w:r>
      <w:r w:rsidR="000B1D9A">
        <w:rPr>
          <w:rFonts w:ascii="Arial" w:eastAsia="Times New Roman" w:hAnsi="Arial" w:cs="Arial"/>
          <w:b/>
          <w:lang w:eastAsia="ru-RU"/>
        </w:rPr>
        <w:t>131-134</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Капица Е. </w:t>
      </w:r>
      <w:r w:rsidRPr="0064526B">
        <w:rPr>
          <w:rFonts w:ascii="Arial" w:eastAsia="Times New Roman" w:hAnsi="Arial" w:cs="Arial"/>
          <w:b/>
          <w:lang w:eastAsia="ru-RU"/>
        </w:rPr>
        <w:t>5</w:t>
      </w:r>
      <w:r w:rsidR="000B1D9A">
        <w:rPr>
          <w:rFonts w:ascii="Arial" w:eastAsia="Times New Roman" w:hAnsi="Arial" w:cs="Arial"/>
          <w:b/>
          <w:lang w:eastAsia="ru-RU"/>
        </w:rPr>
        <w:t>3</w:t>
      </w:r>
      <w:r w:rsidRPr="0064526B">
        <w:rPr>
          <w:rFonts w:ascii="Arial" w:eastAsia="Times New Roman" w:hAnsi="Arial" w:cs="Arial"/>
          <w:b/>
          <w:lang w:eastAsia="ru-RU"/>
        </w:rPr>
        <w:t>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Карапетов А. </w:t>
      </w:r>
      <w:r w:rsidRPr="0064526B">
        <w:rPr>
          <w:rFonts w:ascii="Arial" w:eastAsia="Times New Roman" w:hAnsi="Arial" w:cs="Arial"/>
          <w:b/>
          <w:lang w:eastAsia="ru-RU"/>
        </w:rPr>
        <w:t>4</w:t>
      </w:r>
      <w:r w:rsidR="000B1D9A">
        <w:rPr>
          <w:rFonts w:ascii="Arial" w:eastAsia="Times New Roman" w:hAnsi="Arial" w:cs="Arial"/>
          <w:b/>
          <w:lang w:eastAsia="ru-RU"/>
        </w:rPr>
        <w:t>7</w:t>
      </w:r>
      <w:r w:rsidRPr="0064526B">
        <w:rPr>
          <w:rFonts w:ascii="Arial" w:eastAsia="Times New Roman" w:hAnsi="Arial" w:cs="Arial"/>
          <w:b/>
          <w:lang w:eastAsia="ru-RU"/>
        </w:rPr>
        <w:t>3</w:t>
      </w:r>
    </w:p>
    <w:p w:rsidR="000B1D9A" w:rsidRPr="000B1D9A" w:rsidRDefault="000B1D9A" w:rsidP="000B1D9A">
      <w:pPr>
        <w:spacing w:after="0"/>
        <w:jc w:val="both"/>
        <w:rPr>
          <w:rFonts w:ascii="Arial" w:eastAsia="Times New Roman" w:hAnsi="Arial" w:cs="Arial"/>
          <w:b/>
          <w:lang w:eastAsia="ru-RU"/>
        </w:rPr>
      </w:pPr>
      <w:r w:rsidRPr="000B1D9A">
        <w:rPr>
          <w:rFonts w:ascii="Arial" w:eastAsia="Times New Roman" w:hAnsi="Arial" w:cs="Arial"/>
          <w:lang w:eastAsia="ru-RU"/>
        </w:rPr>
        <w:t xml:space="preserve">Карпачевский М. </w:t>
      </w:r>
      <w:r w:rsidRPr="000B1D9A">
        <w:rPr>
          <w:rFonts w:ascii="Arial" w:eastAsia="Times New Roman" w:hAnsi="Arial" w:cs="Arial"/>
          <w:b/>
          <w:lang w:eastAsia="ru-RU"/>
        </w:rPr>
        <w:t>6</w:t>
      </w:r>
      <w:r>
        <w:rPr>
          <w:rFonts w:ascii="Arial" w:eastAsia="Times New Roman" w:hAnsi="Arial" w:cs="Arial"/>
          <w:b/>
          <w:lang w:eastAsia="ru-RU"/>
        </w:rPr>
        <w:t>7, 68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Карпова Е. </w:t>
      </w:r>
      <w:r w:rsidR="000B1D9A">
        <w:rPr>
          <w:rFonts w:ascii="Arial" w:eastAsia="Times New Roman" w:hAnsi="Arial" w:cs="Arial"/>
          <w:b/>
          <w:lang w:eastAsia="ru-RU"/>
        </w:rPr>
        <w:t>294-304</w:t>
      </w:r>
      <w:r w:rsidRPr="0064526B">
        <w:rPr>
          <w:rFonts w:ascii="Arial" w:eastAsia="Times New Roman" w:hAnsi="Arial" w:cs="Arial"/>
          <w:b/>
          <w:lang w:eastAsia="ru-RU"/>
        </w:rPr>
        <w:t>, 5</w:t>
      </w:r>
      <w:r w:rsidR="000B1D9A">
        <w:rPr>
          <w:rFonts w:ascii="Arial" w:eastAsia="Times New Roman" w:hAnsi="Arial" w:cs="Arial"/>
          <w:b/>
          <w:lang w:eastAsia="ru-RU"/>
        </w:rPr>
        <w:t>3</w:t>
      </w:r>
      <w:r w:rsidRPr="0064526B">
        <w:rPr>
          <w:rFonts w:ascii="Arial" w:eastAsia="Times New Roman" w:hAnsi="Arial" w:cs="Arial"/>
          <w:b/>
          <w:lang w:eastAsia="ru-RU"/>
        </w:rPr>
        <w:t>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Кацадзе В. </w:t>
      </w:r>
      <w:r w:rsidRPr="0064526B">
        <w:rPr>
          <w:rFonts w:ascii="Arial" w:eastAsia="Times New Roman" w:hAnsi="Arial" w:cs="Arial"/>
          <w:b/>
          <w:lang w:eastAsia="ru-RU"/>
        </w:rPr>
        <w:t>13</w:t>
      </w:r>
      <w:r w:rsidR="000B1D9A">
        <w:rPr>
          <w:rFonts w:ascii="Arial" w:eastAsia="Times New Roman" w:hAnsi="Arial" w:cs="Arial"/>
          <w:b/>
          <w:lang w:eastAsia="ru-RU"/>
        </w:rPr>
        <w:t>5</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Кедров А. </w:t>
      </w:r>
      <w:r w:rsidR="000B1D9A">
        <w:rPr>
          <w:rFonts w:ascii="Arial" w:eastAsia="Times New Roman" w:hAnsi="Arial" w:cs="Arial"/>
          <w:b/>
          <w:lang w:eastAsia="ru-RU"/>
        </w:rPr>
        <w:t>255-261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Кислый В. </w:t>
      </w:r>
      <w:r w:rsidRPr="0064526B">
        <w:rPr>
          <w:rFonts w:ascii="Arial" w:eastAsia="Times New Roman" w:hAnsi="Arial" w:cs="Arial"/>
          <w:b/>
          <w:lang w:eastAsia="ru-RU"/>
        </w:rPr>
        <w:t xml:space="preserve">33, </w:t>
      </w:r>
      <w:r w:rsidR="000B1D9A">
        <w:rPr>
          <w:rFonts w:ascii="Arial" w:eastAsia="Times New Roman" w:hAnsi="Arial" w:cs="Arial"/>
          <w:b/>
          <w:lang w:eastAsia="ru-RU"/>
        </w:rPr>
        <w:t>305-310</w:t>
      </w:r>
      <w:r w:rsidRPr="0064526B">
        <w:rPr>
          <w:rFonts w:ascii="Arial" w:eastAsia="Times New Roman" w:hAnsi="Arial" w:cs="Arial"/>
          <w:b/>
          <w:lang w:eastAsia="ru-RU"/>
        </w:rPr>
        <w:t>, 3</w:t>
      </w:r>
      <w:r w:rsidR="000B1D9A">
        <w:rPr>
          <w:rFonts w:ascii="Arial" w:eastAsia="Times New Roman" w:hAnsi="Arial" w:cs="Arial"/>
          <w:b/>
          <w:lang w:eastAsia="ru-RU"/>
        </w:rPr>
        <w:t>77</w:t>
      </w:r>
      <w:r w:rsidRPr="0064526B">
        <w:rPr>
          <w:rFonts w:ascii="Arial" w:eastAsia="Times New Roman" w:hAnsi="Arial" w:cs="Arial"/>
          <w:b/>
          <w:lang w:eastAsia="ru-RU"/>
        </w:rPr>
        <w:t>, 4</w:t>
      </w:r>
      <w:r w:rsidR="000B1D9A">
        <w:rPr>
          <w:rFonts w:ascii="Arial" w:eastAsia="Times New Roman" w:hAnsi="Arial" w:cs="Arial"/>
          <w:b/>
          <w:lang w:eastAsia="ru-RU"/>
        </w:rPr>
        <w:t>5</w:t>
      </w:r>
      <w:r w:rsidRPr="0064526B">
        <w:rPr>
          <w:rFonts w:ascii="Arial" w:eastAsia="Times New Roman" w:hAnsi="Arial" w:cs="Arial"/>
          <w:b/>
          <w:lang w:eastAsia="ru-RU"/>
        </w:rPr>
        <w:t>6, 4</w:t>
      </w:r>
      <w:r w:rsidR="000B1D9A">
        <w:rPr>
          <w:rFonts w:ascii="Arial" w:eastAsia="Times New Roman" w:hAnsi="Arial" w:cs="Arial"/>
          <w:b/>
          <w:lang w:eastAsia="ru-RU"/>
        </w:rPr>
        <w:t>5</w:t>
      </w:r>
      <w:r w:rsidRPr="0064526B">
        <w:rPr>
          <w:rFonts w:ascii="Arial" w:eastAsia="Times New Roman" w:hAnsi="Arial" w:cs="Arial"/>
          <w:b/>
          <w:lang w:eastAsia="ru-RU"/>
        </w:rPr>
        <w:t>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Клееные деревянные конструкции </w:t>
      </w:r>
      <w:r w:rsidRPr="0064526B">
        <w:rPr>
          <w:rFonts w:ascii="Arial" w:eastAsia="Times New Roman" w:hAnsi="Arial" w:cs="Arial"/>
          <w:b/>
          <w:lang w:eastAsia="ru-RU"/>
        </w:rPr>
        <w:t>4</w:t>
      </w:r>
      <w:r w:rsidR="001D57E3">
        <w:rPr>
          <w:rFonts w:ascii="Arial" w:eastAsia="Times New Roman" w:hAnsi="Arial" w:cs="Arial"/>
          <w:b/>
          <w:lang w:eastAsia="ru-RU"/>
        </w:rPr>
        <w:t>5</w:t>
      </w:r>
      <w:r w:rsidRPr="0064526B">
        <w:rPr>
          <w:rFonts w:ascii="Arial" w:eastAsia="Times New Roman" w:hAnsi="Arial" w:cs="Arial"/>
          <w:b/>
          <w:lang w:eastAsia="ru-RU"/>
        </w:rPr>
        <w:t>8</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Кобяков К. </w:t>
      </w:r>
      <w:r w:rsidRPr="0064526B">
        <w:rPr>
          <w:rFonts w:ascii="Arial" w:eastAsia="Times New Roman" w:hAnsi="Arial" w:cs="Arial"/>
          <w:b/>
          <w:lang w:eastAsia="ru-RU"/>
        </w:rPr>
        <w:t>6</w:t>
      </w:r>
      <w:r w:rsidR="001D57E3">
        <w:rPr>
          <w:rFonts w:ascii="Arial" w:eastAsia="Times New Roman" w:hAnsi="Arial" w:cs="Arial"/>
          <w:b/>
          <w:lang w:eastAsia="ru-RU"/>
        </w:rPr>
        <w:t>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Коваленко М. </w:t>
      </w:r>
      <w:r w:rsidRPr="0064526B">
        <w:rPr>
          <w:rFonts w:ascii="Arial" w:eastAsia="Times New Roman" w:hAnsi="Arial" w:cs="Arial"/>
          <w:b/>
          <w:lang w:eastAsia="ru-RU"/>
        </w:rPr>
        <w:t>4</w:t>
      </w:r>
      <w:r w:rsidR="001D57E3">
        <w:rPr>
          <w:rFonts w:ascii="Arial" w:eastAsia="Times New Roman" w:hAnsi="Arial" w:cs="Arial"/>
          <w:b/>
          <w:lang w:eastAsia="ru-RU"/>
        </w:rPr>
        <w:t>7</w:t>
      </w:r>
      <w:r w:rsidRPr="0064526B">
        <w:rPr>
          <w:rFonts w:ascii="Arial" w:eastAsia="Times New Roman" w:hAnsi="Arial" w:cs="Arial"/>
          <w:b/>
          <w:lang w:eastAsia="ru-RU"/>
        </w:rPr>
        <w:t>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Коваленко Т. </w:t>
      </w:r>
      <w:r w:rsidRPr="0064526B">
        <w:rPr>
          <w:rFonts w:ascii="Arial" w:eastAsia="Times New Roman" w:hAnsi="Arial" w:cs="Arial"/>
          <w:b/>
          <w:lang w:eastAsia="ru-RU"/>
        </w:rPr>
        <w:t>13</w:t>
      </w:r>
      <w:r w:rsidR="001D57E3">
        <w:rPr>
          <w:rFonts w:ascii="Arial" w:eastAsia="Times New Roman" w:hAnsi="Arial" w:cs="Arial"/>
          <w:b/>
          <w:lang w:eastAsia="ru-RU"/>
        </w:rPr>
        <w:t>6</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Код Гоголева </w:t>
      </w:r>
      <w:r w:rsidRPr="0064526B">
        <w:rPr>
          <w:rFonts w:ascii="Arial" w:eastAsia="Times New Roman" w:hAnsi="Arial" w:cs="Arial"/>
          <w:b/>
          <w:lang w:eastAsia="ru-RU"/>
        </w:rPr>
        <w:t>5</w:t>
      </w:r>
      <w:r w:rsidR="001D57E3">
        <w:rPr>
          <w:rFonts w:ascii="Arial" w:eastAsia="Times New Roman" w:hAnsi="Arial" w:cs="Arial"/>
          <w:b/>
          <w:lang w:eastAsia="ru-RU"/>
        </w:rPr>
        <w:t>4</w:t>
      </w:r>
      <w:r w:rsidRPr="0064526B">
        <w:rPr>
          <w:rFonts w:ascii="Arial" w:eastAsia="Times New Roman" w:hAnsi="Arial" w:cs="Arial"/>
          <w:b/>
          <w:lang w:eastAsia="ru-RU"/>
        </w:rPr>
        <w:t>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Козельский Н. </w:t>
      </w:r>
      <w:r w:rsidRPr="0064526B">
        <w:rPr>
          <w:rFonts w:ascii="Arial" w:eastAsia="Times New Roman" w:hAnsi="Arial" w:cs="Arial"/>
          <w:b/>
          <w:lang w:eastAsia="ru-RU"/>
        </w:rPr>
        <w:t>4</w:t>
      </w:r>
      <w:r w:rsidR="001D57E3">
        <w:rPr>
          <w:rFonts w:ascii="Arial" w:eastAsia="Times New Roman" w:hAnsi="Arial" w:cs="Arial"/>
          <w:b/>
          <w:lang w:eastAsia="ru-RU"/>
        </w:rPr>
        <w:t>5</w:t>
      </w:r>
      <w:r w:rsidRPr="0064526B">
        <w:rPr>
          <w:rFonts w:ascii="Arial" w:eastAsia="Times New Roman" w:hAnsi="Arial" w:cs="Arial"/>
          <w:b/>
          <w:lang w:eastAsia="ru-RU"/>
        </w:rPr>
        <w:t>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Колесников В. </w:t>
      </w:r>
      <w:r w:rsidRPr="0064526B">
        <w:rPr>
          <w:rFonts w:ascii="Arial" w:eastAsia="Times New Roman" w:hAnsi="Arial" w:cs="Arial"/>
          <w:b/>
          <w:lang w:eastAsia="ru-RU"/>
        </w:rPr>
        <w:t>13</w:t>
      </w:r>
      <w:r w:rsidR="001D57E3">
        <w:rPr>
          <w:rFonts w:ascii="Arial" w:eastAsia="Times New Roman" w:hAnsi="Arial" w:cs="Arial"/>
          <w:b/>
          <w:lang w:eastAsia="ru-RU"/>
        </w:rPr>
        <w:t>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Коломийцев В. </w:t>
      </w:r>
      <w:r w:rsidR="001D57E3">
        <w:rPr>
          <w:rFonts w:ascii="Arial" w:eastAsia="Times New Roman" w:hAnsi="Arial" w:cs="Arial"/>
          <w:b/>
          <w:lang w:eastAsia="ru-RU"/>
        </w:rPr>
        <w:t>404-408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Континен К. </w:t>
      </w:r>
      <w:r w:rsidRPr="0064526B">
        <w:rPr>
          <w:rFonts w:ascii="Arial" w:eastAsia="Times New Roman" w:hAnsi="Arial" w:cs="Arial"/>
          <w:b/>
          <w:lang w:eastAsia="ru-RU"/>
        </w:rPr>
        <w:t>13</w:t>
      </w:r>
      <w:r w:rsidR="001D57E3">
        <w:rPr>
          <w:rFonts w:ascii="Arial" w:eastAsia="Times New Roman" w:hAnsi="Arial" w:cs="Arial"/>
          <w:b/>
          <w:lang w:eastAsia="ru-RU"/>
        </w:rPr>
        <w:t>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Костин А.</w:t>
      </w:r>
      <w:r w:rsidRPr="0064526B">
        <w:rPr>
          <w:rFonts w:ascii="Arial" w:eastAsia="Times New Roman" w:hAnsi="Arial" w:cs="Arial"/>
          <w:b/>
          <w:lang w:eastAsia="ru-RU"/>
        </w:rPr>
        <w:t xml:space="preserve"> 11</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Кровать из картона </w:t>
      </w:r>
      <w:r w:rsidR="001D57E3">
        <w:rPr>
          <w:rFonts w:ascii="Arial" w:eastAsia="Times New Roman" w:hAnsi="Arial" w:cs="Arial"/>
          <w:b/>
          <w:lang w:eastAsia="ru-RU"/>
        </w:rPr>
        <w:t>40</w:t>
      </w:r>
      <w:r w:rsidRPr="0064526B">
        <w:rPr>
          <w:rFonts w:ascii="Arial" w:eastAsia="Times New Roman" w:hAnsi="Arial" w:cs="Arial"/>
          <w:b/>
          <w:lang w:eastAsia="ru-RU"/>
        </w:rPr>
        <w:t>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Крылов В. </w:t>
      </w:r>
      <w:r w:rsidR="001D57E3">
        <w:rPr>
          <w:rFonts w:ascii="Arial" w:eastAsia="Times New Roman" w:hAnsi="Arial" w:cs="Arial"/>
          <w:b/>
          <w:lang w:eastAsia="ru-RU"/>
        </w:rPr>
        <w:t>70-72</w:t>
      </w:r>
      <w:r w:rsidRPr="0064526B">
        <w:rPr>
          <w:rFonts w:ascii="Arial" w:eastAsia="Times New Roman" w:hAnsi="Arial" w:cs="Arial"/>
          <w:b/>
          <w:lang w:eastAsia="ru-RU"/>
        </w:rPr>
        <w:t>, 4</w:t>
      </w:r>
      <w:r w:rsidR="001D57E3">
        <w:rPr>
          <w:rFonts w:ascii="Arial" w:eastAsia="Times New Roman" w:hAnsi="Arial" w:cs="Arial"/>
          <w:b/>
          <w:lang w:eastAsia="ru-RU"/>
        </w:rPr>
        <w:t>7</w:t>
      </w:r>
      <w:r w:rsidRPr="0064526B">
        <w:rPr>
          <w:rFonts w:ascii="Arial" w:eastAsia="Times New Roman" w:hAnsi="Arial" w:cs="Arial"/>
          <w:b/>
          <w:lang w:eastAsia="ru-RU"/>
        </w:rPr>
        <w:t>5</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Кузнецов А. </w:t>
      </w:r>
      <w:r w:rsidRPr="0064526B">
        <w:rPr>
          <w:rFonts w:ascii="Arial" w:eastAsia="Times New Roman" w:hAnsi="Arial" w:cs="Arial"/>
          <w:b/>
          <w:lang w:eastAsia="ru-RU"/>
        </w:rPr>
        <w:t>7</w:t>
      </w:r>
      <w:r w:rsidR="001D57E3">
        <w:rPr>
          <w:rFonts w:ascii="Arial" w:eastAsia="Times New Roman" w:hAnsi="Arial" w:cs="Arial"/>
          <w:b/>
          <w:lang w:eastAsia="ru-RU"/>
        </w:rPr>
        <w:t>3</w:t>
      </w:r>
      <w:r w:rsidRPr="0064526B">
        <w:rPr>
          <w:rFonts w:ascii="Arial" w:eastAsia="Times New Roman" w:hAnsi="Arial" w:cs="Arial"/>
          <w:b/>
          <w:lang w:eastAsia="ru-RU"/>
        </w:rPr>
        <w:t>-7</w:t>
      </w:r>
      <w:r w:rsidR="001D57E3">
        <w:rPr>
          <w:rFonts w:ascii="Arial" w:eastAsia="Times New Roman" w:hAnsi="Arial" w:cs="Arial"/>
          <w:b/>
          <w:lang w:eastAsia="ru-RU"/>
        </w:rPr>
        <w:t>5</w:t>
      </w:r>
      <w:r w:rsidRPr="0064526B">
        <w:rPr>
          <w:rFonts w:ascii="Arial" w:eastAsia="Times New Roman" w:hAnsi="Arial" w:cs="Arial"/>
          <w:b/>
          <w:lang w:eastAsia="ru-RU"/>
        </w:rPr>
        <w:t xml:space="preserve">, </w:t>
      </w:r>
      <w:r w:rsidR="001D57E3">
        <w:rPr>
          <w:rFonts w:ascii="Arial" w:eastAsia="Times New Roman" w:hAnsi="Arial" w:cs="Arial"/>
          <w:b/>
          <w:lang w:eastAsia="ru-RU"/>
        </w:rPr>
        <w:t>193-195</w:t>
      </w:r>
      <w:r w:rsidRPr="0064526B">
        <w:rPr>
          <w:rFonts w:ascii="Arial" w:eastAsia="Times New Roman" w:hAnsi="Arial" w:cs="Arial"/>
          <w:b/>
          <w:lang w:eastAsia="ru-RU"/>
        </w:rPr>
        <w:t>, 3</w:t>
      </w:r>
      <w:r w:rsidR="001D57E3">
        <w:rPr>
          <w:rFonts w:ascii="Arial" w:eastAsia="Times New Roman" w:hAnsi="Arial" w:cs="Arial"/>
          <w:b/>
          <w:lang w:eastAsia="ru-RU"/>
        </w:rPr>
        <w:t>11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Кузьминов И.</w:t>
      </w:r>
      <w:r w:rsidRPr="0064526B">
        <w:rPr>
          <w:rFonts w:ascii="Arial" w:eastAsia="Times New Roman" w:hAnsi="Arial" w:cs="Arial"/>
          <w:b/>
          <w:lang w:eastAsia="ru-RU"/>
        </w:rPr>
        <w:t xml:space="preserve"> 12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Куницкая О. </w:t>
      </w:r>
      <w:r w:rsidRPr="0064526B">
        <w:rPr>
          <w:rFonts w:ascii="Arial" w:eastAsia="Times New Roman" w:hAnsi="Arial" w:cs="Arial"/>
          <w:b/>
          <w:lang w:eastAsia="ru-RU"/>
        </w:rPr>
        <w:t>1</w:t>
      </w:r>
      <w:r w:rsidR="001D57E3">
        <w:rPr>
          <w:rFonts w:ascii="Arial" w:eastAsia="Times New Roman" w:hAnsi="Arial" w:cs="Arial"/>
          <w:b/>
          <w:lang w:eastAsia="ru-RU"/>
        </w:rPr>
        <w:t>96</w:t>
      </w:r>
      <w:r w:rsidRPr="0064526B">
        <w:rPr>
          <w:rFonts w:ascii="Arial" w:eastAsia="Times New Roman" w:hAnsi="Arial" w:cs="Arial"/>
          <w:b/>
          <w:lang w:eastAsia="ru-RU"/>
        </w:rPr>
        <w:t>, 2</w:t>
      </w:r>
      <w:r w:rsidR="001D57E3">
        <w:rPr>
          <w:rFonts w:ascii="Arial" w:eastAsia="Times New Roman" w:hAnsi="Arial" w:cs="Arial"/>
          <w:b/>
          <w:lang w:eastAsia="ru-RU"/>
        </w:rPr>
        <w:t>62</w:t>
      </w:r>
      <w:r w:rsidRPr="0064526B">
        <w:rPr>
          <w:rFonts w:ascii="Arial" w:eastAsia="Times New Roman" w:hAnsi="Arial" w:cs="Arial"/>
          <w:b/>
          <w:lang w:eastAsia="ru-RU"/>
        </w:rPr>
        <w:t xml:space="preserve">, </w:t>
      </w:r>
      <w:r w:rsidR="001D57E3">
        <w:rPr>
          <w:rFonts w:ascii="Arial" w:eastAsia="Times New Roman" w:hAnsi="Arial" w:cs="Arial"/>
          <w:b/>
          <w:lang w:eastAsia="ru-RU"/>
        </w:rPr>
        <w:t>312-318</w:t>
      </w:r>
      <w:r w:rsidRPr="0064526B">
        <w:rPr>
          <w:rFonts w:ascii="Arial" w:eastAsia="Times New Roman" w:hAnsi="Arial" w:cs="Arial"/>
          <w:b/>
          <w:lang w:eastAsia="ru-RU"/>
        </w:rPr>
        <w:t>, 3</w:t>
      </w:r>
      <w:r w:rsidR="001D57E3">
        <w:rPr>
          <w:rFonts w:ascii="Arial" w:eastAsia="Times New Roman" w:hAnsi="Arial" w:cs="Arial"/>
          <w:b/>
          <w:lang w:eastAsia="ru-RU"/>
        </w:rPr>
        <w:t>78</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Курочкина О. </w:t>
      </w:r>
      <w:r w:rsidRPr="0064526B">
        <w:rPr>
          <w:rFonts w:ascii="Arial" w:eastAsia="Times New Roman" w:hAnsi="Arial" w:cs="Arial"/>
          <w:b/>
          <w:lang w:eastAsia="ru-RU"/>
        </w:rPr>
        <w:t>5</w:t>
      </w:r>
      <w:r w:rsidR="001D57E3">
        <w:rPr>
          <w:rFonts w:ascii="Arial" w:eastAsia="Times New Roman" w:hAnsi="Arial" w:cs="Arial"/>
          <w:b/>
          <w:lang w:eastAsia="ru-RU"/>
        </w:rPr>
        <w:t>4</w:t>
      </w:r>
      <w:r w:rsidRPr="0064526B">
        <w:rPr>
          <w:rFonts w:ascii="Arial" w:eastAsia="Times New Roman" w:hAnsi="Arial" w:cs="Arial"/>
          <w:b/>
          <w:lang w:eastAsia="ru-RU"/>
        </w:rPr>
        <w:t>1</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Лелеков И. </w:t>
      </w:r>
      <w:r w:rsidRPr="0064526B">
        <w:rPr>
          <w:rFonts w:ascii="Arial" w:eastAsia="Times New Roman" w:hAnsi="Arial" w:cs="Arial"/>
          <w:b/>
          <w:lang w:eastAsia="ru-RU"/>
        </w:rPr>
        <w:t>4</w:t>
      </w:r>
      <w:r w:rsidR="001D57E3">
        <w:rPr>
          <w:rFonts w:ascii="Arial" w:eastAsia="Times New Roman" w:hAnsi="Arial" w:cs="Arial"/>
          <w:b/>
          <w:lang w:eastAsia="ru-RU"/>
        </w:rPr>
        <w:t>7</w:t>
      </w:r>
      <w:r w:rsidRPr="0064526B">
        <w:rPr>
          <w:rFonts w:ascii="Arial" w:eastAsia="Times New Roman" w:hAnsi="Arial" w:cs="Arial"/>
          <w:b/>
          <w:lang w:eastAsia="ru-RU"/>
        </w:rPr>
        <w:t>6</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Леман В. </w:t>
      </w:r>
      <w:r w:rsidRPr="0064526B">
        <w:rPr>
          <w:rFonts w:ascii="Arial" w:eastAsia="Times New Roman" w:hAnsi="Arial" w:cs="Arial"/>
          <w:b/>
          <w:lang w:eastAsia="ru-RU"/>
        </w:rPr>
        <w:t>5</w:t>
      </w:r>
      <w:r w:rsidR="001D57E3">
        <w:rPr>
          <w:rFonts w:ascii="Arial" w:eastAsia="Times New Roman" w:hAnsi="Arial" w:cs="Arial"/>
          <w:b/>
          <w:lang w:eastAsia="ru-RU"/>
        </w:rPr>
        <w:t>3</w:t>
      </w:r>
      <w:r w:rsidRPr="0064526B">
        <w:rPr>
          <w:rFonts w:ascii="Arial" w:eastAsia="Times New Roman" w:hAnsi="Arial" w:cs="Arial"/>
          <w:b/>
          <w:lang w:eastAsia="ru-RU"/>
        </w:rPr>
        <w:t>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Лепешкин Е. </w:t>
      </w:r>
      <w:r w:rsidRPr="0064526B">
        <w:rPr>
          <w:rFonts w:ascii="Arial" w:eastAsia="Times New Roman" w:hAnsi="Arial" w:cs="Arial"/>
          <w:b/>
          <w:lang w:eastAsia="ru-RU"/>
        </w:rPr>
        <w:t>5</w:t>
      </w:r>
      <w:r w:rsidR="001D57E3">
        <w:rPr>
          <w:rFonts w:ascii="Arial" w:eastAsia="Times New Roman" w:hAnsi="Arial" w:cs="Arial"/>
          <w:b/>
          <w:lang w:eastAsia="ru-RU"/>
        </w:rPr>
        <w:t>3</w:t>
      </w:r>
      <w:r w:rsidRPr="0064526B">
        <w:rPr>
          <w:rFonts w:ascii="Arial" w:eastAsia="Times New Roman" w:hAnsi="Arial" w:cs="Arial"/>
          <w:b/>
          <w:lang w:eastAsia="ru-RU"/>
        </w:rPr>
        <w:t>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Лепилин Д. </w:t>
      </w:r>
      <w:r w:rsidRPr="0064526B">
        <w:rPr>
          <w:rFonts w:ascii="Arial" w:eastAsia="Times New Roman" w:hAnsi="Arial" w:cs="Arial"/>
          <w:b/>
          <w:lang w:eastAsia="ru-RU"/>
        </w:rPr>
        <w:t>13</w:t>
      </w:r>
      <w:r w:rsidR="001D57E3">
        <w:rPr>
          <w:rFonts w:ascii="Arial" w:eastAsia="Times New Roman" w:hAnsi="Arial" w:cs="Arial"/>
          <w:b/>
          <w:lang w:eastAsia="ru-RU"/>
        </w:rPr>
        <w:t>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Лесоруб XXI века. Год 2023</w:t>
      </w:r>
      <w:r w:rsidRPr="0064526B">
        <w:rPr>
          <w:rFonts w:ascii="Arial" w:eastAsia="Times New Roman" w:hAnsi="Arial" w:cs="Arial"/>
          <w:b/>
          <w:lang w:eastAsia="ru-RU"/>
        </w:rPr>
        <w:t xml:space="preserve"> 13</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Луговая Д. </w:t>
      </w:r>
      <w:r w:rsidRPr="0064526B">
        <w:rPr>
          <w:rFonts w:ascii="Arial" w:eastAsia="Times New Roman" w:hAnsi="Arial" w:cs="Arial"/>
          <w:b/>
          <w:lang w:eastAsia="ru-RU"/>
        </w:rPr>
        <w:t>5</w:t>
      </w:r>
      <w:r w:rsidR="001D57E3">
        <w:rPr>
          <w:rFonts w:ascii="Arial" w:eastAsia="Times New Roman" w:hAnsi="Arial" w:cs="Arial"/>
          <w:b/>
          <w:lang w:eastAsia="ru-RU"/>
        </w:rPr>
        <w:t>3</w:t>
      </w:r>
      <w:r w:rsidRPr="0064526B">
        <w:rPr>
          <w:rFonts w:ascii="Arial" w:eastAsia="Times New Roman" w:hAnsi="Arial" w:cs="Arial"/>
          <w:b/>
          <w:lang w:eastAsia="ru-RU"/>
        </w:rPr>
        <w:t>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Лукичев А. </w:t>
      </w:r>
      <w:r w:rsidRPr="0064526B">
        <w:rPr>
          <w:rFonts w:ascii="Arial" w:eastAsia="Times New Roman" w:hAnsi="Arial" w:cs="Arial"/>
          <w:b/>
          <w:lang w:eastAsia="ru-RU"/>
        </w:rPr>
        <w:t>19</w:t>
      </w:r>
      <w:r w:rsidR="001D57E3">
        <w:rPr>
          <w:rFonts w:ascii="Arial" w:eastAsia="Times New Roman" w:hAnsi="Arial" w:cs="Arial"/>
          <w:b/>
          <w:lang w:eastAsia="ru-RU"/>
        </w:rPr>
        <w:t>7</w:t>
      </w:r>
      <w:r w:rsidRPr="0064526B">
        <w:rPr>
          <w:rFonts w:ascii="Arial" w:eastAsia="Times New Roman" w:hAnsi="Arial" w:cs="Arial"/>
          <w:b/>
          <w:lang w:eastAsia="ru-RU"/>
        </w:rPr>
        <w:t>-</w:t>
      </w:r>
      <w:r w:rsidR="001D57E3">
        <w:rPr>
          <w:rFonts w:ascii="Arial" w:eastAsia="Times New Roman" w:hAnsi="Arial" w:cs="Arial"/>
          <w:b/>
          <w:lang w:eastAsia="ru-RU"/>
        </w:rPr>
        <w:t>202</w:t>
      </w:r>
      <w:r w:rsidRPr="0064526B">
        <w:rPr>
          <w:rFonts w:ascii="Arial" w:eastAsia="Times New Roman" w:hAnsi="Arial" w:cs="Arial"/>
          <w:b/>
          <w:lang w:eastAsia="ru-RU"/>
        </w:rPr>
        <w:t>, 2</w:t>
      </w:r>
      <w:r w:rsidR="001D57E3">
        <w:rPr>
          <w:rFonts w:ascii="Arial" w:eastAsia="Times New Roman" w:hAnsi="Arial" w:cs="Arial"/>
          <w:b/>
          <w:lang w:eastAsia="ru-RU"/>
        </w:rPr>
        <w:t>63</w:t>
      </w:r>
      <w:r w:rsidRPr="0064526B">
        <w:rPr>
          <w:rFonts w:ascii="Arial" w:eastAsia="Times New Roman" w:hAnsi="Arial" w:cs="Arial"/>
          <w:b/>
          <w:lang w:eastAsia="ru-RU"/>
        </w:rPr>
        <w:t>, 31</w:t>
      </w:r>
      <w:r w:rsidR="001D57E3">
        <w:rPr>
          <w:rFonts w:ascii="Arial" w:eastAsia="Times New Roman" w:hAnsi="Arial" w:cs="Arial"/>
          <w:b/>
          <w:lang w:eastAsia="ru-RU"/>
        </w:rPr>
        <w:t>9</w:t>
      </w:r>
      <w:r w:rsidRPr="0064526B">
        <w:rPr>
          <w:rFonts w:ascii="Arial" w:eastAsia="Times New Roman" w:hAnsi="Arial" w:cs="Arial"/>
          <w:b/>
          <w:lang w:eastAsia="ru-RU"/>
        </w:rPr>
        <w:t>, 4</w:t>
      </w:r>
      <w:r w:rsidR="001D57E3">
        <w:rPr>
          <w:rFonts w:ascii="Arial" w:eastAsia="Times New Roman" w:hAnsi="Arial" w:cs="Arial"/>
          <w:b/>
          <w:lang w:eastAsia="ru-RU"/>
        </w:rPr>
        <w:t>7</w:t>
      </w:r>
      <w:r w:rsidRPr="0064526B">
        <w:rPr>
          <w:rFonts w:ascii="Arial" w:eastAsia="Times New Roman" w:hAnsi="Arial" w:cs="Arial"/>
          <w:b/>
          <w:lang w:eastAsia="ru-RU"/>
        </w:rPr>
        <w:t>7-4</w:t>
      </w:r>
      <w:r w:rsidR="001D57E3">
        <w:rPr>
          <w:rFonts w:ascii="Arial" w:eastAsia="Times New Roman" w:hAnsi="Arial" w:cs="Arial"/>
          <w:b/>
          <w:lang w:eastAsia="ru-RU"/>
        </w:rPr>
        <w:t>7</w:t>
      </w:r>
      <w:r w:rsidRPr="0064526B">
        <w:rPr>
          <w:rFonts w:ascii="Arial" w:eastAsia="Times New Roman" w:hAnsi="Arial" w:cs="Arial"/>
          <w:b/>
          <w:lang w:eastAsia="ru-RU"/>
        </w:rPr>
        <w:t>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Любов В.</w:t>
      </w:r>
      <w:r w:rsidRPr="0064526B">
        <w:rPr>
          <w:rFonts w:ascii="Arial" w:eastAsia="Times New Roman" w:hAnsi="Arial" w:cs="Arial"/>
          <w:b/>
          <w:lang w:eastAsia="ru-RU"/>
        </w:rPr>
        <w:t xml:space="preserve"> 14, 15</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lastRenderedPageBreak/>
        <w:t xml:space="preserve">Люди и клещи: кто кого? </w:t>
      </w:r>
      <w:r w:rsidRPr="0064526B">
        <w:rPr>
          <w:rFonts w:ascii="Arial" w:eastAsia="Times New Roman" w:hAnsi="Arial" w:cs="Arial"/>
          <w:b/>
          <w:lang w:eastAsia="ru-RU"/>
        </w:rPr>
        <w:t>7</w:t>
      </w:r>
      <w:r w:rsidR="001D57E3">
        <w:rPr>
          <w:rFonts w:ascii="Arial" w:eastAsia="Times New Roman" w:hAnsi="Arial" w:cs="Arial"/>
          <w:b/>
          <w:lang w:eastAsia="ru-RU"/>
        </w:rPr>
        <w:t>6</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Маликова Г. </w:t>
      </w:r>
      <w:r w:rsidRPr="0064526B">
        <w:rPr>
          <w:rFonts w:ascii="Arial" w:eastAsia="Times New Roman" w:hAnsi="Arial" w:cs="Arial"/>
          <w:b/>
          <w:lang w:eastAsia="ru-RU"/>
        </w:rPr>
        <w:t>4</w:t>
      </w:r>
      <w:r w:rsidR="001D57E3">
        <w:rPr>
          <w:rFonts w:ascii="Arial" w:eastAsia="Times New Roman" w:hAnsi="Arial" w:cs="Arial"/>
          <w:b/>
          <w:lang w:eastAsia="ru-RU"/>
        </w:rPr>
        <w:t>8</w:t>
      </w:r>
      <w:r w:rsidRPr="0064526B">
        <w:rPr>
          <w:rFonts w:ascii="Arial" w:eastAsia="Times New Roman" w:hAnsi="Arial" w:cs="Arial"/>
          <w:b/>
          <w:lang w:eastAsia="ru-RU"/>
        </w:rPr>
        <w:t>0-4</w:t>
      </w:r>
      <w:r w:rsidR="001D57E3">
        <w:rPr>
          <w:rFonts w:ascii="Arial" w:eastAsia="Times New Roman" w:hAnsi="Arial" w:cs="Arial"/>
          <w:b/>
          <w:lang w:eastAsia="ru-RU"/>
        </w:rPr>
        <w:t>8</w:t>
      </w:r>
      <w:r w:rsidRPr="0064526B">
        <w:rPr>
          <w:rFonts w:ascii="Arial" w:eastAsia="Times New Roman" w:hAnsi="Arial" w:cs="Arial"/>
          <w:b/>
          <w:lang w:eastAsia="ru-RU"/>
        </w:rPr>
        <w:t>2, 5</w:t>
      </w:r>
      <w:r w:rsidR="001D57E3">
        <w:rPr>
          <w:rFonts w:ascii="Arial" w:eastAsia="Times New Roman" w:hAnsi="Arial" w:cs="Arial"/>
          <w:b/>
          <w:lang w:eastAsia="ru-RU"/>
        </w:rPr>
        <w:t>3</w:t>
      </w:r>
      <w:r w:rsidRPr="0064526B">
        <w:rPr>
          <w:rFonts w:ascii="Arial" w:eastAsia="Times New Roman" w:hAnsi="Arial" w:cs="Arial"/>
          <w:b/>
          <w:lang w:eastAsia="ru-RU"/>
        </w:rPr>
        <w:t>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Марковский А. </w:t>
      </w:r>
      <w:r w:rsidR="001D57E3">
        <w:rPr>
          <w:rFonts w:ascii="Arial" w:eastAsia="Times New Roman" w:hAnsi="Arial" w:cs="Arial"/>
          <w:b/>
          <w:lang w:eastAsia="ru-RU"/>
        </w:rPr>
        <w:t>77-80</w:t>
      </w:r>
      <w:r w:rsidRPr="0064526B">
        <w:rPr>
          <w:rFonts w:ascii="Arial" w:eastAsia="Times New Roman" w:hAnsi="Arial" w:cs="Arial"/>
          <w:b/>
          <w:lang w:eastAsia="ru-RU"/>
        </w:rPr>
        <w:t>, 1</w:t>
      </w:r>
      <w:r w:rsidR="001D57E3">
        <w:rPr>
          <w:rFonts w:ascii="Arial" w:eastAsia="Times New Roman" w:hAnsi="Arial" w:cs="Arial"/>
          <w:b/>
          <w:lang w:eastAsia="ru-RU"/>
        </w:rPr>
        <w:t>40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Матюшенкова Е. </w:t>
      </w:r>
      <w:r w:rsidRPr="0064526B">
        <w:rPr>
          <w:rFonts w:ascii="Arial" w:eastAsia="Times New Roman" w:hAnsi="Arial" w:cs="Arial"/>
          <w:b/>
          <w:lang w:eastAsia="ru-RU"/>
        </w:rPr>
        <w:t>26</w:t>
      </w:r>
      <w:r w:rsidR="001D57E3">
        <w:rPr>
          <w:rFonts w:ascii="Arial" w:eastAsia="Times New Roman" w:hAnsi="Arial" w:cs="Arial"/>
          <w:b/>
          <w:lang w:eastAsia="ru-RU"/>
        </w:rPr>
        <w:t>7</w:t>
      </w:r>
      <w:r w:rsidRPr="0064526B">
        <w:rPr>
          <w:rFonts w:ascii="Arial" w:eastAsia="Times New Roman" w:hAnsi="Arial" w:cs="Arial"/>
          <w:b/>
          <w:lang w:eastAsia="ru-RU"/>
        </w:rPr>
        <w:t xml:space="preserve">, </w:t>
      </w:r>
      <w:r w:rsidR="001D57E3">
        <w:rPr>
          <w:rFonts w:ascii="Arial" w:eastAsia="Times New Roman" w:hAnsi="Arial" w:cs="Arial"/>
          <w:b/>
          <w:lang w:eastAsia="ru-RU"/>
        </w:rPr>
        <w:t>320-322</w:t>
      </w:r>
      <w:r w:rsidRPr="0064526B">
        <w:rPr>
          <w:rFonts w:ascii="Arial" w:eastAsia="Times New Roman" w:hAnsi="Arial" w:cs="Arial"/>
          <w:b/>
          <w:lang w:eastAsia="ru-RU"/>
        </w:rPr>
        <w:t>, 37</w:t>
      </w:r>
      <w:r w:rsidR="001D57E3">
        <w:rPr>
          <w:rFonts w:ascii="Arial" w:eastAsia="Times New Roman" w:hAnsi="Arial" w:cs="Arial"/>
          <w:b/>
          <w:lang w:eastAsia="ru-RU"/>
        </w:rPr>
        <w:t>9</w:t>
      </w:r>
      <w:r w:rsidRPr="0064526B">
        <w:rPr>
          <w:rFonts w:ascii="Arial" w:eastAsia="Times New Roman" w:hAnsi="Arial" w:cs="Arial"/>
          <w:b/>
          <w:lang w:eastAsia="ru-RU"/>
        </w:rPr>
        <w:t>, 4</w:t>
      </w:r>
      <w:r w:rsidR="001D57E3">
        <w:rPr>
          <w:rFonts w:ascii="Arial" w:eastAsia="Times New Roman" w:hAnsi="Arial" w:cs="Arial"/>
          <w:b/>
          <w:lang w:eastAsia="ru-RU"/>
        </w:rPr>
        <w:t>1</w:t>
      </w:r>
      <w:r w:rsidRPr="0064526B">
        <w:rPr>
          <w:rFonts w:ascii="Arial" w:eastAsia="Times New Roman" w:hAnsi="Arial" w:cs="Arial"/>
          <w:b/>
          <w:lang w:eastAsia="ru-RU"/>
        </w:rPr>
        <w:t>0-4</w:t>
      </w:r>
      <w:r w:rsidR="001D57E3">
        <w:rPr>
          <w:rFonts w:ascii="Arial" w:eastAsia="Times New Roman" w:hAnsi="Arial" w:cs="Arial"/>
          <w:b/>
          <w:lang w:eastAsia="ru-RU"/>
        </w:rPr>
        <w:t>2</w:t>
      </w:r>
      <w:r w:rsidRPr="0064526B">
        <w:rPr>
          <w:rFonts w:ascii="Arial" w:eastAsia="Times New Roman" w:hAnsi="Arial" w:cs="Arial"/>
          <w:b/>
          <w:lang w:eastAsia="ru-RU"/>
        </w:rPr>
        <w:t>0, 4</w:t>
      </w:r>
      <w:r w:rsidR="001D57E3">
        <w:rPr>
          <w:rFonts w:ascii="Arial" w:eastAsia="Times New Roman" w:hAnsi="Arial" w:cs="Arial"/>
          <w:b/>
          <w:lang w:eastAsia="ru-RU"/>
        </w:rPr>
        <w:t>6</w:t>
      </w:r>
      <w:r w:rsidRPr="0064526B">
        <w:rPr>
          <w:rFonts w:ascii="Arial" w:eastAsia="Times New Roman" w:hAnsi="Arial" w:cs="Arial"/>
          <w:b/>
          <w:lang w:eastAsia="ru-RU"/>
        </w:rPr>
        <w:t>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Механизация лесохозяйственных работ </w:t>
      </w:r>
      <w:r w:rsidR="001D57E3">
        <w:rPr>
          <w:rFonts w:ascii="Arial" w:eastAsia="Times New Roman" w:hAnsi="Arial" w:cs="Arial"/>
          <w:b/>
          <w:lang w:eastAsia="ru-RU"/>
        </w:rPr>
        <w:t>81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Минлебаев Г. </w:t>
      </w:r>
      <w:r w:rsidRPr="0064526B">
        <w:rPr>
          <w:rFonts w:ascii="Arial" w:eastAsia="Times New Roman" w:hAnsi="Arial" w:cs="Arial"/>
          <w:b/>
          <w:lang w:eastAsia="ru-RU"/>
        </w:rPr>
        <w:t>5</w:t>
      </w:r>
      <w:r w:rsidR="001D57E3">
        <w:rPr>
          <w:rFonts w:ascii="Arial" w:eastAsia="Times New Roman" w:hAnsi="Arial" w:cs="Arial"/>
          <w:b/>
          <w:lang w:eastAsia="ru-RU"/>
        </w:rPr>
        <w:t>3</w:t>
      </w:r>
      <w:r w:rsidRPr="0064526B">
        <w:rPr>
          <w:rFonts w:ascii="Arial" w:eastAsia="Times New Roman" w:hAnsi="Arial" w:cs="Arial"/>
          <w:b/>
          <w:lang w:eastAsia="ru-RU"/>
        </w:rPr>
        <w:t>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Морозов А. </w:t>
      </w:r>
      <w:r w:rsidR="001D57E3">
        <w:rPr>
          <w:rFonts w:ascii="Arial" w:eastAsia="Times New Roman" w:hAnsi="Arial" w:cs="Arial"/>
          <w:b/>
          <w:lang w:eastAsia="ru-RU"/>
        </w:rPr>
        <w:t>203</w:t>
      </w:r>
      <w:r w:rsidRPr="0064526B">
        <w:rPr>
          <w:rFonts w:ascii="Arial" w:eastAsia="Times New Roman" w:hAnsi="Arial" w:cs="Arial"/>
          <w:b/>
          <w:lang w:eastAsia="ru-RU"/>
        </w:rPr>
        <w:t xml:space="preserve">, </w:t>
      </w:r>
      <w:r w:rsidR="001D57E3">
        <w:rPr>
          <w:rFonts w:ascii="Arial" w:eastAsia="Times New Roman" w:hAnsi="Arial" w:cs="Arial"/>
          <w:b/>
          <w:lang w:eastAsia="ru-RU"/>
        </w:rPr>
        <w:t>204</w:t>
      </w:r>
      <w:r w:rsidRPr="0064526B">
        <w:rPr>
          <w:rFonts w:ascii="Arial" w:eastAsia="Times New Roman" w:hAnsi="Arial" w:cs="Arial"/>
          <w:b/>
          <w:lang w:eastAsia="ru-RU"/>
        </w:rPr>
        <w:t xml:space="preserve">, </w:t>
      </w:r>
      <w:r w:rsidR="001D57E3">
        <w:rPr>
          <w:rFonts w:ascii="Arial" w:eastAsia="Times New Roman" w:hAnsi="Arial" w:cs="Arial"/>
          <w:b/>
          <w:lang w:eastAsia="ru-RU"/>
        </w:rPr>
        <w:t>323-326</w:t>
      </w:r>
      <w:r w:rsidRPr="0064526B">
        <w:rPr>
          <w:rFonts w:ascii="Arial" w:eastAsia="Times New Roman" w:hAnsi="Arial" w:cs="Arial"/>
          <w:b/>
          <w:lang w:eastAsia="ru-RU"/>
        </w:rPr>
        <w:t>, 4</w:t>
      </w:r>
      <w:r w:rsidR="001D57E3">
        <w:rPr>
          <w:rFonts w:ascii="Arial" w:eastAsia="Times New Roman" w:hAnsi="Arial" w:cs="Arial"/>
          <w:b/>
          <w:lang w:eastAsia="ru-RU"/>
        </w:rPr>
        <w:t>2</w:t>
      </w:r>
      <w:r w:rsidRPr="0064526B">
        <w:rPr>
          <w:rFonts w:ascii="Arial" w:eastAsia="Times New Roman" w:hAnsi="Arial" w:cs="Arial"/>
          <w:b/>
          <w:lang w:eastAsia="ru-RU"/>
        </w:rPr>
        <w:t>1-4</w:t>
      </w:r>
      <w:r w:rsidR="001D57E3">
        <w:rPr>
          <w:rFonts w:ascii="Arial" w:eastAsia="Times New Roman" w:hAnsi="Arial" w:cs="Arial"/>
          <w:b/>
          <w:lang w:eastAsia="ru-RU"/>
        </w:rPr>
        <w:t>3</w:t>
      </w:r>
      <w:r w:rsidRPr="0064526B">
        <w:rPr>
          <w:rFonts w:ascii="Arial" w:eastAsia="Times New Roman" w:hAnsi="Arial" w:cs="Arial"/>
          <w:b/>
          <w:lang w:eastAsia="ru-RU"/>
        </w:rPr>
        <w:t>1</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Мосягин В. </w:t>
      </w:r>
      <w:r w:rsidRPr="0064526B">
        <w:rPr>
          <w:rFonts w:ascii="Arial" w:eastAsia="Times New Roman" w:hAnsi="Arial" w:cs="Arial"/>
          <w:b/>
          <w:lang w:eastAsia="ru-RU"/>
        </w:rPr>
        <w:t>34-50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Мульчеры: универсальные и трудолюбивые </w:t>
      </w:r>
      <w:r w:rsidRPr="0064526B">
        <w:rPr>
          <w:rFonts w:ascii="Arial" w:eastAsia="Times New Roman" w:hAnsi="Arial" w:cs="Arial"/>
          <w:b/>
          <w:lang w:eastAsia="ru-RU"/>
        </w:rPr>
        <w:t>10</w:t>
      </w:r>
      <w:r w:rsidR="001D57E3">
        <w:rPr>
          <w:rFonts w:ascii="Arial" w:eastAsia="Times New Roman" w:hAnsi="Arial" w:cs="Arial"/>
          <w:b/>
          <w:lang w:eastAsia="ru-RU"/>
        </w:rPr>
        <w:t>9</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Мясищев Д. </w:t>
      </w:r>
      <w:r w:rsidRPr="0064526B">
        <w:rPr>
          <w:rFonts w:ascii="Arial" w:eastAsia="Times New Roman" w:hAnsi="Arial" w:cs="Arial"/>
          <w:b/>
          <w:lang w:eastAsia="ru-RU"/>
        </w:rPr>
        <w:t>1</w:t>
      </w:r>
      <w:r w:rsidR="001D57E3">
        <w:rPr>
          <w:rFonts w:ascii="Arial" w:eastAsia="Times New Roman" w:hAnsi="Arial" w:cs="Arial"/>
          <w:b/>
          <w:lang w:eastAsia="ru-RU"/>
        </w:rPr>
        <w:t>10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Надо ли снижать возраст рубок? </w:t>
      </w:r>
      <w:r w:rsidRPr="0064526B">
        <w:rPr>
          <w:rFonts w:ascii="Arial" w:eastAsia="Times New Roman" w:hAnsi="Arial" w:cs="Arial"/>
          <w:b/>
          <w:lang w:eastAsia="ru-RU"/>
        </w:rPr>
        <w:t>1</w:t>
      </w:r>
      <w:r w:rsidR="001D57E3">
        <w:rPr>
          <w:rFonts w:ascii="Arial" w:eastAsia="Times New Roman" w:hAnsi="Arial" w:cs="Arial"/>
          <w:b/>
          <w:lang w:eastAsia="ru-RU"/>
        </w:rPr>
        <w:t>41</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Налимов Н. </w:t>
      </w:r>
      <w:r w:rsidRPr="0064526B">
        <w:rPr>
          <w:rFonts w:ascii="Arial" w:eastAsia="Times New Roman" w:hAnsi="Arial" w:cs="Arial"/>
          <w:b/>
          <w:lang w:eastAsia="ru-RU"/>
        </w:rPr>
        <w:t>4</w:t>
      </w:r>
      <w:r w:rsidR="001D57E3">
        <w:rPr>
          <w:rFonts w:ascii="Arial" w:eastAsia="Times New Roman" w:hAnsi="Arial" w:cs="Arial"/>
          <w:b/>
          <w:lang w:eastAsia="ru-RU"/>
        </w:rPr>
        <w:t>6</w:t>
      </w:r>
      <w:r w:rsidRPr="0064526B">
        <w:rPr>
          <w:rFonts w:ascii="Arial" w:eastAsia="Times New Roman" w:hAnsi="Arial" w:cs="Arial"/>
          <w:b/>
          <w:lang w:eastAsia="ru-RU"/>
        </w:rPr>
        <w:t>1</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Никитин С. </w:t>
      </w:r>
      <w:r w:rsidRPr="0064526B">
        <w:rPr>
          <w:rFonts w:ascii="Arial" w:eastAsia="Times New Roman" w:hAnsi="Arial" w:cs="Arial"/>
          <w:b/>
          <w:lang w:eastAsia="ru-RU"/>
        </w:rPr>
        <w:t>4</w:t>
      </w:r>
      <w:r w:rsidR="001D57E3">
        <w:rPr>
          <w:rFonts w:ascii="Arial" w:eastAsia="Times New Roman" w:hAnsi="Arial" w:cs="Arial"/>
          <w:b/>
          <w:lang w:eastAsia="ru-RU"/>
        </w:rPr>
        <w:t>3</w:t>
      </w:r>
      <w:r w:rsidRPr="0064526B">
        <w:rPr>
          <w:rFonts w:ascii="Arial" w:eastAsia="Times New Roman" w:hAnsi="Arial" w:cs="Arial"/>
          <w:b/>
          <w:lang w:eastAsia="ru-RU"/>
        </w:rPr>
        <w:t>2-4</w:t>
      </w:r>
      <w:r w:rsidR="001D57E3">
        <w:rPr>
          <w:rFonts w:ascii="Arial" w:eastAsia="Times New Roman" w:hAnsi="Arial" w:cs="Arial"/>
          <w:b/>
          <w:lang w:eastAsia="ru-RU"/>
        </w:rPr>
        <w:t>3</w:t>
      </w:r>
      <w:r w:rsidRPr="0064526B">
        <w:rPr>
          <w:rFonts w:ascii="Arial" w:eastAsia="Times New Roman" w:hAnsi="Arial" w:cs="Arial"/>
          <w:b/>
          <w:lang w:eastAsia="ru-RU"/>
        </w:rPr>
        <w:t>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Никифоров В. </w:t>
      </w:r>
      <w:r w:rsidRPr="0064526B">
        <w:rPr>
          <w:rFonts w:ascii="Arial" w:eastAsia="Times New Roman" w:hAnsi="Arial" w:cs="Arial"/>
          <w:b/>
          <w:lang w:eastAsia="ru-RU"/>
        </w:rPr>
        <w:t>4</w:t>
      </w:r>
      <w:r w:rsidR="001D57E3">
        <w:rPr>
          <w:rFonts w:ascii="Arial" w:eastAsia="Times New Roman" w:hAnsi="Arial" w:cs="Arial"/>
          <w:b/>
          <w:lang w:eastAsia="ru-RU"/>
        </w:rPr>
        <w:t>8</w:t>
      </w:r>
      <w:r w:rsidRPr="0064526B">
        <w:rPr>
          <w:rFonts w:ascii="Arial" w:eastAsia="Times New Roman" w:hAnsi="Arial" w:cs="Arial"/>
          <w:b/>
          <w:lang w:eastAsia="ru-RU"/>
        </w:rPr>
        <w:t>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Никифорова А. </w:t>
      </w:r>
      <w:r w:rsidRPr="0064526B">
        <w:rPr>
          <w:rFonts w:ascii="Arial" w:eastAsia="Times New Roman" w:hAnsi="Arial" w:cs="Arial"/>
          <w:b/>
          <w:lang w:eastAsia="ru-RU"/>
        </w:rPr>
        <w:t>1</w:t>
      </w:r>
      <w:r w:rsidR="001D57E3">
        <w:rPr>
          <w:rFonts w:ascii="Arial" w:eastAsia="Times New Roman" w:hAnsi="Arial" w:cs="Arial"/>
          <w:b/>
          <w:lang w:eastAsia="ru-RU"/>
        </w:rPr>
        <w:t>42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Никольская В. </w:t>
      </w:r>
      <w:r w:rsidRPr="0064526B">
        <w:rPr>
          <w:rFonts w:ascii="Arial" w:eastAsia="Times New Roman" w:hAnsi="Arial" w:cs="Arial"/>
          <w:b/>
          <w:lang w:eastAsia="ru-RU"/>
        </w:rPr>
        <w:t>32</w:t>
      </w:r>
      <w:r w:rsidR="001D57E3">
        <w:rPr>
          <w:rFonts w:ascii="Arial" w:eastAsia="Times New Roman" w:hAnsi="Arial" w:cs="Arial"/>
          <w:b/>
          <w:lang w:eastAsia="ru-RU"/>
        </w:rPr>
        <w:t>7, 380, 381</w:t>
      </w:r>
      <w:r w:rsidRPr="0064526B">
        <w:rPr>
          <w:rFonts w:ascii="Arial" w:eastAsia="Times New Roman" w:hAnsi="Arial" w:cs="Arial"/>
          <w:b/>
          <w:lang w:eastAsia="ru-RU"/>
        </w:rPr>
        <w:t>, 4</w:t>
      </w:r>
      <w:r w:rsidR="001D57E3">
        <w:rPr>
          <w:rFonts w:ascii="Arial" w:eastAsia="Times New Roman" w:hAnsi="Arial" w:cs="Arial"/>
          <w:b/>
          <w:lang w:eastAsia="ru-RU"/>
        </w:rPr>
        <w:t>8</w:t>
      </w:r>
      <w:r w:rsidRPr="0064526B">
        <w:rPr>
          <w:rFonts w:ascii="Arial" w:eastAsia="Times New Roman" w:hAnsi="Arial" w:cs="Arial"/>
          <w:b/>
          <w:lang w:eastAsia="ru-RU"/>
        </w:rPr>
        <w:t>4, 4</w:t>
      </w:r>
      <w:r w:rsidR="001D57E3">
        <w:rPr>
          <w:rFonts w:ascii="Arial" w:eastAsia="Times New Roman" w:hAnsi="Arial" w:cs="Arial"/>
          <w:b/>
          <w:lang w:eastAsia="ru-RU"/>
        </w:rPr>
        <w:t>8</w:t>
      </w:r>
      <w:r w:rsidRPr="0064526B">
        <w:rPr>
          <w:rFonts w:ascii="Arial" w:eastAsia="Times New Roman" w:hAnsi="Arial" w:cs="Arial"/>
          <w:b/>
          <w:lang w:eastAsia="ru-RU"/>
        </w:rPr>
        <w:t>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Нилов А. </w:t>
      </w:r>
      <w:r w:rsidRPr="0064526B">
        <w:rPr>
          <w:rFonts w:ascii="Arial" w:eastAsia="Times New Roman" w:hAnsi="Arial" w:cs="Arial"/>
          <w:b/>
          <w:lang w:eastAsia="ru-RU"/>
        </w:rPr>
        <w:t>1</w:t>
      </w:r>
      <w:r w:rsidR="001D57E3">
        <w:rPr>
          <w:rFonts w:ascii="Arial" w:eastAsia="Times New Roman" w:hAnsi="Arial" w:cs="Arial"/>
          <w:b/>
          <w:lang w:eastAsia="ru-RU"/>
        </w:rPr>
        <w:t>43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Новиков В. </w:t>
      </w:r>
      <w:r w:rsidRPr="0064526B">
        <w:rPr>
          <w:rFonts w:ascii="Arial" w:eastAsia="Times New Roman" w:hAnsi="Arial" w:cs="Arial"/>
          <w:b/>
          <w:lang w:eastAsia="ru-RU"/>
        </w:rPr>
        <w:t>8</w:t>
      </w:r>
      <w:r w:rsidR="001D57E3">
        <w:rPr>
          <w:rFonts w:ascii="Arial" w:eastAsia="Times New Roman" w:hAnsi="Arial" w:cs="Arial"/>
          <w:b/>
          <w:lang w:eastAsia="ru-RU"/>
        </w:rPr>
        <w:t>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Новые варианты использования </w:t>
      </w:r>
      <w:r w:rsidRPr="0064526B">
        <w:rPr>
          <w:rFonts w:ascii="Arial" w:eastAsia="Times New Roman" w:hAnsi="Arial" w:cs="Arial"/>
          <w:b/>
          <w:lang w:eastAsia="ru-RU"/>
        </w:rPr>
        <w:t>1</w:t>
      </w:r>
      <w:r w:rsidR="001D57E3">
        <w:rPr>
          <w:rFonts w:ascii="Arial" w:eastAsia="Times New Roman" w:hAnsi="Arial" w:cs="Arial"/>
          <w:b/>
          <w:lang w:eastAsia="ru-RU"/>
        </w:rPr>
        <w:t>44</w:t>
      </w:r>
    </w:p>
    <w:p w:rsidR="00D112FB" w:rsidRPr="0064526B" w:rsidRDefault="00122F43" w:rsidP="00D112FB">
      <w:pPr>
        <w:spacing w:after="0"/>
        <w:jc w:val="both"/>
        <w:rPr>
          <w:rFonts w:ascii="Arial" w:eastAsia="Times New Roman" w:hAnsi="Arial" w:cs="Arial"/>
          <w:lang w:eastAsia="ru-RU"/>
        </w:rPr>
      </w:pPr>
      <w:r w:rsidRPr="00122F43">
        <w:rPr>
          <w:rFonts w:ascii="Arial" w:eastAsia="Times New Roman" w:hAnsi="Arial" w:cs="Arial"/>
          <w:bCs/>
          <w:lang w:eastAsia="ru-RU"/>
        </w:rPr>
        <w:t>Новые технические решения</w:t>
      </w:r>
      <w:r w:rsidRPr="00122F43">
        <w:rPr>
          <w:rFonts w:ascii="Arial" w:eastAsia="Times New Roman" w:hAnsi="Arial" w:cs="Arial"/>
          <w:lang w:eastAsia="ru-RU"/>
        </w:rPr>
        <w:t xml:space="preserve"> для повышения эффективности лесозаготовительного производства. Часть 1. </w:t>
      </w:r>
      <w:r>
        <w:rPr>
          <w:rFonts w:ascii="Arial" w:eastAsia="Times New Roman" w:hAnsi="Arial" w:cs="Arial"/>
          <w:b/>
          <w:lang w:eastAsia="ru-RU"/>
        </w:rPr>
        <w:t>145</w:t>
      </w:r>
    </w:p>
    <w:p w:rsidR="00122F43" w:rsidRPr="00122F43" w:rsidRDefault="00122F43" w:rsidP="00122F43">
      <w:pPr>
        <w:spacing w:after="0"/>
        <w:jc w:val="both"/>
        <w:rPr>
          <w:rFonts w:ascii="Arial" w:eastAsia="Times New Roman" w:hAnsi="Arial" w:cs="Arial"/>
          <w:lang w:eastAsia="ru-RU"/>
        </w:rPr>
      </w:pPr>
      <w:r w:rsidRPr="00122F43">
        <w:rPr>
          <w:rFonts w:ascii="Arial" w:eastAsia="Times New Roman" w:hAnsi="Arial" w:cs="Arial"/>
          <w:bCs/>
          <w:lang w:eastAsia="ru-RU"/>
        </w:rPr>
        <w:t>Новые технические решения</w:t>
      </w:r>
      <w:r w:rsidRPr="00122F43">
        <w:rPr>
          <w:rFonts w:ascii="Arial" w:eastAsia="Times New Roman" w:hAnsi="Arial" w:cs="Arial"/>
          <w:lang w:eastAsia="ru-RU"/>
        </w:rPr>
        <w:t xml:space="preserve"> для повышения эффективности лесозаготовительного производства. Часть </w:t>
      </w:r>
      <w:r>
        <w:rPr>
          <w:rFonts w:ascii="Arial" w:eastAsia="Times New Roman" w:hAnsi="Arial" w:cs="Arial"/>
          <w:lang w:eastAsia="ru-RU"/>
        </w:rPr>
        <w:t>2</w:t>
      </w:r>
      <w:r w:rsidRPr="00122F43">
        <w:rPr>
          <w:rFonts w:ascii="Arial" w:eastAsia="Times New Roman" w:hAnsi="Arial" w:cs="Arial"/>
          <w:lang w:eastAsia="ru-RU"/>
        </w:rPr>
        <w:t xml:space="preserve">. </w:t>
      </w:r>
      <w:r w:rsidRPr="00122F43">
        <w:rPr>
          <w:rFonts w:ascii="Arial" w:eastAsia="Times New Roman" w:hAnsi="Arial" w:cs="Arial"/>
          <w:b/>
          <w:lang w:eastAsia="ru-RU"/>
        </w:rPr>
        <w:t>14</w:t>
      </w:r>
      <w:r>
        <w:rPr>
          <w:rFonts w:ascii="Arial" w:eastAsia="Times New Roman" w:hAnsi="Arial" w:cs="Arial"/>
          <w:b/>
          <w:lang w:eastAsia="ru-RU"/>
        </w:rPr>
        <w:t>6</w:t>
      </w:r>
    </w:p>
    <w:p w:rsidR="00122F43" w:rsidRPr="00122F43" w:rsidRDefault="00122F43" w:rsidP="00122F43">
      <w:pPr>
        <w:spacing w:after="0"/>
        <w:jc w:val="both"/>
        <w:rPr>
          <w:rFonts w:ascii="Arial" w:eastAsia="Times New Roman" w:hAnsi="Arial" w:cs="Arial"/>
          <w:lang w:eastAsia="ru-RU"/>
        </w:rPr>
      </w:pPr>
      <w:r w:rsidRPr="00122F43">
        <w:rPr>
          <w:rFonts w:ascii="Arial" w:eastAsia="Times New Roman" w:hAnsi="Arial" w:cs="Arial"/>
          <w:bCs/>
          <w:lang w:eastAsia="ru-RU"/>
        </w:rPr>
        <w:t>Новые технические решения</w:t>
      </w:r>
      <w:r w:rsidRPr="00122F43">
        <w:rPr>
          <w:rFonts w:ascii="Arial" w:eastAsia="Times New Roman" w:hAnsi="Arial" w:cs="Arial"/>
          <w:lang w:eastAsia="ru-RU"/>
        </w:rPr>
        <w:t xml:space="preserve"> для повышения эффективности лесозаготовительного производства. Часть </w:t>
      </w:r>
      <w:r>
        <w:rPr>
          <w:rFonts w:ascii="Arial" w:eastAsia="Times New Roman" w:hAnsi="Arial" w:cs="Arial"/>
          <w:lang w:eastAsia="ru-RU"/>
        </w:rPr>
        <w:t>3</w:t>
      </w:r>
      <w:r w:rsidRPr="00122F43">
        <w:rPr>
          <w:rFonts w:ascii="Arial" w:eastAsia="Times New Roman" w:hAnsi="Arial" w:cs="Arial"/>
          <w:lang w:eastAsia="ru-RU"/>
        </w:rPr>
        <w:t xml:space="preserve">. </w:t>
      </w:r>
      <w:r w:rsidRPr="00122F43">
        <w:rPr>
          <w:rFonts w:ascii="Arial" w:eastAsia="Times New Roman" w:hAnsi="Arial" w:cs="Arial"/>
          <w:b/>
          <w:lang w:eastAsia="ru-RU"/>
        </w:rPr>
        <w:t>14</w:t>
      </w:r>
      <w:r>
        <w:rPr>
          <w:rFonts w:ascii="Arial" w:eastAsia="Times New Roman" w:hAnsi="Arial" w:cs="Arial"/>
          <w:b/>
          <w:lang w:eastAsia="ru-RU"/>
        </w:rPr>
        <w:t>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О практиках ответственного лесоуправления </w:t>
      </w:r>
      <w:r w:rsidRPr="0064526B">
        <w:rPr>
          <w:rFonts w:ascii="Arial" w:eastAsia="Times New Roman" w:hAnsi="Arial" w:cs="Arial"/>
          <w:b/>
          <w:lang w:eastAsia="ru-RU"/>
        </w:rPr>
        <w:t>51</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Овсянко А. </w:t>
      </w:r>
      <w:r w:rsidRPr="0064526B">
        <w:rPr>
          <w:rFonts w:ascii="Arial" w:eastAsia="Times New Roman" w:hAnsi="Arial" w:cs="Arial"/>
          <w:b/>
          <w:lang w:eastAsia="ru-RU"/>
        </w:rPr>
        <w:t>4</w:t>
      </w:r>
      <w:r w:rsidR="00122F43">
        <w:rPr>
          <w:rFonts w:ascii="Arial" w:eastAsia="Times New Roman" w:hAnsi="Arial" w:cs="Arial"/>
          <w:b/>
          <w:lang w:eastAsia="ru-RU"/>
        </w:rPr>
        <w:t>8</w:t>
      </w:r>
      <w:r w:rsidRPr="0064526B">
        <w:rPr>
          <w:rFonts w:ascii="Arial" w:eastAsia="Times New Roman" w:hAnsi="Arial" w:cs="Arial"/>
          <w:b/>
          <w:lang w:eastAsia="ru-RU"/>
        </w:rPr>
        <w:t>6</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Орлов И.</w:t>
      </w:r>
      <w:r w:rsidRPr="0064526B">
        <w:rPr>
          <w:rFonts w:ascii="Arial" w:eastAsia="Times New Roman" w:hAnsi="Arial" w:cs="Arial"/>
          <w:b/>
          <w:lang w:eastAsia="ru-RU"/>
        </w:rPr>
        <w:t xml:space="preserve"> 16</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Орлов С. </w:t>
      </w:r>
      <w:r w:rsidRPr="0064526B">
        <w:rPr>
          <w:rFonts w:ascii="Arial" w:eastAsia="Times New Roman" w:hAnsi="Arial" w:cs="Arial"/>
          <w:b/>
          <w:lang w:eastAsia="ru-RU"/>
        </w:rPr>
        <w:t>4</w:t>
      </w:r>
      <w:r w:rsidR="00122F43">
        <w:rPr>
          <w:rFonts w:ascii="Arial" w:eastAsia="Times New Roman" w:hAnsi="Arial" w:cs="Arial"/>
          <w:b/>
          <w:lang w:eastAsia="ru-RU"/>
        </w:rPr>
        <w:t>3</w:t>
      </w:r>
      <w:r w:rsidRPr="0064526B">
        <w:rPr>
          <w:rFonts w:ascii="Arial" w:eastAsia="Times New Roman" w:hAnsi="Arial" w:cs="Arial"/>
          <w:b/>
          <w:lang w:eastAsia="ru-RU"/>
        </w:rPr>
        <w:t>6</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Очнева О. </w:t>
      </w:r>
      <w:r w:rsidRPr="0064526B">
        <w:rPr>
          <w:rFonts w:ascii="Arial" w:eastAsia="Times New Roman" w:hAnsi="Arial" w:cs="Arial"/>
          <w:b/>
          <w:lang w:eastAsia="ru-RU"/>
        </w:rPr>
        <w:t>14</w:t>
      </w:r>
      <w:r w:rsidR="00122F43">
        <w:rPr>
          <w:rFonts w:ascii="Arial" w:eastAsia="Times New Roman" w:hAnsi="Arial" w:cs="Arial"/>
          <w:b/>
          <w:lang w:eastAsia="ru-RU"/>
        </w:rPr>
        <w:t>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Павлович Н.</w:t>
      </w:r>
      <w:r w:rsidRPr="0064526B">
        <w:rPr>
          <w:rFonts w:ascii="Arial" w:eastAsia="Times New Roman" w:hAnsi="Arial" w:cs="Arial"/>
          <w:b/>
          <w:lang w:eastAsia="ru-RU"/>
        </w:rPr>
        <w:t xml:space="preserve"> 17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Падерин В. </w:t>
      </w:r>
      <w:r w:rsidR="00122F43">
        <w:rPr>
          <w:rFonts w:ascii="Arial" w:eastAsia="Times New Roman" w:hAnsi="Arial" w:cs="Arial"/>
          <w:b/>
          <w:lang w:eastAsia="ru-RU"/>
        </w:rPr>
        <w:t>205-221</w:t>
      </w:r>
      <w:r w:rsidRPr="0064526B">
        <w:rPr>
          <w:rFonts w:ascii="Arial" w:eastAsia="Times New Roman" w:hAnsi="Arial" w:cs="Arial"/>
          <w:b/>
          <w:lang w:eastAsia="ru-RU"/>
        </w:rPr>
        <w:t xml:space="preserve">, </w:t>
      </w:r>
      <w:r w:rsidR="00122F43">
        <w:rPr>
          <w:rFonts w:ascii="Arial" w:eastAsia="Times New Roman" w:hAnsi="Arial" w:cs="Arial"/>
          <w:b/>
          <w:lang w:eastAsia="ru-RU"/>
        </w:rPr>
        <w:t>328-344</w:t>
      </w:r>
      <w:r w:rsidRPr="0064526B">
        <w:rPr>
          <w:rFonts w:ascii="Arial" w:eastAsia="Times New Roman" w:hAnsi="Arial" w:cs="Arial"/>
          <w:b/>
          <w:lang w:eastAsia="ru-RU"/>
        </w:rPr>
        <w:t xml:space="preserve">, </w:t>
      </w:r>
      <w:r w:rsidR="00122F43">
        <w:rPr>
          <w:rFonts w:ascii="Arial" w:eastAsia="Times New Roman" w:hAnsi="Arial" w:cs="Arial"/>
          <w:b/>
          <w:lang w:eastAsia="ru-RU"/>
        </w:rPr>
        <w:t>382, 437-440</w:t>
      </w:r>
      <w:r w:rsidRPr="0064526B">
        <w:rPr>
          <w:rFonts w:ascii="Arial" w:eastAsia="Times New Roman" w:hAnsi="Arial" w:cs="Arial"/>
          <w:b/>
          <w:lang w:eastAsia="ru-RU"/>
        </w:rPr>
        <w:t>, 4</w:t>
      </w:r>
      <w:r w:rsidR="00122F43">
        <w:rPr>
          <w:rFonts w:ascii="Arial" w:eastAsia="Times New Roman" w:hAnsi="Arial" w:cs="Arial"/>
          <w:b/>
          <w:lang w:eastAsia="ru-RU"/>
        </w:rPr>
        <w:t>8</w:t>
      </w:r>
      <w:r w:rsidRPr="0064526B">
        <w:rPr>
          <w:rFonts w:ascii="Arial" w:eastAsia="Times New Roman" w:hAnsi="Arial" w:cs="Arial"/>
          <w:b/>
          <w:lang w:eastAsia="ru-RU"/>
        </w:rPr>
        <w:t>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Патриарху отечественной деревообработки 90 лет </w:t>
      </w:r>
      <w:r w:rsidRPr="0064526B">
        <w:rPr>
          <w:rFonts w:ascii="Arial" w:eastAsia="Times New Roman" w:hAnsi="Arial" w:cs="Arial"/>
          <w:b/>
          <w:lang w:eastAsia="ru-RU"/>
        </w:rPr>
        <w:t>3</w:t>
      </w:r>
      <w:r w:rsidR="00122F43">
        <w:rPr>
          <w:rFonts w:ascii="Arial" w:eastAsia="Times New Roman" w:hAnsi="Arial" w:cs="Arial"/>
          <w:b/>
          <w:lang w:eastAsia="ru-RU"/>
        </w:rPr>
        <w:t>45</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Передерий С. </w:t>
      </w:r>
      <w:r w:rsidR="00122F43">
        <w:rPr>
          <w:rFonts w:ascii="Arial" w:eastAsia="Times New Roman" w:hAnsi="Arial" w:cs="Arial"/>
          <w:b/>
          <w:lang w:eastAsia="ru-RU"/>
        </w:rPr>
        <w:t>488-518</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Петов Н. </w:t>
      </w:r>
      <w:r w:rsidRPr="0064526B">
        <w:rPr>
          <w:rFonts w:ascii="Arial" w:eastAsia="Times New Roman" w:hAnsi="Arial" w:cs="Arial"/>
          <w:b/>
          <w:lang w:eastAsia="ru-RU"/>
        </w:rPr>
        <w:t>5</w:t>
      </w:r>
      <w:r w:rsidR="00DF03B5">
        <w:rPr>
          <w:rFonts w:ascii="Arial" w:eastAsia="Times New Roman" w:hAnsi="Arial" w:cs="Arial"/>
          <w:b/>
          <w:lang w:eastAsia="ru-RU"/>
        </w:rPr>
        <w:t>1</w:t>
      </w:r>
      <w:r w:rsidRPr="0064526B">
        <w:rPr>
          <w:rFonts w:ascii="Arial" w:eastAsia="Times New Roman" w:hAnsi="Arial" w:cs="Arial"/>
          <w:b/>
          <w:lang w:eastAsia="ru-RU"/>
        </w:rPr>
        <w:t>9, 5</w:t>
      </w:r>
      <w:r w:rsidR="00DF03B5">
        <w:rPr>
          <w:rFonts w:ascii="Arial" w:eastAsia="Times New Roman" w:hAnsi="Arial" w:cs="Arial"/>
          <w:b/>
          <w:lang w:eastAsia="ru-RU"/>
        </w:rPr>
        <w:t>2</w:t>
      </w:r>
      <w:r w:rsidRPr="0064526B">
        <w:rPr>
          <w:rFonts w:ascii="Arial" w:eastAsia="Times New Roman" w:hAnsi="Arial" w:cs="Arial"/>
          <w:b/>
          <w:lang w:eastAsia="ru-RU"/>
        </w:rPr>
        <w:t>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Петров А. </w:t>
      </w:r>
      <w:r w:rsidRPr="0064526B">
        <w:rPr>
          <w:rFonts w:ascii="Arial" w:eastAsia="Times New Roman" w:hAnsi="Arial" w:cs="Arial"/>
          <w:b/>
          <w:lang w:eastAsia="ru-RU"/>
        </w:rPr>
        <w:t xml:space="preserve">83, </w:t>
      </w:r>
      <w:r w:rsidR="00240281">
        <w:rPr>
          <w:rFonts w:ascii="Arial" w:eastAsia="Times New Roman" w:hAnsi="Arial" w:cs="Arial"/>
          <w:b/>
          <w:lang w:eastAsia="ru-RU"/>
        </w:rPr>
        <w:t>346-351</w:t>
      </w:r>
      <w:r w:rsidRPr="0064526B">
        <w:rPr>
          <w:rFonts w:ascii="Arial" w:eastAsia="Times New Roman" w:hAnsi="Arial" w:cs="Arial"/>
          <w:b/>
          <w:lang w:eastAsia="ru-RU"/>
        </w:rPr>
        <w:t xml:space="preserve">, </w:t>
      </w:r>
      <w:r w:rsidR="00240281">
        <w:rPr>
          <w:rFonts w:ascii="Arial" w:eastAsia="Times New Roman" w:hAnsi="Arial" w:cs="Arial"/>
          <w:b/>
          <w:lang w:eastAsia="ru-RU"/>
        </w:rPr>
        <w:t>441-443</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Петров В. </w:t>
      </w:r>
      <w:r w:rsidR="00240281">
        <w:rPr>
          <w:rFonts w:ascii="Arial" w:eastAsia="Times New Roman" w:hAnsi="Arial" w:cs="Arial"/>
          <w:b/>
          <w:lang w:eastAsia="ru-RU"/>
        </w:rPr>
        <w:t>84, 85, 536</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Петров К. </w:t>
      </w:r>
      <w:r w:rsidRPr="0064526B">
        <w:rPr>
          <w:rFonts w:ascii="Arial" w:eastAsia="Times New Roman" w:hAnsi="Arial" w:cs="Arial"/>
          <w:b/>
          <w:lang w:eastAsia="ru-RU"/>
        </w:rPr>
        <w:t>3</w:t>
      </w:r>
      <w:r w:rsidR="00240281">
        <w:rPr>
          <w:rFonts w:ascii="Arial" w:eastAsia="Times New Roman" w:hAnsi="Arial" w:cs="Arial"/>
          <w:b/>
          <w:lang w:eastAsia="ru-RU"/>
        </w:rPr>
        <w:t>52</w:t>
      </w:r>
      <w:r w:rsidRPr="0064526B">
        <w:rPr>
          <w:rFonts w:ascii="Arial" w:eastAsia="Times New Roman" w:hAnsi="Arial" w:cs="Arial"/>
          <w:b/>
          <w:lang w:eastAsia="ru-RU"/>
        </w:rPr>
        <w:t>, 4</w:t>
      </w:r>
      <w:r w:rsidR="00240281">
        <w:rPr>
          <w:rFonts w:ascii="Arial" w:eastAsia="Times New Roman" w:hAnsi="Arial" w:cs="Arial"/>
          <w:b/>
          <w:lang w:eastAsia="ru-RU"/>
        </w:rPr>
        <w:t>4</w:t>
      </w:r>
      <w:r w:rsidRPr="0064526B">
        <w:rPr>
          <w:rFonts w:ascii="Arial" w:eastAsia="Times New Roman" w:hAnsi="Arial" w:cs="Arial"/>
          <w:b/>
          <w:lang w:eastAsia="ru-RU"/>
        </w:rPr>
        <w:t>4-4</w:t>
      </w:r>
      <w:r w:rsidR="00240281">
        <w:rPr>
          <w:rFonts w:ascii="Arial" w:eastAsia="Times New Roman" w:hAnsi="Arial" w:cs="Arial"/>
          <w:b/>
          <w:lang w:eastAsia="ru-RU"/>
        </w:rPr>
        <w:t>4</w:t>
      </w:r>
      <w:r w:rsidRPr="0064526B">
        <w:rPr>
          <w:rFonts w:ascii="Arial" w:eastAsia="Times New Roman" w:hAnsi="Arial" w:cs="Arial"/>
          <w:b/>
          <w:lang w:eastAsia="ru-RU"/>
        </w:rPr>
        <w:t>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Пикин С. </w:t>
      </w:r>
      <w:r w:rsidRPr="0064526B">
        <w:rPr>
          <w:rFonts w:ascii="Arial" w:eastAsia="Times New Roman" w:hAnsi="Arial" w:cs="Arial"/>
          <w:b/>
          <w:lang w:eastAsia="ru-RU"/>
        </w:rPr>
        <w:t>14</w:t>
      </w:r>
      <w:r w:rsidR="00240281">
        <w:rPr>
          <w:rFonts w:ascii="Arial" w:eastAsia="Times New Roman" w:hAnsi="Arial" w:cs="Arial"/>
          <w:b/>
          <w:lang w:eastAsia="ru-RU"/>
        </w:rPr>
        <w:t>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Пиление древесины цепными пилами </w:t>
      </w:r>
      <w:r w:rsidR="00240281">
        <w:rPr>
          <w:rFonts w:ascii="Arial" w:eastAsia="Times New Roman" w:hAnsi="Arial" w:cs="Arial"/>
          <w:b/>
          <w:lang w:eastAsia="ru-RU"/>
        </w:rPr>
        <w:t>222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Пинягина Н.</w:t>
      </w:r>
      <w:r w:rsidRPr="0064526B">
        <w:rPr>
          <w:rFonts w:ascii="Arial" w:eastAsia="Times New Roman" w:hAnsi="Arial" w:cs="Arial"/>
          <w:b/>
          <w:lang w:eastAsia="ru-RU"/>
        </w:rPr>
        <w:t xml:space="preserve"> 18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Пирус М.</w:t>
      </w:r>
      <w:r w:rsidRPr="0064526B">
        <w:rPr>
          <w:rFonts w:ascii="Arial" w:eastAsia="Times New Roman" w:hAnsi="Arial" w:cs="Arial"/>
          <w:b/>
          <w:lang w:eastAsia="ru-RU"/>
        </w:rPr>
        <w:t xml:space="preserve"> 19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Пискунов М. </w:t>
      </w:r>
      <w:r w:rsidR="00240281">
        <w:rPr>
          <w:rFonts w:ascii="Arial" w:eastAsia="Times New Roman" w:hAnsi="Arial" w:cs="Arial"/>
          <w:b/>
          <w:lang w:eastAsia="ru-RU"/>
        </w:rPr>
        <w:t>150</w:t>
      </w:r>
      <w:r w:rsidRPr="0064526B">
        <w:rPr>
          <w:rFonts w:ascii="Arial" w:eastAsia="Times New Roman" w:hAnsi="Arial" w:cs="Arial"/>
          <w:b/>
          <w:lang w:eastAsia="ru-RU"/>
        </w:rPr>
        <w:t>, 1</w:t>
      </w:r>
      <w:r w:rsidR="00240281">
        <w:rPr>
          <w:rFonts w:ascii="Arial" w:eastAsia="Times New Roman" w:hAnsi="Arial" w:cs="Arial"/>
          <w:b/>
          <w:lang w:eastAsia="ru-RU"/>
        </w:rPr>
        <w:t>51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Повышение эффективности групповой механической окорки лесоматериалов </w:t>
      </w:r>
      <w:r w:rsidR="005548F6">
        <w:rPr>
          <w:rFonts w:ascii="Arial" w:eastAsia="Times New Roman" w:hAnsi="Arial" w:cs="Arial"/>
          <w:b/>
          <w:lang w:eastAsia="ru-RU"/>
        </w:rPr>
        <w:t>223</w:t>
      </w:r>
    </w:p>
    <w:p w:rsidR="005548F6" w:rsidRDefault="005548F6" w:rsidP="00D112FB">
      <w:pPr>
        <w:spacing w:after="0"/>
        <w:jc w:val="both"/>
        <w:rPr>
          <w:rFonts w:ascii="Arial" w:eastAsia="Times New Roman" w:hAnsi="Arial" w:cs="Arial"/>
          <w:lang w:eastAsia="ru-RU"/>
        </w:rPr>
      </w:pPr>
      <w:r w:rsidRPr="005548F6">
        <w:rPr>
          <w:rFonts w:ascii="Arial" w:eastAsia="Times New Roman" w:hAnsi="Arial" w:cs="Arial"/>
          <w:lang w:eastAsia="ru-RU"/>
        </w:rPr>
        <w:t>Повышение эффективности групповой механической окорки лесоматериалов</w:t>
      </w:r>
      <w:r>
        <w:rPr>
          <w:rFonts w:ascii="Arial" w:eastAsia="Times New Roman" w:hAnsi="Arial" w:cs="Arial"/>
          <w:lang w:eastAsia="ru-RU"/>
        </w:rPr>
        <w:t xml:space="preserve">. Часть 2. </w:t>
      </w:r>
      <w:r w:rsidRPr="005548F6">
        <w:rPr>
          <w:rFonts w:ascii="Arial" w:eastAsia="Times New Roman" w:hAnsi="Arial" w:cs="Arial"/>
          <w:b/>
          <w:lang w:eastAsia="ru-RU"/>
        </w:rPr>
        <w:t>224</w:t>
      </w:r>
    </w:p>
    <w:p w:rsidR="005548F6" w:rsidRDefault="005548F6" w:rsidP="00D112FB">
      <w:pPr>
        <w:spacing w:after="0"/>
        <w:jc w:val="both"/>
        <w:rPr>
          <w:rFonts w:ascii="Arial" w:eastAsia="Times New Roman" w:hAnsi="Arial" w:cs="Arial"/>
          <w:lang w:eastAsia="ru-RU"/>
        </w:rPr>
      </w:pPr>
      <w:r w:rsidRPr="005548F6">
        <w:rPr>
          <w:rFonts w:ascii="Arial" w:eastAsia="Times New Roman" w:hAnsi="Arial" w:cs="Arial"/>
          <w:lang w:eastAsia="ru-RU"/>
        </w:rPr>
        <w:t xml:space="preserve">Повышение эффективности групповой механической окорки лесоматериалов. Часть </w:t>
      </w:r>
      <w:r>
        <w:rPr>
          <w:rFonts w:ascii="Arial" w:eastAsia="Times New Roman" w:hAnsi="Arial" w:cs="Arial"/>
          <w:lang w:eastAsia="ru-RU"/>
        </w:rPr>
        <w:t>3</w:t>
      </w:r>
      <w:r w:rsidRPr="005548F6">
        <w:rPr>
          <w:rFonts w:ascii="Arial" w:eastAsia="Times New Roman" w:hAnsi="Arial" w:cs="Arial"/>
          <w:lang w:eastAsia="ru-RU"/>
        </w:rPr>
        <w:t>.</w:t>
      </w:r>
      <w:r>
        <w:rPr>
          <w:rFonts w:ascii="Arial" w:eastAsia="Times New Roman" w:hAnsi="Arial" w:cs="Arial"/>
          <w:lang w:eastAsia="ru-RU"/>
        </w:rPr>
        <w:t xml:space="preserve"> </w:t>
      </w:r>
      <w:r w:rsidRPr="005548F6">
        <w:rPr>
          <w:rFonts w:ascii="Arial" w:eastAsia="Times New Roman" w:hAnsi="Arial" w:cs="Arial"/>
          <w:b/>
          <w:lang w:eastAsia="ru-RU"/>
        </w:rPr>
        <w:t>225</w:t>
      </w:r>
    </w:p>
    <w:p w:rsidR="005548F6" w:rsidRDefault="005548F6" w:rsidP="00D112FB">
      <w:pPr>
        <w:spacing w:after="0"/>
        <w:jc w:val="both"/>
        <w:rPr>
          <w:rFonts w:ascii="Arial" w:eastAsia="Times New Roman" w:hAnsi="Arial" w:cs="Arial"/>
          <w:lang w:eastAsia="ru-RU"/>
        </w:rPr>
      </w:pPr>
      <w:r w:rsidRPr="005548F6">
        <w:rPr>
          <w:rFonts w:ascii="Arial" w:eastAsia="Times New Roman" w:hAnsi="Arial" w:cs="Arial"/>
          <w:lang w:eastAsia="ru-RU"/>
        </w:rPr>
        <w:t xml:space="preserve">Повышение эффективности групповой механической окорки лесоматериалов. Часть </w:t>
      </w:r>
      <w:r>
        <w:rPr>
          <w:rFonts w:ascii="Arial" w:eastAsia="Times New Roman" w:hAnsi="Arial" w:cs="Arial"/>
          <w:lang w:eastAsia="ru-RU"/>
        </w:rPr>
        <w:t>4</w:t>
      </w:r>
      <w:r w:rsidRPr="005548F6">
        <w:rPr>
          <w:rFonts w:ascii="Arial" w:eastAsia="Times New Roman" w:hAnsi="Arial" w:cs="Arial"/>
          <w:lang w:eastAsia="ru-RU"/>
        </w:rPr>
        <w:t>.</w:t>
      </w:r>
      <w:r>
        <w:rPr>
          <w:rFonts w:ascii="Arial" w:eastAsia="Times New Roman" w:hAnsi="Arial" w:cs="Arial"/>
          <w:lang w:eastAsia="ru-RU"/>
        </w:rPr>
        <w:t xml:space="preserve"> </w:t>
      </w:r>
      <w:r w:rsidRPr="005548F6">
        <w:rPr>
          <w:rFonts w:ascii="Arial" w:eastAsia="Times New Roman" w:hAnsi="Arial" w:cs="Arial"/>
          <w:b/>
          <w:lang w:eastAsia="ru-RU"/>
        </w:rPr>
        <w:t>226</w:t>
      </w:r>
    </w:p>
    <w:p w:rsidR="005548F6" w:rsidRDefault="005548F6" w:rsidP="00D112FB">
      <w:pPr>
        <w:spacing w:after="0"/>
        <w:jc w:val="both"/>
        <w:rPr>
          <w:rFonts w:ascii="Arial" w:eastAsia="Times New Roman" w:hAnsi="Arial" w:cs="Arial"/>
          <w:lang w:eastAsia="ru-RU"/>
        </w:rPr>
      </w:pPr>
      <w:r w:rsidRPr="005548F6">
        <w:rPr>
          <w:rFonts w:ascii="Arial" w:eastAsia="Times New Roman" w:hAnsi="Arial" w:cs="Arial"/>
          <w:lang w:eastAsia="ru-RU"/>
        </w:rPr>
        <w:t xml:space="preserve">Повышение эффективности групповой механической окорки лесоматериалов. Часть </w:t>
      </w:r>
      <w:r>
        <w:rPr>
          <w:rFonts w:ascii="Arial" w:eastAsia="Times New Roman" w:hAnsi="Arial" w:cs="Arial"/>
          <w:lang w:eastAsia="ru-RU"/>
        </w:rPr>
        <w:t>5</w:t>
      </w:r>
      <w:r w:rsidRPr="005548F6">
        <w:rPr>
          <w:rFonts w:ascii="Arial" w:eastAsia="Times New Roman" w:hAnsi="Arial" w:cs="Arial"/>
          <w:lang w:eastAsia="ru-RU"/>
        </w:rPr>
        <w:t>.</w:t>
      </w:r>
      <w:r>
        <w:rPr>
          <w:rFonts w:ascii="Arial" w:eastAsia="Times New Roman" w:hAnsi="Arial" w:cs="Arial"/>
          <w:lang w:eastAsia="ru-RU"/>
        </w:rPr>
        <w:t xml:space="preserve"> </w:t>
      </w:r>
      <w:r w:rsidRPr="005548F6">
        <w:rPr>
          <w:rFonts w:ascii="Arial" w:eastAsia="Times New Roman" w:hAnsi="Arial" w:cs="Arial"/>
          <w:b/>
          <w:lang w:eastAsia="ru-RU"/>
        </w:rPr>
        <w:t>227</w:t>
      </w:r>
    </w:p>
    <w:p w:rsidR="005548F6" w:rsidRDefault="005548F6" w:rsidP="00D112FB">
      <w:pPr>
        <w:spacing w:after="0"/>
        <w:jc w:val="both"/>
        <w:rPr>
          <w:rFonts w:ascii="Arial" w:eastAsia="Times New Roman" w:hAnsi="Arial" w:cs="Arial"/>
          <w:lang w:eastAsia="ru-RU"/>
        </w:rPr>
      </w:pPr>
      <w:r w:rsidRPr="005548F6">
        <w:rPr>
          <w:rFonts w:ascii="Arial" w:eastAsia="Times New Roman" w:hAnsi="Arial" w:cs="Arial"/>
          <w:lang w:eastAsia="ru-RU"/>
        </w:rPr>
        <w:t xml:space="preserve">Повышение эффективности групповой механической окорки лесоматериалов. Часть </w:t>
      </w:r>
      <w:r>
        <w:rPr>
          <w:rFonts w:ascii="Arial" w:eastAsia="Times New Roman" w:hAnsi="Arial" w:cs="Arial"/>
          <w:lang w:eastAsia="ru-RU"/>
        </w:rPr>
        <w:t>6</w:t>
      </w:r>
      <w:r w:rsidRPr="005548F6">
        <w:rPr>
          <w:rFonts w:ascii="Arial" w:eastAsia="Times New Roman" w:hAnsi="Arial" w:cs="Arial"/>
          <w:lang w:eastAsia="ru-RU"/>
        </w:rPr>
        <w:t>.</w:t>
      </w:r>
      <w:r>
        <w:rPr>
          <w:rFonts w:ascii="Arial" w:eastAsia="Times New Roman" w:hAnsi="Arial" w:cs="Arial"/>
          <w:lang w:eastAsia="ru-RU"/>
        </w:rPr>
        <w:t xml:space="preserve"> </w:t>
      </w:r>
      <w:r w:rsidRPr="005548F6">
        <w:rPr>
          <w:rFonts w:ascii="Arial" w:eastAsia="Times New Roman" w:hAnsi="Arial" w:cs="Arial"/>
          <w:b/>
          <w:lang w:eastAsia="ru-RU"/>
        </w:rPr>
        <w:t>228</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Полосухин К. </w:t>
      </w:r>
      <w:r w:rsidRPr="0064526B">
        <w:rPr>
          <w:rFonts w:ascii="Arial" w:eastAsia="Times New Roman" w:hAnsi="Arial" w:cs="Arial"/>
          <w:b/>
          <w:lang w:eastAsia="ru-RU"/>
        </w:rPr>
        <w:t>22</w:t>
      </w:r>
      <w:r w:rsidR="005548F6">
        <w:rPr>
          <w:rFonts w:ascii="Arial" w:eastAsia="Times New Roman" w:hAnsi="Arial" w:cs="Arial"/>
          <w:b/>
          <w:lang w:eastAsia="ru-RU"/>
        </w:rPr>
        <w:t>9</w:t>
      </w:r>
      <w:r w:rsidRPr="0064526B">
        <w:rPr>
          <w:rFonts w:ascii="Arial" w:eastAsia="Times New Roman" w:hAnsi="Arial" w:cs="Arial"/>
          <w:b/>
          <w:lang w:eastAsia="ru-RU"/>
        </w:rPr>
        <w:t>, 2</w:t>
      </w:r>
      <w:r w:rsidR="005548F6">
        <w:rPr>
          <w:rFonts w:ascii="Arial" w:eastAsia="Times New Roman" w:hAnsi="Arial" w:cs="Arial"/>
          <w:b/>
          <w:lang w:eastAsia="ru-RU"/>
        </w:rPr>
        <w:t>30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Помигуев А. </w:t>
      </w:r>
      <w:r w:rsidR="005548F6">
        <w:rPr>
          <w:rFonts w:ascii="Arial" w:eastAsia="Times New Roman" w:hAnsi="Arial" w:cs="Arial"/>
          <w:b/>
          <w:lang w:eastAsia="ru-RU"/>
        </w:rPr>
        <w:t>152-154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Посчитали – распилили </w:t>
      </w:r>
      <w:r w:rsidR="005548F6">
        <w:rPr>
          <w:rFonts w:ascii="Arial" w:eastAsia="Times New Roman" w:hAnsi="Arial" w:cs="Arial"/>
          <w:b/>
          <w:lang w:eastAsia="ru-RU"/>
        </w:rPr>
        <w:t>231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Потехина А. </w:t>
      </w:r>
      <w:r w:rsidRPr="0064526B">
        <w:rPr>
          <w:rFonts w:ascii="Arial" w:eastAsia="Times New Roman" w:hAnsi="Arial" w:cs="Arial"/>
          <w:b/>
          <w:lang w:eastAsia="ru-RU"/>
        </w:rPr>
        <w:t>8</w:t>
      </w:r>
      <w:r w:rsidR="005548F6">
        <w:rPr>
          <w:rFonts w:ascii="Arial" w:eastAsia="Times New Roman" w:hAnsi="Arial" w:cs="Arial"/>
          <w:b/>
          <w:lang w:eastAsia="ru-RU"/>
        </w:rPr>
        <w:t>6</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Починков С. </w:t>
      </w:r>
      <w:r w:rsidRPr="0064526B">
        <w:rPr>
          <w:rFonts w:ascii="Arial" w:eastAsia="Times New Roman" w:hAnsi="Arial" w:cs="Arial"/>
          <w:b/>
          <w:lang w:eastAsia="ru-RU"/>
        </w:rPr>
        <w:t>15</w:t>
      </w:r>
      <w:r w:rsidR="005548F6">
        <w:rPr>
          <w:rFonts w:ascii="Arial" w:eastAsia="Times New Roman" w:hAnsi="Arial" w:cs="Arial"/>
          <w:b/>
          <w:lang w:eastAsia="ru-RU"/>
        </w:rPr>
        <w:t>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Приборные комплексы </w:t>
      </w:r>
      <w:r w:rsidRPr="0064526B">
        <w:rPr>
          <w:rFonts w:ascii="Arial" w:eastAsia="Times New Roman" w:hAnsi="Arial" w:cs="Arial"/>
          <w:b/>
          <w:lang w:eastAsia="ru-RU"/>
        </w:rPr>
        <w:t>15</w:t>
      </w:r>
      <w:r w:rsidR="005548F6">
        <w:rPr>
          <w:rFonts w:ascii="Arial" w:eastAsia="Times New Roman" w:hAnsi="Arial" w:cs="Arial"/>
          <w:b/>
          <w:lang w:eastAsia="ru-RU"/>
        </w:rPr>
        <w:t>6</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Причины снижения качества древесного сырья </w:t>
      </w:r>
      <w:r w:rsidRPr="0064526B">
        <w:rPr>
          <w:rFonts w:ascii="Arial" w:eastAsia="Times New Roman" w:hAnsi="Arial" w:cs="Arial"/>
          <w:b/>
          <w:lang w:eastAsia="ru-RU"/>
        </w:rPr>
        <w:t>26</w:t>
      </w:r>
      <w:r w:rsidR="005548F6">
        <w:rPr>
          <w:rFonts w:ascii="Arial" w:eastAsia="Times New Roman" w:hAnsi="Arial" w:cs="Arial"/>
          <w:b/>
          <w:lang w:eastAsia="ru-RU"/>
        </w:rPr>
        <w:t>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Прохорова А.</w:t>
      </w:r>
      <w:r w:rsidRPr="0064526B">
        <w:rPr>
          <w:rFonts w:ascii="Arial" w:eastAsia="Times New Roman" w:hAnsi="Arial" w:cs="Arial"/>
          <w:b/>
          <w:lang w:eastAsia="ru-RU"/>
        </w:rPr>
        <w:t xml:space="preserve"> 20, 21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Пузенко О. </w:t>
      </w:r>
      <w:r w:rsidRPr="0064526B">
        <w:rPr>
          <w:rFonts w:ascii="Arial" w:eastAsia="Times New Roman" w:hAnsi="Arial" w:cs="Arial"/>
          <w:b/>
          <w:lang w:eastAsia="ru-RU"/>
        </w:rPr>
        <w:t>5</w:t>
      </w:r>
      <w:r w:rsidR="005548F6">
        <w:rPr>
          <w:rFonts w:ascii="Arial" w:eastAsia="Times New Roman" w:hAnsi="Arial" w:cs="Arial"/>
          <w:b/>
          <w:lang w:eastAsia="ru-RU"/>
        </w:rPr>
        <w:t>4</w:t>
      </w:r>
      <w:r w:rsidRPr="0064526B">
        <w:rPr>
          <w:rFonts w:ascii="Arial" w:eastAsia="Times New Roman" w:hAnsi="Arial" w:cs="Arial"/>
          <w:b/>
          <w:lang w:eastAsia="ru-RU"/>
        </w:rPr>
        <w:t>2, 5</w:t>
      </w:r>
      <w:r w:rsidR="005548F6">
        <w:rPr>
          <w:rFonts w:ascii="Arial" w:eastAsia="Times New Roman" w:hAnsi="Arial" w:cs="Arial"/>
          <w:b/>
          <w:lang w:eastAsia="ru-RU"/>
        </w:rPr>
        <w:t>4</w:t>
      </w:r>
      <w:r w:rsidRPr="0064526B">
        <w:rPr>
          <w:rFonts w:ascii="Arial" w:eastAsia="Times New Roman" w:hAnsi="Arial" w:cs="Arial"/>
          <w:b/>
          <w:lang w:eastAsia="ru-RU"/>
        </w:rPr>
        <w:t>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Пучков В. </w:t>
      </w:r>
      <w:r w:rsidRPr="0064526B">
        <w:rPr>
          <w:rFonts w:ascii="Arial" w:eastAsia="Times New Roman" w:hAnsi="Arial" w:cs="Arial"/>
          <w:b/>
          <w:lang w:eastAsia="ru-RU"/>
        </w:rPr>
        <w:t>3</w:t>
      </w:r>
      <w:r w:rsidR="005548F6">
        <w:rPr>
          <w:rFonts w:ascii="Arial" w:eastAsia="Times New Roman" w:hAnsi="Arial" w:cs="Arial"/>
          <w:b/>
          <w:lang w:eastAsia="ru-RU"/>
        </w:rPr>
        <w:t>8</w:t>
      </w:r>
      <w:r w:rsidRPr="0064526B">
        <w:rPr>
          <w:rFonts w:ascii="Arial" w:eastAsia="Times New Roman" w:hAnsi="Arial" w:cs="Arial"/>
          <w:b/>
          <w:lang w:eastAsia="ru-RU"/>
        </w:rPr>
        <w:t>3-3</w:t>
      </w:r>
      <w:r w:rsidR="005548F6">
        <w:rPr>
          <w:rFonts w:ascii="Arial" w:eastAsia="Times New Roman" w:hAnsi="Arial" w:cs="Arial"/>
          <w:b/>
          <w:lang w:eastAsia="ru-RU"/>
        </w:rPr>
        <w:t>8</w:t>
      </w:r>
      <w:r w:rsidRPr="0064526B">
        <w:rPr>
          <w:rFonts w:ascii="Arial" w:eastAsia="Times New Roman" w:hAnsi="Arial" w:cs="Arial"/>
          <w:b/>
          <w:lang w:eastAsia="ru-RU"/>
        </w:rPr>
        <w:t>7</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Розенкова И. </w:t>
      </w:r>
      <w:r w:rsidRPr="0064526B">
        <w:rPr>
          <w:rFonts w:ascii="Arial" w:eastAsia="Times New Roman" w:hAnsi="Arial" w:cs="Arial"/>
          <w:b/>
          <w:lang w:eastAsia="ru-RU"/>
        </w:rPr>
        <w:t>2</w:t>
      </w:r>
      <w:r w:rsidR="005548F6">
        <w:rPr>
          <w:rFonts w:ascii="Arial" w:eastAsia="Times New Roman" w:hAnsi="Arial" w:cs="Arial"/>
          <w:b/>
          <w:lang w:eastAsia="ru-RU"/>
        </w:rPr>
        <w:t>69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Рымашевский В.</w:t>
      </w:r>
      <w:r w:rsidRPr="0064526B">
        <w:rPr>
          <w:rFonts w:ascii="Arial" w:eastAsia="Times New Roman" w:hAnsi="Arial" w:cs="Arial"/>
          <w:b/>
          <w:lang w:eastAsia="ru-RU"/>
        </w:rPr>
        <w:t xml:space="preserve"> 22</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Савченко Е. </w:t>
      </w:r>
      <w:r w:rsidRPr="0064526B">
        <w:rPr>
          <w:rFonts w:ascii="Arial" w:eastAsia="Times New Roman" w:hAnsi="Arial" w:cs="Arial"/>
          <w:b/>
          <w:lang w:eastAsia="ru-RU"/>
        </w:rPr>
        <w:t>8</w:t>
      </w:r>
      <w:r w:rsidR="005548F6">
        <w:rPr>
          <w:rFonts w:ascii="Arial" w:eastAsia="Times New Roman" w:hAnsi="Arial" w:cs="Arial"/>
          <w:b/>
          <w:lang w:eastAsia="ru-RU"/>
        </w:rPr>
        <w:t>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Самылин А. </w:t>
      </w:r>
      <w:r w:rsidRPr="0064526B">
        <w:rPr>
          <w:rFonts w:ascii="Arial" w:eastAsia="Times New Roman" w:hAnsi="Arial" w:cs="Arial"/>
          <w:b/>
          <w:lang w:eastAsia="ru-RU"/>
        </w:rPr>
        <w:t>5</w:t>
      </w:r>
      <w:r w:rsidR="005548F6">
        <w:rPr>
          <w:rFonts w:ascii="Arial" w:eastAsia="Times New Roman" w:hAnsi="Arial" w:cs="Arial"/>
          <w:b/>
          <w:lang w:eastAsia="ru-RU"/>
        </w:rPr>
        <w:t>2</w:t>
      </w:r>
      <w:r w:rsidRPr="0064526B">
        <w:rPr>
          <w:rFonts w:ascii="Arial" w:eastAsia="Times New Roman" w:hAnsi="Arial" w:cs="Arial"/>
          <w:b/>
          <w:lang w:eastAsia="ru-RU"/>
        </w:rPr>
        <w:t>1, 5</w:t>
      </w:r>
      <w:r w:rsidR="005548F6">
        <w:rPr>
          <w:rFonts w:ascii="Arial" w:eastAsia="Times New Roman" w:hAnsi="Arial" w:cs="Arial"/>
          <w:b/>
          <w:lang w:eastAsia="ru-RU"/>
        </w:rPr>
        <w:t>2</w:t>
      </w:r>
      <w:r w:rsidRPr="0064526B">
        <w:rPr>
          <w:rFonts w:ascii="Arial" w:eastAsia="Times New Roman" w:hAnsi="Arial" w:cs="Arial"/>
          <w:b/>
          <w:lang w:eastAsia="ru-RU"/>
        </w:rPr>
        <w:t>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Саньков Д. </w:t>
      </w:r>
      <w:r w:rsidRPr="0064526B">
        <w:rPr>
          <w:rFonts w:ascii="Arial" w:eastAsia="Times New Roman" w:hAnsi="Arial" w:cs="Arial"/>
          <w:b/>
          <w:lang w:eastAsia="ru-RU"/>
        </w:rPr>
        <w:t>3</w:t>
      </w:r>
      <w:r w:rsidR="005548F6">
        <w:rPr>
          <w:rFonts w:ascii="Arial" w:eastAsia="Times New Roman" w:hAnsi="Arial" w:cs="Arial"/>
          <w:b/>
          <w:lang w:eastAsia="ru-RU"/>
        </w:rPr>
        <w:t>8</w:t>
      </w:r>
      <w:r w:rsidRPr="0064526B">
        <w:rPr>
          <w:rFonts w:ascii="Arial" w:eastAsia="Times New Roman" w:hAnsi="Arial" w:cs="Arial"/>
          <w:b/>
          <w:lang w:eastAsia="ru-RU"/>
        </w:rPr>
        <w:t>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Свойкин Ф.</w:t>
      </w:r>
      <w:r w:rsidRPr="0064526B">
        <w:rPr>
          <w:rFonts w:ascii="Arial" w:eastAsia="Times New Roman" w:hAnsi="Arial" w:cs="Arial"/>
          <w:b/>
          <w:lang w:eastAsia="ru-RU"/>
        </w:rPr>
        <w:t xml:space="preserve"> 23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Селиверстов А. </w:t>
      </w:r>
      <w:r w:rsidRPr="0064526B">
        <w:rPr>
          <w:rFonts w:ascii="Arial" w:eastAsia="Times New Roman" w:hAnsi="Arial" w:cs="Arial"/>
          <w:b/>
          <w:lang w:eastAsia="ru-RU"/>
        </w:rPr>
        <w:t>5</w:t>
      </w:r>
      <w:r w:rsidR="005548F6">
        <w:rPr>
          <w:rFonts w:ascii="Arial" w:eastAsia="Times New Roman" w:hAnsi="Arial" w:cs="Arial"/>
          <w:b/>
          <w:lang w:eastAsia="ru-RU"/>
        </w:rPr>
        <w:t>2</w:t>
      </w:r>
      <w:r w:rsidRPr="0064526B">
        <w:rPr>
          <w:rFonts w:ascii="Arial" w:eastAsia="Times New Roman" w:hAnsi="Arial" w:cs="Arial"/>
          <w:b/>
          <w:lang w:eastAsia="ru-RU"/>
        </w:rPr>
        <w:t>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Семенов А. </w:t>
      </w:r>
      <w:r w:rsidRPr="0064526B">
        <w:rPr>
          <w:rFonts w:ascii="Arial" w:eastAsia="Times New Roman" w:hAnsi="Arial" w:cs="Arial"/>
          <w:b/>
          <w:lang w:eastAsia="ru-RU"/>
        </w:rPr>
        <w:t>1</w:t>
      </w:r>
      <w:r w:rsidR="005548F6">
        <w:rPr>
          <w:rFonts w:ascii="Arial" w:eastAsia="Times New Roman" w:hAnsi="Arial" w:cs="Arial"/>
          <w:b/>
          <w:lang w:eastAsia="ru-RU"/>
        </w:rPr>
        <w:t>62</w:t>
      </w:r>
      <w:r w:rsidRPr="0064526B">
        <w:rPr>
          <w:rFonts w:ascii="Arial" w:eastAsia="Times New Roman" w:hAnsi="Arial" w:cs="Arial"/>
          <w:b/>
          <w:lang w:eastAsia="ru-RU"/>
        </w:rPr>
        <w:t xml:space="preserve">, </w:t>
      </w:r>
      <w:r w:rsidR="005548F6">
        <w:rPr>
          <w:rFonts w:ascii="Arial" w:eastAsia="Times New Roman" w:hAnsi="Arial" w:cs="Arial"/>
          <w:b/>
          <w:lang w:eastAsia="ru-RU"/>
        </w:rPr>
        <w:t>163, 524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Серов А. </w:t>
      </w:r>
      <w:r w:rsidRPr="0064526B">
        <w:rPr>
          <w:rFonts w:ascii="Arial" w:eastAsia="Times New Roman" w:hAnsi="Arial" w:cs="Arial"/>
          <w:b/>
          <w:lang w:eastAsia="ru-RU"/>
        </w:rPr>
        <w:t>8</w:t>
      </w:r>
      <w:r w:rsidR="005548F6">
        <w:rPr>
          <w:rFonts w:ascii="Arial" w:eastAsia="Times New Roman" w:hAnsi="Arial" w:cs="Arial"/>
          <w:b/>
          <w:lang w:eastAsia="ru-RU"/>
        </w:rPr>
        <w:t>8</w:t>
      </w:r>
      <w:r w:rsidRPr="0064526B">
        <w:rPr>
          <w:rFonts w:ascii="Arial" w:eastAsia="Times New Roman" w:hAnsi="Arial" w:cs="Arial"/>
          <w:b/>
          <w:lang w:eastAsia="ru-RU"/>
        </w:rPr>
        <w:t>, 8</w:t>
      </w:r>
      <w:r w:rsidR="005548F6">
        <w:rPr>
          <w:rFonts w:ascii="Arial" w:eastAsia="Times New Roman" w:hAnsi="Arial" w:cs="Arial"/>
          <w:b/>
          <w:lang w:eastAsia="ru-RU"/>
        </w:rPr>
        <w:t>9</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Симпсон Л. </w:t>
      </w:r>
      <w:r w:rsidRPr="0064526B">
        <w:rPr>
          <w:rFonts w:ascii="Arial" w:eastAsia="Times New Roman" w:hAnsi="Arial" w:cs="Arial"/>
          <w:b/>
          <w:lang w:eastAsia="ru-RU"/>
        </w:rPr>
        <w:t>5</w:t>
      </w:r>
      <w:r w:rsidR="005548F6">
        <w:rPr>
          <w:rFonts w:ascii="Arial" w:eastAsia="Times New Roman" w:hAnsi="Arial" w:cs="Arial"/>
          <w:b/>
          <w:lang w:eastAsia="ru-RU"/>
        </w:rPr>
        <w:t>4</w:t>
      </w:r>
      <w:r w:rsidRPr="0064526B">
        <w:rPr>
          <w:rFonts w:ascii="Arial" w:eastAsia="Times New Roman" w:hAnsi="Arial" w:cs="Arial"/>
          <w:b/>
          <w:lang w:eastAsia="ru-RU"/>
        </w:rPr>
        <w:t>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Скобцов И. </w:t>
      </w:r>
      <w:r w:rsidR="005548F6">
        <w:rPr>
          <w:rFonts w:ascii="Arial" w:eastAsia="Times New Roman" w:hAnsi="Arial" w:cs="Arial"/>
          <w:b/>
          <w:lang w:eastAsia="ru-RU"/>
        </w:rPr>
        <w:t>111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lastRenderedPageBreak/>
        <w:t xml:space="preserve">Соколенко О. </w:t>
      </w:r>
      <w:r w:rsidR="005548F6">
        <w:rPr>
          <w:rFonts w:ascii="Arial" w:eastAsia="Times New Roman" w:hAnsi="Arial" w:cs="Arial"/>
          <w:b/>
          <w:lang w:eastAsia="ru-RU"/>
        </w:rPr>
        <w:t>90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Состояние лесов России в 2011 году </w:t>
      </w:r>
      <w:r w:rsidR="005548F6">
        <w:rPr>
          <w:rFonts w:ascii="Arial" w:eastAsia="Times New Roman" w:hAnsi="Arial" w:cs="Arial"/>
          <w:b/>
          <w:lang w:eastAsia="ru-RU"/>
        </w:rPr>
        <w:t>91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Сурина М. </w:t>
      </w:r>
      <w:r w:rsidRPr="0064526B">
        <w:rPr>
          <w:rFonts w:ascii="Arial" w:eastAsia="Times New Roman" w:hAnsi="Arial" w:cs="Arial"/>
          <w:b/>
          <w:lang w:eastAsia="ru-RU"/>
        </w:rPr>
        <w:t>5</w:t>
      </w:r>
      <w:r w:rsidR="005548F6">
        <w:rPr>
          <w:rFonts w:ascii="Arial" w:eastAsia="Times New Roman" w:hAnsi="Arial" w:cs="Arial"/>
          <w:b/>
          <w:lang w:eastAsia="ru-RU"/>
        </w:rPr>
        <w:t>4</w:t>
      </w:r>
      <w:r w:rsidRPr="0064526B">
        <w:rPr>
          <w:rFonts w:ascii="Arial" w:eastAsia="Times New Roman" w:hAnsi="Arial" w:cs="Arial"/>
          <w:b/>
          <w:lang w:eastAsia="ru-RU"/>
        </w:rPr>
        <w:t>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Тамби А.</w:t>
      </w:r>
      <w:r w:rsidR="005548F6">
        <w:rPr>
          <w:rFonts w:ascii="Arial" w:eastAsia="Times New Roman" w:hAnsi="Arial" w:cs="Arial"/>
          <w:b/>
          <w:lang w:eastAsia="ru-RU"/>
        </w:rPr>
        <w:t xml:space="preserve"> 24-26, 232-234</w:t>
      </w:r>
      <w:r w:rsidRPr="0064526B">
        <w:rPr>
          <w:rFonts w:ascii="Arial" w:eastAsia="Times New Roman" w:hAnsi="Arial" w:cs="Arial"/>
          <w:b/>
          <w:lang w:eastAsia="ru-RU"/>
        </w:rPr>
        <w:t>, 4</w:t>
      </w:r>
      <w:r w:rsidR="005548F6">
        <w:rPr>
          <w:rFonts w:ascii="Arial" w:eastAsia="Times New Roman" w:hAnsi="Arial" w:cs="Arial"/>
          <w:b/>
          <w:lang w:eastAsia="ru-RU"/>
        </w:rPr>
        <w:t>5</w:t>
      </w:r>
      <w:r w:rsidRPr="0064526B">
        <w:rPr>
          <w:rFonts w:ascii="Arial" w:eastAsia="Times New Roman" w:hAnsi="Arial" w:cs="Arial"/>
          <w:b/>
          <w:lang w:eastAsia="ru-RU"/>
        </w:rPr>
        <w:t>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Тарасенко М. </w:t>
      </w:r>
      <w:r w:rsidRPr="0064526B">
        <w:rPr>
          <w:rFonts w:ascii="Arial" w:eastAsia="Times New Roman" w:hAnsi="Arial" w:cs="Arial"/>
          <w:b/>
          <w:lang w:eastAsia="ru-RU"/>
        </w:rPr>
        <w:t>3</w:t>
      </w:r>
      <w:r w:rsidR="005548F6">
        <w:rPr>
          <w:rFonts w:ascii="Arial" w:eastAsia="Times New Roman" w:hAnsi="Arial" w:cs="Arial"/>
          <w:b/>
          <w:lang w:eastAsia="ru-RU"/>
        </w:rPr>
        <w:t>53</w:t>
      </w:r>
      <w:r w:rsidRPr="0064526B">
        <w:rPr>
          <w:rFonts w:ascii="Arial" w:eastAsia="Times New Roman" w:hAnsi="Arial" w:cs="Arial"/>
          <w:b/>
          <w:lang w:eastAsia="ru-RU"/>
        </w:rPr>
        <w:t>, 3</w:t>
      </w:r>
      <w:r w:rsidR="005548F6">
        <w:rPr>
          <w:rFonts w:ascii="Arial" w:eastAsia="Times New Roman" w:hAnsi="Arial" w:cs="Arial"/>
          <w:b/>
          <w:lang w:eastAsia="ru-RU"/>
        </w:rPr>
        <w:t>54</w:t>
      </w:r>
      <w:r w:rsidRPr="0064526B">
        <w:rPr>
          <w:rFonts w:ascii="Arial" w:eastAsia="Times New Roman" w:hAnsi="Arial" w:cs="Arial"/>
          <w:b/>
          <w:lang w:eastAsia="ru-RU"/>
        </w:rPr>
        <w:t>, 4</w:t>
      </w:r>
      <w:r w:rsidR="005548F6">
        <w:rPr>
          <w:rFonts w:ascii="Arial" w:eastAsia="Times New Roman" w:hAnsi="Arial" w:cs="Arial"/>
          <w:b/>
          <w:lang w:eastAsia="ru-RU"/>
        </w:rPr>
        <w:t>5</w:t>
      </w:r>
      <w:r w:rsidRPr="0064526B">
        <w:rPr>
          <w:rFonts w:ascii="Arial" w:eastAsia="Times New Roman" w:hAnsi="Arial" w:cs="Arial"/>
          <w:b/>
          <w:lang w:eastAsia="ru-RU"/>
        </w:rPr>
        <w:t>1, 4</w:t>
      </w:r>
      <w:r w:rsidR="005548F6">
        <w:rPr>
          <w:rFonts w:ascii="Arial" w:eastAsia="Times New Roman" w:hAnsi="Arial" w:cs="Arial"/>
          <w:b/>
          <w:lang w:eastAsia="ru-RU"/>
        </w:rPr>
        <w:t>6</w:t>
      </w:r>
      <w:r w:rsidRPr="0064526B">
        <w:rPr>
          <w:rFonts w:ascii="Arial" w:eastAsia="Times New Roman" w:hAnsi="Arial" w:cs="Arial"/>
          <w:b/>
          <w:lang w:eastAsia="ru-RU"/>
        </w:rPr>
        <w:t>2, 4</w:t>
      </w:r>
      <w:r w:rsidR="005548F6">
        <w:rPr>
          <w:rFonts w:ascii="Arial" w:eastAsia="Times New Roman" w:hAnsi="Arial" w:cs="Arial"/>
          <w:b/>
          <w:lang w:eastAsia="ru-RU"/>
        </w:rPr>
        <w:t>6</w:t>
      </w:r>
      <w:r w:rsidRPr="0064526B">
        <w:rPr>
          <w:rFonts w:ascii="Arial" w:eastAsia="Times New Roman" w:hAnsi="Arial" w:cs="Arial"/>
          <w:b/>
          <w:lang w:eastAsia="ru-RU"/>
        </w:rPr>
        <w:t>3</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Технологии и особенности импрегнации </w:t>
      </w:r>
      <w:r w:rsidRPr="0064526B">
        <w:rPr>
          <w:rFonts w:ascii="Arial" w:eastAsia="Times New Roman" w:hAnsi="Arial" w:cs="Arial"/>
          <w:b/>
          <w:lang w:eastAsia="ru-RU"/>
        </w:rPr>
        <w:t>2</w:t>
      </w:r>
      <w:r w:rsidR="005548F6">
        <w:rPr>
          <w:rFonts w:ascii="Arial" w:eastAsia="Times New Roman" w:hAnsi="Arial" w:cs="Arial"/>
          <w:b/>
          <w:lang w:eastAsia="ru-RU"/>
        </w:rPr>
        <w:t>70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Тикачев В. </w:t>
      </w:r>
      <w:r w:rsidR="00EA0DF2">
        <w:rPr>
          <w:rFonts w:ascii="Arial" w:eastAsia="Times New Roman" w:hAnsi="Arial" w:cs="Arial"/>
          <w:b/>
          <w:lang w:eastAsia="ru-RU"/>
        </w:rPr>
        <w:t>112-114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Типичные ошибки на участке антисептирования </w:t>
      </w:r>
      <w:r w:rsidR="00EA0DF2">
        <w:rPr>
          <w:rFonts w:ascii="Arial" w:eastAsia="Times New Roman" w:hAnsi="Arial" w:cs="Arial"/>
          <w:b/>
          <w:lang w:eastAsia="ru-RU"/>
        </w:rPr>
        <w:t>271</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Титов Е. </w:t>
      </w:r>
      <w:r w:rsidRPr="0064526B">
        <w:rPr>
          <w:rFonts w:ascii="Arial" w:eastAsia="Times New Roman" w:hAnsi="Arial" w:cs="Arial"/>
          <w:b/>
          <w:lang w:eastAsia="ru-RU"/>
        </w:rPr>
        <w:t>9</w:t>
      </w:r>
      <w:r w:rsidR="00EA0DF2">
        <w:rPr>
          <w:rFonts w:ascii="Arial" w:eastAsia="Times New Roman" w:hAnsi="Arial" w:cs="Arial"/>
          <w:b/>
          <w:lang w:eastAsia="ru-RU"/>
        </w:rPr>
        <w:t>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Тихонова А. </w:t>
      </w:r>
      <w:r w:rsidRPr="0064526B">
        <w:rPr>
          <w:rFonts w:ascii="Arial" w:eastAsia="Times New Roman" w:hAnsi="Arial" w:cs="Arial"/>
          <w:b/>
          <w:lang w:eastAsia="ru-RU"/>
        </w:rPr>
        <w:t>5</w:t>
      </w:r>
      <w:r w:rsidR="00EA0DF2">
        <w:rPr>
          <w:rFonts w:ascii="Arial" w:eastAsia="Times New Roman" w:hAnsi="Arial" w:cs="Arial"/>
          <w:b/>
          <w:lang w:eastAsia="ru-RU"/>
        </w:rPr>
        <w:t>3</w:t>
      </w:r>
      <w:r w:rsidRPr="0064526B">
        <w:rPr>
          <w:rFonts w:ascii="Arial" w:eastAsia="Times New Roman" w:hAnsi="Arial" w:cs="Arial"/>
          <w:b/>
          <w:lang w:eastAsia="ru-RU"/>
        </w:rPr>
        <w:t>7</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Трехслойные плиты теперь и в России </w:t>
      </w:r>
      <w:r w:rsidRPr="0064526B">
        <w:rPr>
          <w:rFonts w:ascii="Arial" w:eastAsia="Times New Roman" w:hAnsi="Arial" w:cs="Arial"/>
          <w:b/>
          <w:lang w:eastAsia="ru-RU"/>
        </w:rPr>
        <w:t>3</w:t>
      </w:r>
      <w:r w:rsidR="00EA0DF2">
        <w:rPr>
          <w:rFonts w:ascii="Arial" w:eastAsia="Times New Roman" w:hAnsi="Arial" w:cs="Arial"/>
          <w:b/>
          <w:lang w:eastAsia="ru-RU"/>
        </w:rPr>
        <w:t>8</w:t>
      </w:r>
      <w:r w:rsidRPr="0064526B">
        <w:rPr>
          <w:rFonts w:ascii="Arial" w:eastAsia="Times New Roman" w:hAnsi="Arial" w:cs="Arial"/>
          <w:b/>
          <w:lang w:eastAsia="ru-RU"/>
        </w:rPr>
        <w:t>9</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Троскот О. </w:t>
      </w:r>
      <w:r w:rsidRPr="0064526B">
        <w:rPr>
          <w:rFonts w:ascii="Arial" w:eastAsia="Times New Roman" w:hAnsi="Arial" w:cs="Arial"/>
          <w:b/>
          <w:lang w:eastAsia="ru-RU"/>
        </w:rPr>
        <w:t>5</w:t>
      </w:r>
      <w:r w:rsidR="00EA0DF2">
        <w:rPr>
          <w:rFonts w:ascii="Arial" w:eastAsia="Times New Roman" w:hAnsi="Arial" w:cs="Arial"/>
          <w:b/>
          <w:lang w:eastAsia="ru-RU"/>
        </w:rPr>
        <w:t>4</w:t>
      </w:r>
      <w:r w:rsidRPr="0064526B">
        <w:rPr>
          <w:rFonts w:ascii="Arial" w:eastAsia="Times New Roman" w:hAnsi="Arial" w:cs="Arial"/>
          <w:b/>
          <w:lang w:eastAsia="ru-RU"/>
        </w:rPr>
        <w:t>6-5</w:t>
      </w:r>
      <w:r w:rsidR="00EA0DF2">
        <w:rPr>
          <w:rFonts w:ascii="Arial" w:eastAsia="Times New Roman" w:hAnsi="Arial" w:cs="Arial"/>
          <w:b/>
          <w:lang w:eastAsia="ru-RU"/>
        </w:rPr>
        <w:t>4</w:t>
      </w:r>
      <w:r w:rsidRPr="0064526B">
        <w:rPr>
          <w:rFonts w:ascii="Arial" w:eastAsia="Times New Roman" w:hAnsi="Arial" w:cs="Arial"/>
          <w:b/>
          <w:lang w:eastAsia="ru-RU"/>
        </w:rPr>
        <w:t>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Трубин А. </w:t>
      </w:r>
      <w:r w:rsidRPr="0064526B">
        <w:rPr>
          <w:rFonts w:ascii="Arial" w:eastAsia="Times New Roman" w:hAnsi="Arial" w:cs="Arial"/>
          <w:b/>
          <w:lang w:eastAsia="ru-RU"/>
        </w:rPr>
        <w:t>11</w:t>
      </w:r>
      <w:r w:rsidR="00EA0DF2">
        <w:rPr>
          <w:rFonts w:ascii="Arial" w:eastAsia="Times New Roman" w:hAnsi="Arial" w:cs="Arial"/>
          <w:b/>
          <w:lang w:eastAsia="ru-RU"/>
        </w:rPr>
        <w:t>5</w:t>
      </w:r>
      <w:r w:rsidRPr="0064526B">
        <w:rPr>
          <w:rFonts w:ascii="Arial" w:eastAsia="Times New Roman" w:hAnsi="Arial" w:cs="Arial"/>
          <w:b/>
          <w:lang w:eastAsia="ru-RU"/>
        </w:rPr>
        <w:t>, 11</w:t>
      </w:r>
      <w:r w:rsidR="00EA0DF2">
        <w:rPr>
          <w:rFonts w:ascii="Arial" w:eastAsia="Times New Roman" w:hAnsi="Arial" w:cs="Arial"/>
          <w:b/>
          <w:lang w:eastAsia="ru-RU"/>
        </w:rPr>
        <w:t>6</w:t>
      </w:r>
    </w:p>
    <w:p w:rsidR="00EA0DF2" w:rsidRDefault="00EA0DF2" w:rsidP="00D112FB">
      <w:pPr>
        <w:spacing w:after="0"/>
        <w:jc w:val="both"/>
        <w:rPr>
          <w:rFonts w:ascii="Arial" w:eastAsia="Times New Roman" w:hAnsi="Arial" w:cs="Arial"/>
          <w:lang w:eastAsia="ru-RU"/>
        </w:rPr>
      </w:pPr>
      <w:r>
        <w:rPr>
          <w:rFonts w:ascii="Arial" w:eastAsia="Times New Roman" w:hAnsi="Arial" w:cs="Arial"/>
          <w:lang w:eastAsia="ru-RU"/>
        </w:rPr>
        <w:t xml:space="preserve">Тяпкин М. </w:t>
      </w:r>
      <w:r w:rsidRPr="00EA0DF2">
        <w:rPr>
          <w:rFonts w:ascii="Arial" w:eastAsia="Times New Roman" w:hAnsi="Arial" w:cs="Arial"/>
          <w:b/>
          <w:lang w:eastAsia="ru-RU"/>
        </w:rPr>
        <w:t>93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Удивительные деревья </w:t>
      </w:r>
      <w:r w:rsidRPr="0064526B">
        <w:rPr>
          <w:rFonts w:ascii="Arial" w:eastAsia="Times New Roman" w:hAnsi="Arial" w:cs="Arial"/>
          <w:b/>
          <w:lang w:eastAsia="ru-RU"/>
        </w:rPr>
        <w:t>5</w:t>
      </w:r>
      <w:r w:rsidR="00EA0DF2">
        <w:rPr>
          <w:rFonts w:ascii="Arial" w:eastAsia="Times New Roman" w:hAnsi="Arial" w:cs="Arial"/>
          <w:b/>
          <w:lang w:eastAsia="ru-RU"/>
        </w:rPr>
        <w:t>4</w:t>
      </w:r>
      <w:r w:rsidRPr="0064526B">
        <w:rPr>
          <w:rFonts w:ascii="Arial" w:eastAsia="Times New Roman" w:hAnsi="Arial" w:cs="Arial"/>
          <w:b/>
          <w:lang w:eastAsia="ru-RU"/>
        </w:rPr>
        <w:t>9</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Урусов С. </w:t>
      </w:r>
      <w:r w:rsidRPr="0064526B">
        <w:rPr>
          <w:rFonts w:ascii="Arial" w:eastAsia="Times New Roman" w:hAnsi="Arial" w:cs="Arial"/>
          <w:b/>
          <w:lang w:eastAsia="ru-RU"/>
        </w:rPr>
        <w:t>2</w:t>
      </w:r>
      <w:r w:rsidR="00EA0DF2">
        <w:rPr>
          <w:rFonts w:ascii="Arial" w:eastAsia="Times New Roman" w:hAnsi="Arial" w:cs="Arial"/>
          <w:b/>
          <w:lang w:eastAsia="ru-RU"/>
        </w:rPr>
        <w:t>35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Устьянский ЛПК запущен</w:t>
      </w:r>
      <w:r w:rsidRPr="0064526B">
        <w:rPr>
          <w:rFonts w:ascii="Arial" w:eastAsia="Times New Roman" w:hAnsi="Arial" w:cs="Arial"/>
          <w:b/>
          <w:lang w:eastAsia="ru-RU"/>
        </w:rPr>
        <w:t xml:space="preserve"> 27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Федяев А. </w:t>
      </w:r>
      <w:r w:rsidRPr="0064526B">
        <w:rPr>
          <w:rFonts w:ascii="Arial" w:eastAsia="Times New Roman" w:hAnsi="Arial" w:cs="Arial"/>
          <w:b/>
          <w:lang w:eastAsia="ru-RU"/>
        </w:rPr>
        <w:t>4</w:t>
      </w:r>
      <w:r w:rsidR="00EA0DF2">
        <w:rPr>
          <w:rFonts w:ascii="Arial" w:eastAsia="Times New Roman" w:hAnsi="Arial" w:cs="Arial"/>
          <w:b/>
          <w:lang w:eastAsia="ru-RU"/>
        </w:rPr>
        <w:t>5</w:t>
      </w:r>
      <w:r w:rsidRPr="0064526B">
        <w:rPr>
          <w:rFonts w:ascii="Arial" w:eastAsia="Times New Roman" w:hAnsi="Arial" w:cs="Arial"/>
          <w:b/>
          <w:lang w:eastAsia="ru-RU"/>
        </w:rPr>
        <w:t>2</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Фельдман О. </w:t>
      </w:r>
      <w:r w:rsidRPr="0064526B">
        <w:rPr>
          <w:rFonts w:ascii="Arial" w:eastAsia="Times New Roman" w:hAnsi="Arial" w:cs="Arial"/>
          <w:b/>
          <w:lang w:eastAsia="ru-RU"/>
        </w:rPr>
        <w:t>3</w:t>
      </w:r>
      <w:r w:rsidR="00EA0DF2">
        <w:rPr>
          <w:rFonts w:ascii="Arial" w:eastAsia="Times New Roman" w:hAnsi="Arial" w:cs="Arial"/>
          <w:b/>
          <w:lang w:eastAsia="ru-RU"/>
        </w:rPr>
        <w:t>55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Филиппович А. </w:t>
      </w:r>
      <w:r w:rsidRPr="0064526B">
        <w:rPr>
          <w:rFonts w:ascii="Arial" w:eastAsia="Times New Roman" w:hAnsi="Arial" w:cs="Arial"/>
          <w:b/>
          <w:lang w:eastAsia="ru-RU"/>
        </w:rPr>
        <w:t>3</w:t>
      </w:r>
      <w:r w:rsidR="00EA0DF2">
        <w:rPr>
          <w:rFonts w:ascii="Arial" w:eastAsia="Times New Roman" w:hAnsi="Arial" w:cs="Arial"/>
          <w:b/>
          <w:lang w:eastAsia="ru-RU"/>
        </w:rPr>
        <w:t>9</w:t>
      </w:r>
      <w:r w:rsidRPr="0064526B">
        <w:rPr>
          <w:rFonts w:ascii="Arial" w:eastAsia="Times New Roman" w:hAnsi="Arial" w:cs="Arial"/>
          <w:b/>
          <w:lang w:eastAsia="ru-RU"/>
        </w:rPr>
        <w:t>0-3</w:t>
      </w:r>
      <w:r w:rsidR="00EA0DF2">
        <w:rPr>
          <w:rFonts w:ascii="Arial" w:eastAsia="Times New Roman" w:hAnsi="Arial" w:cs="Arial"/>
          <w:b/>
          <w:lang w:eastAsia="ru-RU"/>
        </w:rPr>
        <w:t>9</w:t>
      </w:r>
      <w:r w:rsidRPr="0064526B">
        <w:rPr>
          <w:rFonts w:ascii="Arial" w:eastAsia="Times New Roman" w:hAnsi="Arial" w:cs="Arial"/>
          <w:b/>
          <w:lang w:eastAsia="ru-RU"/>
        </w:rPr>
        <w:t>3</w:t>
      </w:r>
    </w:p>
    <w:p w:rsidR="00D112FB" w:rsidRPr="0064526B" w:rsidRDefault="008916CC" w:rsidP="00D112FB">
      <w:pPr>
        <w:spacing w:after="0"/>
        <w:jc w:val="both"/>
        <w:rPr>
          <w:rFonts w:ascii="Arial" w:eastAsia="Times New Roman" w:hAnsi="Arial" w:cs="Arial"/>
          <w:lang w:eastAsia="ru-RU"/>
        </w:rPr>
      </w:pPr>
      <w:r w:rsidRPr="008916CC">
        <w:rPr>
          <w:rFonts w:ascii="Arial" w:eastAsia="Times New Roman" w:hAnsi="Arial" w:cs="Arial"/>
          <w:bCs/>
          <w:lang w:eastAsia="ru-RU"/>
        </w:rPr>
        <w:t>Форвардеры на лесозаготовках.</w:t>
      </w:r>
      <w:r w:rsidRPr="008916CC">
        <w:rPr>
          <w:rFonts w:ascii="Arial" w:eastAsia="Times New Roman" w:hAnsi="Arial" w:cs="Arial"/>
          <w:lang w:eastAsia="ru-RU"/>
        </w:rPr>
        <w:t xml:space="preserve"> Часть 1. </w:t>
      </w:r>
      <w:r>
        <w:rPr>
          <w:rFonts w:ascii="Arial" w:eastAsia="Times New Roman" w:hAnsi="Arial" w:cs="Arial"/>
          <w:b/>
          <w:lang w:eastAsia="ru-RU"/>
        </w:rPr>
        <w:t>157</w:t>
      </w:r>
    </w:p>
    <w:p w:rsidR="008916CC" w:rsidRDefault="008916CC" w:rsidP="00D112FB">
      <w:pPr>
        <w:spacing w:after="0"/>
        <w:jc w:val="both"/>
        <w:rPr>
          <w:rFonts w:ascii="Arial" w:eastAsia="Times New Roman" w:hAnsi="Arial" w:cs="Arial"/>
          <w:lang w:eastAsia="ru-RU"/>
        </w:rPr>
      </w:pPr>
      <w:r w:rsidRPr="008916CC">
        <w:rPr>
          <w:rFonts w:ascii="Arial" w:eastAsia="Times New Roman" w:hAnsi="Arial" w:cs="Arial"/>
          <w:bCs/>
          <w:lang w:eastAsia="ru-RU"/>
        </w:rPr>
        <w:t>Форвардеры на лесозаготовках.</w:t>
      </w:r>
      <w:r w:rsidRPr="008916CC">
        <w:rPr>
          <w:rFonts w:ascii="Arial" w:eastAsia="Times New Roman" w:hAnsi="Arial" w:cs="Arial"/>
          <w:lang w:eastAsia="ru-RU"/>
        </w:rPr>
        <w:t xml:space="preserve"> Часть </w:t>
      </w:r>
      <w:r>
        <w:rPr>
          <w:rFonts w:ascii="Arial" w:eastAsia="Times New Roman" w:hAnsi="Arial" w:cs="Arial"/>
          <w:lang w:eastAsia="ru-RU"/>
        </w:rPr>
        <w:t>2</w:t>
      </w:r>
      <w:r w:rsidRPr="008916CC">
        <w:rPr>
          <w:rFonts w:ascii="Arial" w:eastAsia="Times New Roman" w:hAnsi="Arial" w:cs="Arial"/>
          <w:lang w:eastAsia="ru-RU"/>
        </w:rPr>
        <w:t>.</w:t>
      </w:r>
      <w:r>
        <w:rPr>
          <w:rFonts w:ascii="Arial" w:eastAsia="Times New Roman" w:hAnsi="Arial" w:cs="Arial"/>
          <w:lang w:eastAsia="ru-RU"/>
        </w:rPr>
        <w:t xml:space="preserve"> </w:t>
      </w:r>
      <w:r w:rsidRPr="008916CC">
        <w:rPr>
          <w:rFonts w:ascii="Arial" w:eastAsia="Times New Roman" w:hAnsi="Arial" w:cs="Arial"/>
          <w:b/>
          <w:lang w:eastAsia="ru-RU"/>
        </w:rPr>
        <w:t>158</w:t>
      </w:r>
    </w:p>
    <w:p w:rsidR="008916CC" w:rsidRDefault="008916CC" w:rsidP="00D112FB">
      <w:pPr>
        <w:spacing w:after="0"/>
        <w:jc w:val="both"/>
        <w:rPr>
          <w:rFonts w:ascii="Arial" w:eastAsia="Times New Roman" w:hAnsi="Arial" w:cs="Arial"/>
          <w:lang w:eastAsia="ru-RU"/>
        </w:rPr>
      </w:pPr>
      <w:r w:rsidRPr="008916CC">
        <w:rPr>
          <w:rFonts w:ascii="Arial" w:eastAsia="Times New Roman" w:hAnsi="Arial" w:cs="Arial"/>
          <w:bCs/>
          <w:lang w:eastAsia="ru-RU"/>
        </w:rPr>
        <w:t>Форвардеры на лесозаготовках.</w:t>
      </w:r>
      <w:r>
        <w:rPr>
          <w:rFonts w:ascii="Arial" w:eastAsia="Times New Roman" w:hAnsi="Arial" w:cs="Arial"/>
          <w:lang w:eastAsia="ru-RU"/>
        </w:rPr>
        <w:t xml:space="preserve"> Часть 3</w:t>
      </w:r>
      <w:r w:rsidRPr="008916CC">
        <w:rPr>
          <w:rFonts w:ascii="Arial" w:eastAsia="Times New Roman" w:hAnsi="Arial" w:cs="Arial"/>
          <w:lang w:eastAsia="ru-RU"/>
        </w:rPr>
        <w:t>.</w:t>
      </w:r>
      <w:r>
        <w:rPr>
          <w:rFonts w:ascii="Arial" w:eastAsia="Times New Roman" w:hAnsi="Arial" w:cs="Arial"/>
          <w:lang w:eastAsia="ru-RU"/>
        </w:rPr>
        <w:t xml:space="preserve"> </w:t>
      </w:r>
      <w:r w:rsidRPr="008916CC">
        <w:rPr>
          <w:rFonts w:ascii="Arial" w:eastAsia="Times New Roman" w:hAnsi="Arial" w:cs="Arial"/>
          <w:b/>
          <w:lang w:eastAsia="ru-RU"/>
        </w:rPr>
        <w:t>159</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Французов А. </w:t>
      </w:r>
      <w:r w:rsidRPr="0064526B">
        <w:rPr>
          <w:rFonts w:ascii="Arial" w:eastAsia="Times New Roman" w:hAnsi="Arial" w:cs="Arial"/>
          <w:b/>
          <w:lang w:eastAsia="ru-RU"/>
        </w:rPr>
        <w:t>1</w:t>
      </w:r>
      <w:r w:rsidR="008916CC">
        <w:rPr>
          <w:rFonts w:ascii="Arial" w:eastAsia="Times New Roman" w:hAnsi="Arial" w:cs="Arial"/>
          <w:b/>
          <w:lang w:eastAsia="ru-RU"/>
        </w:rPr>
        <w:t>60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Фролов И. </w:t>
      </w:r>
      <w:r w:rsidRPr="0064526B">
        <w:rPr>
          <w:rFonts w:ascii="Arial" w:eastAsia="Times New Roman" w:hAnsi="Arial" w:cs="Arial"/>
          <w:b/>
          <w:lang w:eastAsia="ru-RU"/>
        </w:rPr>
        <w:t>11</w:t>
      </w:r>
      <w:r w:rsidR="008916CC">
        <w:rPr>
          <w:rFonts w:ascii="Arial" w:eastAsia="Times New Roman" w:hAnsi="Arial" w:cs="Arial"/>
          <w:b/>
          <w:lang w:eastAsia="ru-RU"/>
        </w:rPr>
        <w:t>7, 236</w:t>
      </w:r>
    </w:p>
    <w:p w:rsidR="008916CC" w:rsidRDefault="008916CC" w:rsidP="00D112FB">
      <w:pPr>
        <w:spacing w:after="0"/>
        <w:jc w:val="both"/>
        <w:rPr>
          <w:rFonts w:ascii="Arial" w:eastAsia="Times New Roman" w:hAnsi="Arial" w:cs="Arial"/>
          <w:lang w:eastAsia="ru-RU"/>
        </w:rPr>
      </w:pPr>
      <w:r w:rsidRPr="008916CC">
        <w:rPr>
          <w:rFonts w:ascii="Arial" w:eastAsia="Times New Roman" w:hAnsi="Arial" w:cs="Arial"/>
          <w:lang w:eastAsia="ru-RU"/>
        </w:rPr>
        <w:t>Харвардер или форвестер?</w:t>
      </w:r>
      <w:r>
        <w:rPr>
          <w:rFonts w:ascii="Arial" w:eastAsia="Times New Roman" w:hAnsi="Arial" w:cs="Arial"/>
          <w:lang w:eastAsia="ru-RU"/>
        </w:rPr>
        <w:t xml:space="preserve"> </w:t>
      </w:r>
      <w:r w:rsidRPr="008916CC">
        <w:rPr>
          <w:rFonts w:ascii="Arial" w:eastAsia="Times New Roman" w:hAnsi="Arial" w:cs="Arial"/>
          <w:b/>
          <w:lang w:eastAsia="ru-RU"/>
        </w:rPr>
        <w:t>161</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Харитонов В. </w:t>
      </w:r>
      <w:r w:rsidRPr="0064526B">
        <w:rPr>
          <w:rFonts w:ascii="Arial" w:eastAsia="Times New Roman" w:hAnsi="Arial" w:cs="Arial"/>
          <w:b/>
          <w:lang w:eastAsia="ru-RU"/>
        </w:rPr>
        <w:t>2</w:t>
      </w:r>
      <w:r w:rsidR="008916CC">
        <w:rPr>
          <w:rFonts w:ascii="Arial" w:eastAsia="Times New Roman" w:hAnsi="Arial" w:cs="Arial"/>
          <w:b/>
          <w:lang w:eastAsia="ru-RU"/>
        </w:rPr>
        <w:t>64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Цыпук А. </w:t>
      </w:r>
      <w:r w:rsidRPr="0064526B">
        <w:rPr>
          <w:rFonts w:ascii="Arial" w:eastAsia="Times New Roman" w:hAnsi="Arial" w:cs="Arial"/>
          <w:b/>
          <w:lang w:eastAsia="ru-RU"/>
        </w:rPr>
        <w:t>9</w:t>
      </w:r>
      <w:r w:rsidR="008916CC">
        <w:rPr>
          <w:rFonts w:ascii="Arial" w:eastAsia="Times New Roman" w:hAnsi="Arial" w:cs="Arial"/>
          <w:b/>
          <w:lang w:eastAsia="ru-RU"/>
        </w:rPr>
        <w:t>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Чабак Е.</w:t>
      </w:r>
      <w:r w:rsidRPr="0064526B">
        <w:rPr>
          <w:rFonts w:ascii="Arial" w:eastAsia="Times New Roman" w:hAnsi="Arial" w:cs="Arial"/>
          <w:b/>
          <w:lang w:eastAsia="ru-RU"/>
        </w:rPr>
        <w:t xml:space="preserve"> 28, 29, 5</w:t>
      </w:r>
      <w:r w:rsidR="008916CC">
        <w:rPr>
          <w:rFonts w:ascii="Arial" w:eastAsia="Times New Roman" w:hAnsi="Arial" w:cs="Arial"/>
          <w:b/>
          <w:lang w:eastAsia="ru-RU"/>
        </w:rPr>
        <w:t>5</w:t>
      </w:r>
      <w:r w:rsidRPr="0064526B">
        <w:rPr>
          <w:rFonts w:ascii="Arial" w:eastAsia="Times New Roman" w:hAnsi="Arial" w:cs="Arial"/>
          <w:b/>
          <w:lang w:eastAsia="ru-RU"/>
        </w:rPr>
        <w:t>0</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Чибирев О. </w:t>
      </w:r>
      <w:r w:rsidRPr="0064526B">
        <w:rPr>
          <w:rFonts w:ascii="Arial" w:eastAsia="Times New Roman" w:hAnsi="Arial" w:cs="Arial"/>
          <w:b/>
          <w:lang w:eastAsia="ru-RU"/>
        </w:rPr>
        <w:t>5</w:t>
      </w:r>
      <w:r w:rsidR="008916CC">
        <w:rPr>
          <w:rFonts w:ascii="Arial" w:eastAsia="Times New Roman" w:hAnsi="Arial" w:cs="Arial"/>
          <w:b/>
          <w:lang w:eastAsia="ru-RU"/>
        </w:rPr>
        <w:t>2</w:t>
      </w:r>
      <w:r w:rsidRPr="0064526B">
        <w:rPr>
          <w:rFonts w:ascii="Arial" w:eastAsia="Times New Roman" w:hAnsi="Arial" w:cs="Arial"/>
          <w:b/>
          <w:lang w:eastAsia="ru-RU"/>
        </w:rPr>
        <w:t>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Чубинский А. </w:t>
      </w:r>
      <w:r w:rsidRPr="0064526B">
        <w:rPr>
          <w:rFonts w:ascii="Arial" w:eastAsia="Times New Roman" w:hAnsi="Arial" w:cs="Arial"/>
          <w:b/>
          <w:lang w:eastAsia="ru-RU"/>
        </w:rPr>
        <w:t>23</w:t>
      </w:r>
      <w:r w:rsidR="008916CC">
        <w:rPr>
          <w:rFonts w:ascii="Arial" w:eastAsia="Times New Roman" w:hAnsi="Arial" w:cs="Arial"/>
          <w:b/>
          <w:lang w:eastAsia="ru-RU"/>
        </w:rPr>
        <w:t>7</w:t>
      </w:r>
      <w:r w:rsidRPr="0064526B">
        <w:rPr>
          <w:rFonts w:ascii="Arial" w:eastAsia="Times New Roman" w:hAnsi="Arial" w:cs="Arial"/>
          <w:b/>
          <w:lang w:eastAsia="ru-RU"/>
        </w:rPr>
        <w:t>-2</w:t>
      </w:r>
      <w:r w:rsidR="008916CC">
        <w:rPr>
          <w:rFonts w:ascii="Arial" w:eastAsia="Times New Roman" w:hAnsi="Arial" w:cs="Arial"/>
          <w:b/>
          <w:lang w:eastAsia="ru-RU"/>
        </w:rPr>
        <w:t>44</w:t>
      </w:r>
      <w:r w:rsidRPr="0064526B">
        <w:rPr>
          <w:rFonts w:ascii="Arial" w:eastAsia="Times New Roman" w:hAnsi="Arial" w:cs="Arial"/>
          <w:b/>
          <w:lang w:eastAsia="ru-RU"/>
        </w:rPr>
        <w:t>, 3</w:t>
      </w:r>
      <w:r w:rsidR="008916CC">
        <w:rPr>
          <w:rFonts w:ascii="Arial" w:eastAsia="Times New Roman" w:hAnsi="Arial" w:cs="Arial"/>
          <w:b/>
          <w:lang w:eastAsia="ru-RU"/>
        </w:rPr>
        <w:t>56</w:t>
      </w:r>
      <w:r w:rsidRPr="0064526B">
        <w:rPr>
          <w:rFonts w:ascii="Arial" w:eastAsia="Times New Roman" w:hAnsi="Arial" w:cs="Arial"/>
          <w:b/>
          <w:lang w:eastAsia="ru-RU"/>
        </w:rPr>
        <w:t>, 3</w:t>
      </w:r>
      <w:r w:rsidR="008916CC">
        <w:rPr>
          <w:rFonts w:ascii="Arial" w:eastAsia="Times New Roman" w:hAnsi="Arial" w:cs="Arial"/>
          <w:b/>
          <w:lang w:eastAsia="ru-RU"/>
        </w:rPr>
        <w:t>57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Чувасов Е. </w:t>
      </w:r>
      <w:r w:rsidRPr="0064526B">
        <w:rPr>
          <w:rFonts w:ascii="Arial" w:eastAsia="Times New Roman" w:hAnsi="Arial" w:cs="Arial"/>
          <w:b/>
          <w:lang w:eastAsia="ru-RU"/>
        </w:rPr>
        <w:t>9</w:t>
      </w:r>
      <w:r w:rsidR="008916CC">
        <w:rPr>
          <w:rFonts w:ascii="Arial" w:eastAsia="Times New Roman" w:hAnsi="Arial" w:cs="Arial"/>
          <w:b/>
          <w:lang w:eastAsia="ru-RU"/>
        </w:rPr>
        <w:t>5</w:t>
      </w:r>
      <w:r w:rsidRPr="0064526B">
        <w:rPr>
          <w:rFonts w:ascii="Arial" w:eastAsia="Times New Roman" w:hAnsi="Arial" w:cs="Arial"/>
          <w:b/>
          <w:lang w:eastAsia="ru-RU"/>
        </w:rPr>
        <w:t>, 9</w:t>
      </w:r>
      <w:r w:rsidR="008916CC">
        <w:rPr>
          <w:rFonts w:ascii="Arial" w:eastAsia="Times New Roman" w:hAnsi="Arial" w:cs="Arial"/>
          <w:b/>
          <w:lang w:eastAsia="ru-RU"/>
        </w:rPr>
        <w:t>6</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Шальнев А. </w:t>
      </w:r>
      <w:r w:rsidRPr="0064526B">
        <w:rPr>
          <w:rFonts w:ascii="Arial" w:eastAsia="Times New Roman" w:hAnsi="Arial" w:cs="Arial"/>
          <w:b/>
          <w:lang w:eastAsia="ru-RU"/>
        </w:rPr>
        <w:t>53</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Шамаев В. </w:t>
      </w:r>
      <w:r w:rsidRPr="0064526B">
        <w:rPr>
          <w:rFonts w:ascii="Arial" w:eastAsia="Times New Roman" w:hAnsi="Arial" w:cs="Arial"/>
          <w:b/>
          <w:lang w:eastAsia="ru-RU"/>
        </w:rPr>
        <w:t>3</w:t>
      </w:r>
      <w:r w:rsidR="008916CC">
        <w:rPr>
          <w:rFonts w:ascii="Arial" w:eastAsia="Times New Roman" w:hAnsi="Arial" w:cs="Arial"/>
          <w:b/>
          <w:lang w:eastAsia="ru-RU"/>
        </w:rPr>
        <w:t>58</w:t>
      </w:r>
      <w:r w:rsidRPr="0064526B">
        <w:rPr>
          <w:rFonts w:ascii="Arial" w:eastAsia="Times New Roman" w:hAnsi="Arial" w:cs="Arial"/>
          <w:b/>
          <w:lang w:eastAsia="ru-RU"/>
        </w:rPr>
        <w:t>, 35</w:t>
      </w:r>
      <w:r w:rsidR="008916CC">
        <w:rPr>
          <w:rFonts w:ascii="Arial" w:eastAsia="Times New Roman" w:hAnsi="Arial" w:cs="Arial"/>
          <w:b/>
          <w:lang w:eastAsia="ru-RU"/>
        </w:rPr>
        <w:t>9</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Шварц Е. </w:t>
      </w:r>
      <w:r w:rsidRPr="0064526B">
        <w:rPr>
          <w:rFonts w:ascii="Arial" w:eastAsia="Times New Roman" w:hAnsi="Arial" w:cs="Arial"/>
          <w:b/>
          <w:lang w:eastAsia="ru-RU"/>
        </w:rPr>
        <w:t>9</w:t>
      </w:r>
      <w:r w:rsidR="008916CC">
        <w:rPr>
          <w:rFonts w:ascii="Arial" w:eastAsia="Times New Roman" w:hAnsi="Arial" w:cs="Arial"/>
          <w:b/>
          <w:lang w:eastAsia="ru-RU"/>
        </w:rPr>
        <w:t>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Шевандо Т. </w:t>
      </w:r>
      <w:r w:rsidRPr="0064526B">
        <w:rPr>
          <w:rFonts w:ascii="Arial" w:eastAsia="Times New Roman" w:hAnsi="Arial" w:cs="Arial"/>
          <w:b/>
          <w:lang w:eastAsia="ru-RU"/>
        </w:rPr>
        <w:t>4</w:t>
      </w:r>
      <w:r w:rsidR="008916CC">
        <w:rPr>
          <w:rFonts w:ascii="Arial" w:eastAsia="Times New Roman" w:hAnsi="Arial" w:cs="Arial"/>
          <w:b/>
          <w:lang w:eastAsia="ru-RU"/>
        </w:rPr>
        <w:t>6</w:t>
      </w:r>
      <w:r w:rsidRPr="0064526B">
        <w:rPr>
          <w:rFonts w:ascii="Arial" w:eastAsia="Times New Roman" w:hAnsi="Arial" w:cs="Arial"/>
          <w:b/>
          <w:lang w:eastAsia="ru-RU"/>
        </w:rPr>
        <w:t>4</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Шепотило М. </w:t>
      </w:r>
      <w:r w:rsidRPr="0064526B">
        <w:rPr>
          <w:rFonts w:ascii="Arial" w:eastAsia="Times New Roman" w:hAnsi="Arial" w:cs="Arial"/>
          <w:b/>
          <w:lang w:eastAsia="ru-RU"/>
        </w:rPr>
        <w:t>54, 5</w:t>
      </w:r>
      <w:r w:rsidR="008916CC">
        <w:rPr>
          <w:rFonts w:ascii="Arial" w:eastAsia="Times New Roman" w:hAnsi="Arial" w:cs="Arial"/>
          <w:b/>
          <w:lang w:eastAsia="ru-RU"/>
        </w:rPr>
        <w:t>3</w:t>
      </w:r>
      <w:r w:rsidRPr="0064526B">
        <w:rPr>
          <w:rFonts w:ascii="Arial" w:eastAsia="Times New Roman" w:hAnsi="Arial" w:cs="Arial"/>
          <w:b/>
          <w:lang w:eastAsia="ru-RU"/>
        </w:rPr>
        <w:t>8</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Шершнев В. </w:t>
      </w:r>
      <w:r w:rsidRPr="0064526B">
        <w:rPr>
          <w:rFonts w:ascii="Arial" w:eastAsia="Times New Roman" w:hAnsi="Arial" w:cs="Arial"/>
          <w:b/>
          <w:lang w:eastAsia="ru-RU"/>
        </w:rPr>
        <w:t>2</w:t>
      </w:r>
      <w:r w:rsidR="008916CC">
        <w:rPr>
          <w:rFonts w:ascii="Arial" w:eastAsia="Times New Roman" w:hAnsi="Arial" w:cs="Arial"/>
          <w:b/>
          <w:lang w:eastAsia="ru-RU"/>
        </w:rPr>
        <w:t>45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Шматков Н</w:t>
      </w:r>
      <w:r w:rsidRPr="0064526B">
        <w:rPr>
          <w:rFonts w:ascii="Arial" w:eastAsia="Times New Roman" w:hAnsi="Arial" w:cs="Arial"/>
          <w:b/>
          <w:lang w:eastAsia="ru-RU"/>
        </w:rPr>
        <w:t xml:space="preserve">. </w:t>
      </w:r>
      <w:r w:rsidR="008916CC">
        <w:rPr>
          <w:rFonts w:ascii="Arial" w:eastAsia="Times New Roman" w:hAnsi="Arial" w:cs="Arial"/>
          <w:b/>
          <w:lang w:eastAsia="ru-RU"/>
        </w:rPr>
        <w:t>98-100</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Шумейко Е.</w:t>
      </w:r>
      <w:r w:rsidRPr="0064526B">
        <w:rPr>
          <w:rFonts w:ascii="Arial" w:eastAsia="Times New Roman" w:hAnsi="Arial" w:cs="Arial"/>
          <w:b/>
          <w:lang w:eastAsia="ru-RU"/>
        </w:rPr>
        <w:t xml:space="preserve"> 30</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Щеголев А. </w:t>
      </w:r>
      <w:r w:rsidR="008916CC">
        <w:rPr>
          <w:rFonts w:ascii="Arial" w:eastAsia="Times New Roman" w:hAnsi="Arial" w:cs="Arial"/>
          <w:b/>
          <w:lang w:eastAsia="ru-RU"/>
        </w:rPr>
        <w:t>101</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Щербинина Е. </w:t>
      </w:r>
      <w:r w:rsidR="008916CC">
        <w:rPr>
          <w:rFonts w:ascii="Arial" w:eastAsia="Times New Roman" w:hAnsi="Arial" w:cs="Arial"/>
          <w:b/>
          <w:lang w:eastAsia="ru-RU"/>
        </w:rPr>
        <w:t>272</w:t>
      </w:r>
      <w:r w:rsidRPr="0064526B">
        <w:rPr>
          <w:rFonts w:ascii="Arial" w:eastAsia="Times New Roman" w:hAnsi="Arial" w:cs="Arial"/>
          <w:b/>
          <w:lang w:eastAsia="ru-RU"/>
        </w:rPr>
        <w:t>, 3</w:t>
      </w:r>
      <w:r w:rsidR="008916CC">
        <w:rPr>
          <w:rFonts w:ascii="Arial" w:eastAsia="Times New Roman" w:hAnsi="Arial" w:cs="Arial"/>
          <w:b/>
          <w:lang w:eastAsia="ru-RU"/>
        </w:rPr>
        <w:t>9</w:t>
      </w:r>
      <w:r w:rsidRPr="0064526B">
        <w:rPr>
          <w:rFonts w:ascii="Arial" w:eastAsia="Times New Roman" w:hAnsi="Arial" w:cs="Arial"/>
          <w:b/>
          <w:lang w:eastAsia="ru-RU"/>
        </w:rPr>
        <w:t>4, 4</w:t>
      </w:r>
      <w:r w:rsidR="008916CC">
        <w:rPr>
          <w:rFonts w:ascii="Arial" w:eastAsia="Times New Roman" w:hAnsi="Arial" w:cs="Arial"/>
          <w:b/>
          <w:lang w:eastAsia="ru-RU"/>
        </w:rPr>
        <w:t>5</w:t>
      </w:r>
      <w:r w:rsidRPr="0064526B">
        <w:rPr>
          <w:rFonts w:ascii="Arial" w:eastAsia="Times New Roman" w:hAnsi="Arial" w:cs="Arial"/>
          <w:b/>
          <w:lang w:eastAsia="ru-RU"/>
        </w:rPr>
        <w:t>3, 4</w:t>
      </w:r>
      <w:r w:rsidR="008916CC">
        <w:rPr>
          <w:rFonts w:ascii="Arial" w:eastAsia="Times New Roman" w:hAnsi="Arial" w:cs="Arial"/>
          <w:b/>
          <w:lang w:eastAsia="ru-RU"/>
        </w:rPr>
        <w:t>6</w:t>
      </w:r>
      <w:r w:rsidRPr="0064526B">
        <w:rPr>
          <w:rFonts w:ascii="Arial" w:eastAsia="Times New Roman" w:hAnsi="Arial" w:cs="Arial"/>
          <w:b/>
          <w:lang w:eastAsia="ru-RU"/>
        </w:rPr>
        <w:t>5</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Юдкевич Ю. </w:t>
      </w:r>
      <w:r w:rsidRPr="0064526B">
        <w:rPr>
          <w:rFonts w:ascii="Arial" w:eastAsia="Times New Roman" w:hAnsi="Arial" w:cs="Arial"/>
          <w:b/>
          <w:lang w:eastAsia="ru-RU"/>
        </w:rPr>
        <w:t>5</w:t>
      </w:r>
      <w:r w:rsidR="008916CC">
        <w:rPr>
          <w:rFonts w:ascii="Arial" w:eastAsia="Times New Roman" w:hAnsi="Arial" w:cs="Arial"/>
          <w:b/>
          <w:lang w:eastAsia="ru-RU"/>
        </w:rPr>
        <w:t>2</w:t>
      </w:r>
      <w:r w:rsidRPr="0064526B">
        <w:rPr>
          <w:rFonts w:ascii="Arial" w:eastAsia="Times New Roman" w:hAnsi="Arial" w:cs="Arial"/>
          <w:b/>
          <w:lang w:eastAsia="ru-RU"/>
        </w:rPr>
        <w:t>6, 5</w:t>
      </w:r>
      <w:r w:rsidR="008916CC">
        <w:rPr>
          <w:rFonts w:ascii="Arial" w:eastAsia="Times New Roman" w:hAnsi="Arial" w:cs="Arial"/>
          <w:b/>
          <w:lang w:eastAsia="ru-RU"/>
        </w:rPr>
        <w:t>2</w:t>
      </w:r>
      <w:r w:rsidRPr="0064526B">
        <w:rPr>
          <w:rFonts w:ascii="Arial" w:eastAsia="Times New Roman" w:hAnsi="Arial" w:cs="Arial"/>
          <w:b/>
          <w:lang w:eastAsia="ru-RU"/>
        </w:rPr>
        <w:t>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Юркова О. </w:t>
      </w:r>
      <w:r w:rsidR="008916CC">
        <w:rPr>
          <w:rFonts w:ascii="Arial" w:eastAsia="Times New Roman" w:hAnsi="Arial" w:cs="Arial"/>
          <w:b/>
          <w:lang w:eastAsia="ru-RU"/>
        </w:rPr>
        <w:t>46</w:t>
      </w:r>
      <w:r w:rsidRPr="0064526B">
        <w:rPr>
          <w:rFonts w:ascii="Arial" w:eastAsia="Times New Roman" w:hAnsi="Arial" w:cs="Arial"/>
          <w:b/>
          <w:lang w:eastAsia="ru-RU"/>
        </w:rPr>
        <w:t>6</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Якубов И. </w:t>
      </w:r>
      <w:r w:rsidR="008916CC">
        <w:rPr>
          <w:rFonts w:ascii="Arial" w:eastAsia="Times New Roman" w:hAnsi="Arial" w:cs="Arial"/>
          <w:b/>
          <w:lang w:eastAsia="ru-RU"/>
        </w:rPr>
        <w:t>102</w:t>
      </w:r>
    </w:p>
    <w:p w:rsidR="008916CC" w:rsidRDefault="008916CC" w:rsidP="00D112FB">
      <w:pPr>
        <w:spacing w:after="0"/>
        <w:jc w:val="both"/>
        <w:rPr>
          <w:rFonts w:ascii="Arial" w:eastAsia="Times New Roman" w:hAnsi="Arial" w:cs="Arial"/>
          <w:lang w:eastAsia="ru-RU"/>
        </w:rPr>
      </w:pPr>
      <w:r>
        <w:rPr>
          <w:rFonts w:ascii="Arial" w:eastAsia="Times New Roman" w:hAnsi="Arial" w:cs="Arial"/>
          <w:lang w:eastAsia="ru-RU"/>
        </w:rPr>
        <w:t xml:space="preserve">Яницкая Т. </w:t>
      </w:r>
      <w:r w:rsidRPr="008916CC">
        <w:rPr>
          <w:rFonts w:ascii="Arial" w:eastAsia="Times New Roman" w:hAnsi="Arial" w:cs="Arial"/>
          <w:b/>
          <w:lang w:eastAsia="ru-RU"/>
        </w:rPr>
        <w:t>103</w:t>
      </w:r>
    </w:p>
    <w:p w:rsidR="00D112FB" w:rsidRPr="0064526B" w:rsidRDefault="00D112FB" w:rsidP="00D112FB">
      <w:pPr>
        <w:spacing w:after="0"/>
        <w:jc w:val="both"/>
        <w:rPr>
          <w:rFonts w:ascii="Arial" w:eastAsia="Times New Roman" w:hAnsi="Arial" w:cs="Arial"/>
          <w:lang w:eastAsia="ru-RU"/>
        </w:rPr>
      </w:pPr>
      <w:r w:rsidRPr="0064526B">
        <w:rPr>
          <w:rFonts w:ascii="Arial" w:eastAsia="Times New Roman" w:hAnsi="Arial" w:cs="Arial"/>
          <w:lang w:eastAsia="ru-RU"/>
        </w:rPr>
        <w:t xml:space="preserve">Ярошенко А. </w:t>
      </w:r>
      <w:r w:rsidRPr="0064526B">
        <w:rPr>
          <w:rFonts w:ascii="Arial" w:eastAsia="Times New Roman" w:hAnsi="Arial" w:cs="Arial"/>
          <w:b/>
          <w:lang w:eastAsia="ru-RU"/>
        </w:rPr>
        <w:t xml:space="preserve">31, </w:t>
      </w:r>
      <w:r w:rsidR="008916CC">
        <w:rPr>
          <w:rFonts w:ascii="Arial" w:eastAsia="Times New Roman" w:hAnsi="Arial" w:cs="Arial"/>
          <w:b/>
          <w:lang w:eastAsia="ru-RU"/>
        </w:rPr>
        <w:t>104-107</w:t>
      </w:r>
    </w:p>
    <w:p w:rsidR="00D112FB" w:rsidRPr="0064526B" w:rsidRDefault="00D112FB" w:rsidP="00D112FB">
      <w:pPr>
        <w:spacing w:after="0"/>
        <w:jc w:val="both"/>
        <w:rPr>
          <w:rFonts w:ascii="Arial" w:eastAsia="Times New Roman" w:hAnsi="Arial" w:cs="Arial"/>
          <w:b/>
          <w:lang w:eastAsia="ru-RU"/>
        </w:rPr>
      </w:pPr>
      <w:r w:rsidRPr="0064526B">
        <w:rPr>
          <w:rFonts w:ascii="Arial" w:eastAsia="Times New Roman" w:hAnsi="Arial" w:cs="Arial"/>
          <w:lang w:eastAsia="ru-RU"/>
        </w:rPr>
        <w:t xml:space="preserve">Яшин М. </w:t>
      </w:r>
      <w:r w:rsidRPr="0064526B">
        <w:rPr>
          <w:rFonts w:ascii="Arial" w:eastAsia="Times New Roman" w:hAnsi="Arial" w:cs="Arial"/>
          <w:b/>
          <w:lang w:eastAsia="ru-RU"/>
        </w:rPr>
        <w:t>4</w:t>
      </w:r>
      <w:r w:rsidR="008916CC">
        <w:rPr>
          <w:rFonts w:ascii="Arial" w:eastAsia="Times New Roman" w:hAnsi="Arial" w:cs="Arial"/>
          <w:b/>
          <w:lang w:eastAsia="ru-RU"/>
        </w:rPr>
        <w:t>6</w:t>
      </w:r>
      <w:r w:rsidRPr="0064526B">
        <w:rPr>
          <w:rFonts w:ascii="Arial" w:eastAsia="Times New Roman" w:hAnsi="Arial" w:cs="Arial"/>
          <w:b/>
          <w:lang w:eastAsia="ru-RU"/>
        </w:rPr>
        <w:t>7</w:t>
      </w:r>
    </w:p>
    <w:p w:rsidR="0064526B" w:rsidRPr="0064526B" w:rsidRDefault="0064526B" w:rsidP="00D112FB">
      <w:pPr>
        <w:spacing w:after="0"/>
        <w:rPr>
          <w:rFonts w:ascii="Arial Black" w:eastAsia="Times New Roman" w:hAnsi="Arial Black" w:cs="Arial"/>
          <w:lang w:eastAsia="ru-RU"/>
        </w:rPr>
        <w:sectPr w:rsidR="0064526B" w:rsidRPr="0064526B" w:rsidSect="0064526B">
          <w:type w:val="continuous"/>
          <w:pgSz w:w="11906" w:h="16838"/>
          <w:pgMar w:top="1440" w:right="1274" w:bottom="1440" w:left="1800" w:header="709" w:footer="709" w:gutter="340"/>
          <w:pgBorders w:offsetFrom="page">
            <w:top w:val="christmasTree" w:sz="10" w:space="24" w:color="auto"/>
            <w:left w:val="christmasTree" w:sz="10" w:space="24" w:color="auto"/>
            <w:bottom w:val="christmasTree" w:sz="10" w:space="24" w:color="auto"/>
            <w:right w:val="christmasTree" w:sz="10" w:space="24" w:color="auto"/>
          </w:pgBorders>
          <w:cols w:num="2" w:space="436"/>
          <w:titlePg/>
          <w:docGrid w:linePitch="360"/>
        </w:sectPr>
      </w:pPr>
    </w:p>
    <w:p w:rsidR="00C9736E" w:rsidRPr="0064526B" w:rsidRDefault="00C9736E" w:rsidP="00D112FB">
      <w:pPr>
        <w:spacing w:after="0"/>
        <w:rPr>
          <w:rFonts w:ascii="Arial Black" w:eastAsia="Times New Roman" w:hAnsi="Arial Black" w:cs="Arial"/>
          <w:lang w:eastAsia="ru-RU"/>
        </w:rPr>
      </w:pPr>
    </w:p>
    <w:p w:rsidR="00D112FB" w:rsidRPr="0064526B" w:rsidRDefault="00D112FB" w:rsidP="00D73742">
      <w:pPr>
        <w:spacing w:after="0"/>
        <w:jc w:val="center"/>
        <w:rPr>
          <w:rFonts w:ascii="Arial Black" w:eastAsia="Times New Roman" w:hAnsi="Arial Black" w:cs="Arial"/>
          <w:i/>
          <w:lang w:eastAsia="ru-RU"/>
        </w:rPr>
      </w:pPr>
    </w:p>
    <w:p w:rsidR="00D112FB" w:rsidRPr="0064526B" w:rsidRDefault="00D112FB" w:rsidP="00D73742">
      <w:pPr>
        <w:spacing w:after="0"/>
        <w:jc w:val="center"/>
        <w:rPr>
          <w:rFonts w:ascii="Arial Black" w:eastAsia="Times New Roman" w:hAnsi="Arial Black" w:cs="Arial"/>
          <w:i/>
          <w:lang w:eastAsia="ru-RU"/>
        </w:rPr>
      </w:pPr>
    </w:p>
    <w:p w:rsidR="00D112FB" w:rsidRPr="0064526B" w:rsidRDefault="00D112FB" w:rsidP="00D73742">
      <w:pPr>
        <w:spacing w:after="0"/>
        <w:jc w:val="center"/>
        <w:rPr>
          <w:rFonts w:ascii="Arial Black" w:eastAsia="Times New Roman" w:hAnsi="Arial Black" w:cs="Arial"/>
          <w:i/>
          <w:lang w:eastAsia="ru-RU"/>
        </w:rPr>
      </w:pPr>
    </w:p>
    <w:p w:rsidR="00D112FB" w:rsidRPr="0064526B" w:rsidRDefault="00D112FB" w:rsidP="00D73742">
      <w:pPr>
        <w:spacing w:after="0"/>
        <w:jc w:val="center"/>
        <w:rPr>
          <w:rFonts w:ascii="Arial Black" w:eastAsia="Times New Roman" w:hAnsi="Arial Black" w:cs="Arial"/>
          <w:i/>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D112FB" w:rsidRDefault="00D112FB" w:rsidP="00D73742">
      <w:pPr>
        <w:spacing w:after="0"/>
        <w:jc w:val="center"/>
        <w:rPr>
          <w:rFonts w:ascii="Arial Black" w:eastAsia="Times New Roman" w:hAnsi="Arial Black" w:cs="Arial"/>
          <w:i/>
          <w:sz w:val="26"/>
          <w:szCs w:val="26"/>
          <w:lang w:eastAsia="ru-RU"/>
        </w:rPr>
      </w:pPr>
    </w:p>
    <w:p w:rsidR="0064526B" w:rsidRDefault="0064526B" w:rsidP="00D73742">
      <w:pPr>
        <w:spacing w:after="0"/>
        <w:jc w:val="center"/>
        <w:rPr>
          <w:rFonts w:ascii="Arial Black" w:eastAsia="Times New Roman" w:hAnsi="Arial Black" w:cs="Arial"/>
          <w:i/>
          <w:sz w:val="26"/>
          <w:szCs w:val="26"/>
          <w:lang w:eastAsia="ru-RU"/>
        </w:rPr>
      </w:pPr>
    </w:p>
    <w:p w:rsidR="0064526B" w:rsidRDefault="0064526B" w:rsidP="00D73742">
      <w:pPr>
        <w:spacing w:after="0"/>
        <w:jc w:val="center"/>
        <w:rPr>
          <w:rFonts w:ascii="Arial Black" w:eastAsia="Times New Roman" w:hAnsi="Arial Black" w:cs="Arial"/>
          <w:i/>
          <w:sz w:val="26"/>
          <w:szCs w:val="26"/>
          <w:lang w:eastAsia="ru-RU"/>
        </w:rPr>
      </w:pPr>
    </w:p>
    <w:p w:rsidR="00C9736E" w:rsidRPr="0064526B" w:rsidRDefault="00C9736E" w:rsidP="00D73742">
      <w:pPr>
        <w:spacing w:after="0"/>
        <w:jc w:val="center"/>
        <w:rPr>
          <w:rFonts w:ascii="Arial" w:eastAsia="Times New Roman" w:hAnsi="Arial" w:cs="Arial"/>
          <w:i/>
          <w:sz w:val="24"/>
          <w:szCs w:val="26"/>
          <w:lang w:eastAsia="ru-RU"/>
        </w:rPr>
      </w:pPr>
      <w:r w:rsidRPr="0064526B">
        <w:rPr>
          <w:rFonts w:ascii="Arial" w:eastAsia="Times New Roman" w:hAnsi="Arial" w:cs="Arial"/>
          <w:i/>
          <w:sz w:val="24"/>
          <w:szCs w:val="26"/>
          <w:lang w:eastAsia="ru-RU"/>
        </w:rPr>
        <w:t>Информационное издание</w:t>
      </w:r>
    </w:p>
    <w:p w:rsidR="00C9736E" w:rsidRPr="004325AE" w:rsidRDefault="00C9736E" w:rsidP="00D73742">
      <w:pPr>
        <w:spacing w:after="0"/>
        <w:jc w:val="center"/>
        <w:rPr>
          <w:rFonts w:ascii="Arial Black" w:eastAsia="Times New Roman" w:hAnsi="Arial Black" w:cs="Arial"/>
          <w:i/>
          <w:sz w:val="26"/>
          <w:szCs w:val="26"/>
          <w:lang w:eastAsia="ru-RU"/>
        </w:rPr>
      </w:pPr>
    </w:p>
    <w:p w:rsidR="00C9736E" w:rsidRPr="004325AE" w:rsidRDefault="00C9736E" w:rsidP="00D73742">
      <w:pPr>
        <w:spacing w:after="0"/>
        <w:jc w:val="center"/>
        <w:rPr>
          <w:rFonts w:ascii="Arial Black" w:eastAsia="Times New Roman" w:hAnsi="Arial Black" w:cs="Arial"/>
          <w:i/>
          <w:sz w:val="26"/>
          <w:szCs w:val="26"/>
          <w:lang w:eastAsia="ru-RU"/>
        </w:rPr>
      </w:pPr>
    </w:p>
    <w:p w:rsidR="00C9736E" w:rsidRDefault="00C9736E" w:rsidP="00D73742">
      <w:pPr>
        <w:spacing w:after="0"/>
        <w:jc w:val="center"/>
        <w:rPr>
          <w:rFonts w:ascii="Arial Black" w:eastAsia="Times New Roman" w:hAnsi="Arial Black" w:cs="Arial"/>
          <w:caps/>
          <w:sz w:val="26"/>
          <w:szCs w:val="26"/>
          <w:lang w:eastAsia="ru-RU"/>
        </w:rPr>
      </w:pPr>
    </w:p>
    <w:p w:rsidR="00AE2191" w:rsidRDefault="00AE2191" w:rsidP="00D73742">
      <w:pPr>
        <w:spacing w:after="0"/>
        <w:jc w:val="center"/>
        <w:rPr>
          <w:rFonts w:ascii="Arial Black" w:eastAsia="Times New Roman" w:hAnsi="Arial Black" w:cs="Arial"/>
          <w:caps/>
          <w:sz w:val="26"/>
          <w:szCs w:val="26"/>
          <w:lang w:eastAsia="ru-RU"/>
        </w:rPr>
      </w:pPr>
    </w:p>
    <w:p w:rsidR="00AE2191" w:rsidRPr="004325AE" w:rsidRDefault="00AE2191" w:rsidP="00D73742">
      <w:pPr>
        <w:spacing w:after="0"/>
        <w:jc w:val="center"/>
        <w:rPr>
          <w:rFonts w:ascii="Arial Black" w:eastAsia="Times New Roman" w:hAnsi="Arial Black" w:cs="Arial"/>
          <w:caps/>
          <w:sz w:val="26"/>
          <w:szCs w:val="26"/>
          <w:lang w:eastAsia="ru-RU"/>
        </w:rPr>
      </w:pPr>
    </w:p>
    <w:p w:rsidR="00C9736E" w:rsidRPr="0064526B" w:rsidRDefault="00C9736E" w:rsidP="00D73742">
      <w:pPr>
        <w:spacing w:after="0"/>
        <w:jc w:val="center"/>
        <w:rPr>
          <w:rFonts w:ascii="Arial Black" w:eastAsia="Times New Roman" w:hAnsi="Arial Black" w:cs="Arial"/>
          <w:b/>
          <w:caps/>
          <w:sz w:val="44"/>
          <w:szCs w:val="40"/>
          <w:lang w:eastAsia="ru-RU"/>
        </w:rPr>
      </w:pPr>
      <w:r w:rsidRPr="0064526B">
        <w:rPr>
          <w:rFonts w:ascii="Arial Black" w:eastAsia="Times New Roman" w:hAnsi="Arial Black" w:cs="Arial"/>
          <w:b/>
          <w:caps/>
          <w:sz w:val="44"/>
          <w:szCs w:val="40"/>
          <w:lang w:eastAsia="ru-RU"/>
        </w:rPr>
        <w:t>Л</w:t>
      </w:r>
      <w:r w:rsidRPr="0064526B">
        <w:rPr>
          <w:rFonts w:ascii="Arial Black" w:eastAsia="Times New Roman" w:hAnsi="Arial Black" w:cs="Arial"/>
          <w:b/>
          <w:sz w:val="44"/>
          <w:szCs w:val="40"/>
          <w:lang w:eastAsia="ru-RU"/>
        </w:rPr>
        <w:t>есПромИнформ</w:t>
      </w:r>
    </w:p>
    <w:p w:rsidR="00C9736E" w:rsidRDefault="00C9736E" w:rsidP="00D73742">
      <w:pPr>
        <w:spacing w:after="0"/>
        <w:jc w:val="center"/>
        <w:rPr>
          <w:rFonts w:ascii="Arial Black" w:eastAsia="Times New Roman" w:hAnsi="Arial Black" w:cs="Arial"/>
          <w:sz w:val="26"/>
          <w:szCs w:val="26"/>
          <w:lang w:eastAsia="ru-RU"/>
        </w:rPr>
      </w:pPr>
    </w:p>
    <w:p w:rsidR="00AE2191" w:rsidRDefault="00AE2191" w:rsidP="00D73742">
      <w:pPr>
        <w:spacing w:after="0"/>
        <w:jc w:val="center"/>
        <w:rPr>
          <w:rFonts w:ascii="Arial Black" w:eastAsia="Times New Roman" w:hAnsi="Arial Black" w:cs="Arial"/>
          <w:sz w:val="26"/>
          <w:szCs w:val="26"/>
          <w:lang w:eastAsia="ru-RU"/>
        </w:rPr>
      </w:pPr>
    </w:p>
    <w:p w:rsidR="00AE2191" w:rsidRDefault="00AE2191" w:rsidP="00D73742">
      <w:pPr>
        <w:spacing w:after="0"/>
        <w:jc w:val="center"/>
        <w:rPr>
          <w:rFonts w:ascii="Arial Black" w:eastAsia="Times New Roman" w:hAnsi="Arial Black" w:cs="Arial"/>
          <w:sz w:val="26"/>
          <w:szCs w:val="26"/>
          <w:lang w:eastAsia="ru-RU"/>
        </w:rPr>
      </w:pPr>
    </w:p>
    <w:p w:rsidR="00AE2191" w:rsidRDefault="00AE2191" w:rsidP="00D73742">
      <w:pPr>
        <w:spacing w:after="0"/>
        <w:jc w:val="center"/>
        <w:rPr>
          <w:rFonts w:ascii="Arial Black" w:eastAsia="Times New Roman" w:hAnsi="Arial Black" w:cs="Arial"/>
          <w:sz w:val="26"/>
          <w:szCs w:val="26"/>
          <w:lang w:eastAsia="ru-RU"/>
        </w:rPr>
      </w:pPr>
    </w:p>
    <w:p w:rsidR="00C9736E" w:rsidRPr="004325AE" w:rsidRDefault="00C9736E" w:rsidP="00D73742">
      <w:pPr>
        <w:spacing w:after="0"/>
        <w:jc w:val="center"/>
        <w:rPr>
          <w:rFonts w:ascii="Arial Black" w:eastAsia="Times New Roman" w:hAnsi="Arial Black" w:cs="Arial"/>
          <w:sz w:val="26"/>
          <w:szCs w:val="26"/>
          <w:lang w:eastAsia="ru-RU"/>
        </w:rPr>
      </w:pPr>
    </w:p>
    <w:p w:rsidR="00C9736E" w:rsidRPr="0064526B" w:rsidRDefault="00C9736E" w:rsidP="00D73742">
      <w:pPr>
        <w:spacing w:after="0"/>
        <w:jc w:val="center"/>
        <w:rPr>
          <w:rFonts w:ascii="Arial" w:eastAsia="Times New Roman" w:hAnsi="Arial" w:cs="Arial"/>
          <w:sz w:val="24"/>
          <w:szCs w:val="26"/>
          <w:lang w:eastAsia="ru-RU"/>
        </w:rPr>
      </w:pPr>
      <w:r w:rsidRPr="0064526B">
        <w:rPr>
          <w:rFonts w:ascii="Arial" w:eastAsia="Times New Roman" w:hAnsi="Arial" w:cs="Arial"/>
          <w:sz w:val="24"/>
          <w:szCs w:val="26"/>
          <w:lang w:eastAsia="ru-RU"/>
        </w:rPr>
        <w:t xml:space="preserve">Составитель </w:t>
      </w:r>
      <w:r w:rsidR="00BF6E1E" w:rsidRPr="0064526B">
        <w:rPr>
          <w:rFonts w:ascii="Arial" w:eastAsia="Times New Roman" w:hAnsi="Arial" w:cs="Arial"/>
          <w:sz w:val="24"/>
          <w:szCs w:val="26"/>
          <w:lang w:eastAsia="ru-RU"/>
        </w:rPr>
        <w:t xml:space="preserve"> </w:t>
      </w:r>
      <w:r w:rsidRPr="009D2DB0">
        <w:rPr>
          <w:rFonts w:ascii="Arial" w:eastAsia="Times New Roman" w:hAnsi="Arial" w:cs="Arial"/>
          <w:b/>
          <w:sz w:val="24"/>
          <w:szCs w:val="26"/>
          <w:lang w:eastAsia="ru-RU"/>
        </w:rPr>
        <w:t>Тонцева</w:t>
      </w:r>
      <w:r w:rsidRPr="0064526B">
        <w:rPr>
          <w:rFonts w:ascii="Arial" w:eastAsia="Times New Roman" w:hAnsi="Arial" w:cs="Arial"/>
          <w:sz w:val="24"/>
          <w:szCs w:val="26"/>
          <w:lang w:eastAsia="ru-RU"/>
        </w:rPr>
        <w:t xml:space="preserve"> Виктория Олеговна</w:t>
      </w:r>
    </w:p>
    <w:p w:rsidR="00C9736E" w:rsidRPr="0064526B" w:rsidRDefault="00C9736E" w:rsidP="00D73742">
      <w:pPr>
        <w:spacing w:after="0"/>
        <w:jc w:val="center"/>
        <w:rPr>
          <w:rFonts w:ascii="Arial" w:eastAsia="Times New Roman" w:hAnsi="Arial" w:cs="Arial"/>
          <w:sz w:val="24"/>
          <w:szCs w:val="26"/>
          <w:lang w:eastAsia="ru-RU"/>
        </w:rPr>
      </w:pPr>
      <w:r w:rsidRPr="0064526B">
        <w:rPr>
          <w:rFonts w:ascii="Arial" w:eastAsia="Times New Roman" w:hAnsi="Arial" w:cs="Arial"/>
          <w:sz w:val="24"/>
          <w:szCs w:val="26"/>
          <w:lang w:eastAsia="ru-RU"/>
        </w:rPr>
        <w:t xml:space="preserve">Редактор </w:t>
      </w:r>
      <w:r w:rsidR="00BF6E1E" w:rsidRPr="0064526B">
        <w:rPr>
          <w:rFonts w:ascii="Arial" w:eastAsia="Times New Roman" w:hAnsi="Arial" w:cs="Arial"/>
          <w:sz w:val="24"/>
          <w:szCs w:val="26"/>
          <w:lang w:eastAsia="ru-RU"/>
        </w:rPr>
        <w:t xml:space="preserve"> </w:t>
      </w:r>
      <w:r w:rsidRPr="009D2DB0">
        <w:rPr>
          <w:rFonts w:ascii="Arial" w:eastAsia="Times New Roman" w:hAnsi="Arial" w:cs="Arial"/>
          <w:b/>
          <w:sz w:val="24"/>
          <w:szCs w:val="26"/>
          <w:lang w:eastAsia="ru-RU"/>
        </w:rPr>
        <w:t>Матчина</w:t>
      </w:r>
      <w:r w:rsidRPr="0064526B">
        <w:rPr>
          <w:rFonts w:ascii="Arial" w:eastAsia="Times New Roman" w:hAnsi="Arial" w:cs="Arial"/>
          <w:sz w:val="24"/>
          <w:szCs w:val="26"/>
          <w:lang w:eastAsia="ru-RU"/>
        </w:rPr>
        <w:t xml:space="preserve"> Ирина Юрьевна</w:t>
      </w:r>
    </w:p>
    <w:p w:rsidR="00C9736E" w:rsidRPr="00C9736E" w:rsidRDefault="00C9736E" w:rsidP="00D73742">
      <w:pPr>
        <w:widowControl w:val="0"/>
        <w:autoSpaceDE w:val="0"/>
        <w:autoSpaceDN w:val="0"/>
        <w:adjustRightInd w:val="0"/>
        <w:spacing w:after="0"/>
        <w:ind w:right="83" w:firstLine="709"/>
        <w:jc w:val="both"/>
        <w:rPr>
          <w:sz w:val="24"/>
          <w:szCs w:val="24"/>
        </w:rPr>
      </w:pPr>
    </w:p>
    <w:sectPr w:rsidR="00C9736E" w:rsidRPr="00C9736E" w:rsidSect="0064526B">
      <w:type w:val="continuous"/>
      <w:pgSz w:w="11906" w:h="16838"/>
      <w:pgMar w:top="1440" w:right="1440" w:bottom="1440" w:left="1800" w:header="709" w:footer="709" w:gutter="340"/>
      <w:pgBorders w:offsetFrom="page">
        <w:top w:val="christmasTree" w:sz="10" w:space="24" w:color="auto"/>
        <w:left w:val="christmasTree" w:sz="10" w:space="24" w:color="auto"/>
        <w:bottom w:val="christmasTree" w:sz="10" w:space="24" w:color="auto"/>
        <w:right w:val="christmasTree" w:sz="1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5F4" w:rsidRDefault="004955F4" w:rsidP="003410BA">
      <w:pPr>
        <w:spacing w:after="0" w:line="240" w:lineRule="auto"/>
      </w:pPr>
      <w:r>
        <w:separator/>
      </w:r>
    </w:p>
  </w:endnote>
  <w:endnote w:type="continuationSeparator" w:id="0">
    <w:p w:rsidR="004955F4" w:rsidRDefault="004955F4" w:rsidP="0034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897" w:rsidRDefault="00AC2897" w:rsidP="00AA518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C2897" w:rsidRDefault="00AC2897" w:rsidP="00AA518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897" w:rsidRDefault="00AC2897" w:rsidP="00AA518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6D2B">
      <w:rPr>
        <w:rStyle w:val="a7"/>
        <w:noProof/>
      </w:rPr>
      <w:t>2</w:t>
    </w:r>
    <w:r>
      <w:rPr>
        <w:rStyle w:val="a7"/>
      </w:rPr>
      <w:fldChar w:fldCharType="end"/>
    </w:r>
  </w:p>
  <w:p w:rsidR="00AC2897" w:rsidRDefault="00AC2897" w:rsidP="00AA518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5F4" w:rsidRDefault="004955F4" w:rsidP="003410BA">
      <w:pPr>
        <w:spacing w:after="0" w:line="240" w:lineRule="auto"/>
      </w:pPr>
      <w:r>
        <w:separator/>
      </w:r>
    </w:p>
  </w:footnote>
  <w:footnote w:type="continuationSeparator" w:id="0">
    <w:p w:rsidR="004955F4" w:rsidRDefault="004955F4" w:rsidP="003410BA">
      <w:pPr>
        <w:spacing w:after="0" w:line="240" w:lineRule="auto"/>
      </w:pPr>
      <w:r>
        <w:continuationSeparator/>
      </w:r>
    </w:p>
  </w:footnote>
  <w:footnote w:id="1">
    <w:p w:rsidR="00AC2897" w:rsidRPr="0073209E" w:rsidRDefault="00AC2897" w:rsidP="00D112FB">
      <w:pPr>
        <w:pStyle w:val="ab"/>
        <w:rPr>
          <w:rFonts w:ascii="Bookman Old Style" w:hAnsi="Bookman Old Style"/>
        </w:rPr>
      </w:pPr>
      <w:r>
        <w:rPr>
          <w:rStyle w:val="ad"/>
        </w:rPr>
        <w:footnoteRef/>
      </w:r>
      <w:r>
        <w:t xml:space="preserve"> </w:t>
      </w:r>
      <w:r w:rsidRPr="0064526B">
        <w:rPr>
          <w:rFonts w:ascii="Arial" w:hAnsi="Arial" w:cs="Arial"/>
          <w:sz w:val="18"/>
        </w:rPr>
        <w:t>Число обозначает порядковый номер библиографической записи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0F8C"/>
    <w:multiLevelType w:val="hybridMultilevel"/>
    <w:tmpl w:val="73EA3A38"/>
    <w:lvl w:ilvl="0" w:tplc="F79484C0">
      <w:start w:val="1"/>
      <w:numFmt w:val="decimal"/>
      <w:lvlText w:val="%1."/>
      <w:lvlJc w:val="left"/>
      <w:pPr>
        <w:ind w:left="720" w:hanging="360"/>
      </w:pPr>
      <w:rPr>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B5BBB"/>
    <w:multiLevelType w:val="hybridMultilevel"/>
    <w:tmpl w:val="B146416C"/>
    <w:lvl w:ilvl="0" w:tplc="CB7CD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7502B2"/>
    <w:multiLevelType w:val="hybridMultilevel"/>
    <w:tmpl w:val="05FE1CB6"/>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F17A48"/>
    <w:multiLevelType w:val="hybridMultilevel"/>
    <w:tmpl w:val="CB52C414"/>
    <w:lvl w:ilvl="0" w:tplc="291A534E">
      <w:start w:val="1"/>
      <w:numFmt w:val="decimal"/>
      <w:lvlText w:val="%1."/>
      <w:lvlJc w:val="left"/>
      <w:pPr>
        <w:tabs>
          <w:tab w:val="num" w:pos="1080"/>
        </w:tabs>
        <w:ind w:left="1080" w:hanging="360"/>
      </w:pPr>
      <w:rPr>
        <w:b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9B6C89"/>
    <w:multiLevelType w:val="hybridMultilevel"/>
    <w:tmpl w:val="282A3DDC"/>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6D3FD2"/>
    <w:multiLevelType w:val="hybridMultilevel"/>
    <w:tmpl w:val="1B88B9EA"/>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741FD2"/>
    <w:multiLevelType w:val="hybridMultilevel"/>
    <w:tmpl w:val="C1101858"/>
    <w:lvl w:ilvl="0" w:tplc="3A0A06DA">
      <w:start w:val="1"/>
      <w:numFmt w:val="decimal"/>
      <w:lvlText w:val="%1."/>
      <w:lvlJc w:val="left"/>
      <w:pPr>
        <w:ind w:left="2204" w:hanging="360"/>
      </w:pPr>
      <w:rPr>
        <w:rFonts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791C26"/>
    <w:multiLevelType w:val="hybridMultilevel"/>
    <w:tmpl w:val="9DC88AB2"/>
    <w:lvl w:ilvl="0" w:tplc="3E08307E">
      <w:start w:val="1"/>
      <w:numFmt w:val="decimal"/>
      <w:lvlText w:val="%1."/>
      <w:lvlJc w:val="left"/>
      <w:pPr>
        <w:ind w:left="720" w:hanging="360"/>
      </w:pPr>
      <w:rPr>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E2923"/>
    <w:multiLevelType w:val="hybridMultilevel"/>
    <w:tmpl w:val="F88A789E"/>
    <w:lvl w:ilvl="0" w:tplc="C9F2D75E">
      <w:start w:val="1"/>
      <w:numFmt w:val="decimal"/>
      <w:lvlText w:val="%1."/>
      <w:lvlJc w:val="left"/>
      <w:pPr>
        <w:ind w:left="720" w:hanging="360"/>
      </w:pPr>
      <w:rPr>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446A2E"/>
    <w:multiLevelType w:val="hybridMultilevel"/>
    <w:tmpl w:val="17A0C4EA"/>
    <w:lvl w:ilvl="0" w:tplc="E8488DE0">
      <w:start w:val="1"/>
      <w:numFmt w:val="decimal"/>
      <w:lvlText w:val="%1."/>
      <w:lvlJc w:val="left"/>
      <w:pPr>
        <w:ind w:left="720" w:hanging="360"/>
      </w:pPr>
      <w:rPr>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623BA"/>
    <w:multiLevelType w:val="hybridMultilevel"/>
    <w:tmpl w:val="B01A59D8"/>
    <w:lvl w:ilvl="0" w:tplc="056A0180">
      <w:start w:val="1"/>
      <w:numFmt w:val="decimal"/>
      <w:lvlText w:val="%1."/>
      <w:lvlJc w:val="left"/>
      <w:pPr>
        <w:ind w:left="720" w:hanging="360"/>
      </w:pPr>
      <w:rPr>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A940CC"/>
    <w:multiLevelType w:val="hybridMultilevel"/>
    <w:tmpl w:val="4C5CF0E8"/>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962BBD"/>
    <w:multiLevelType w:val="hybridMultilevel"/>
    <w:tmpl w:val="89725B40"/>
    <w:lvl w:ilvl="0" w:tplc="41D29E8C">
      <w:start w:val="1"/>
      <w:numFmt w:val="decimal"/>
      <w:lvlText w:val="%1."/>
      <w:lvlJc w:val="left"/>
      <w:pPr>
        <w:ind w:left="720" w:hanging="360"/>
      </w:pPr>
      <w:rPr>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E95763"/>
    <w:multiLevelType w:val="hybridMultilevel"/>
    <w:tmpl w:val="57F4B5AC"/>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19578E"/>
    <w:multiLevelType w:val="hybridMultilevel"/>
    <w:tmpl w:val="6BDAFAC4"/>
    <w:lvl w:ilvl="0" w:tplc="E5ACADC8">
      <w:start w:val="1"/>
      <w:numFmt w:val="bullet"/>
      <w:lvlText w:val=""/>
      <w:lvlJc w:val="left"/>
      <w:pPr>
        <w:tabs>
          <w:tab w:val="num" w:pos="1686"/>
        </w:tabs>
        <w:ind w:left="1686" w:hanging="360"/>
      </w:pPr>
      <w:rPr>
        <w:rFonts w:ascii="Wingdings" w:hAnsi="Wingdings" w:hint="default"/>
        <w:color w:val="auto"/>
        <w:sz w:val="32"/>
      </w:rPr>
    </w:lvl>
    <w:lvl w:ilvl="1" w:tplc="40F444FA">
      <w:start w:val="1"/>
      <w:numFmt w:val="decimal"/>
      <w:lvlText w:val="%2."/>
      <w:lvlJc w:val="left"/>
      <w:pPr>
        <w:tabs>
          <w:tab w:val="num" w:pos="1440"/>
        </w:tabs>
        <w:ind w:left="1440" w:hanging="360"/>
      </w:pPr>
      <w:rPr>
        <w:rFonts w:hint="default"/>
        <w:b w:val="0"/>
        <w:color w:val="auto"/>
        <w:sz w:val="26"/>
        <w:szCs w:val="2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3014FF"/>
    <w:multiLevelType w:val="hybridMultilevel"/>
    <w:tmpl w:val="FE42C560"/>
    <w:lvl w:ilvl="0" w:tplc="7A50B8F8">
      <w:start w:val="1"/>
      <w:numFmt w:val="decimal"/>
      <w:lvlText w:val="%1."/>
      <w:lvlJc w:val="left"/>
      <w:pPr>
        <w:ind w:left="720" w:hanging="360"/>
      </w:pPr>
      <w:rPr>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A6208F"/>
    <w:multiLevelType w:val="hybridMultilevel"/>
    <w:tmpl w:val="258A6DBE"/>
    <w:lvl w:ilvl="0" w:tplc="3E08307E">
      <w:start w:val="1"/>
      <w:numFmt w:val="decimal"/>
      <w:lvlText w:val="%1."/>
      <w:lvlJc w:val="left"/>
      <w:pPr>
        <w:ind w:left="720" w:hanging="360"/>
      </w:pPr>
      <w:rPr>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0E23D3"/>
    <w:multiLevelType w:val="hybridMultilevel"/>
    <w:tmpl w:val="F996861E"/>
    <w:lvl w:ilvl="0" w:tplc="291A534E">
      <w:start w:val="1"/>
      <w:numFmt w:val="decimal"/>
      <w:lvlText w:val="%1."/>
      <w:lvlJc w:val="left"/>
      <w:pPr>
        <w:tabs>
          <w:tab w:val="num" w:pos="1080"/>
        </w:tabs>
        <w:ind w:left="1080" w:hanging="360"/>
      </w:pPr>
      <w:rPr>
        <w:b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AE40E2B"/>
    <w:multiLevelType w:val="hybridMultilevel"/>
    <w:tmpl w:val="79984338"/>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8277AA"/>
    <w:multiLevelType w:val="hybridMultilevel"/>
    <w:tmpl w:val="27E0137C"/>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0F0D98"/>
    <w:multiLevelType w:val="hybridMultilevel"/>
    <w:tmpl w:val="7618F784"/>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764FF5"/>
    <w:multiLevelType w:val="hybridMultilevel"/>
    <w:tmpl w:val="E85CB0E0"/>
    <w:lvl w:ilvl="0" w:tplc="11D0DDF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4B0BF7"/>
    <w:multiLevelType w:val="hybridMultilevel"/>
    <w:tmpl w:val="60E49D28"/>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512B6C"/>
    <w:multiLevelType w:val="hybridMultilevel"/>
    <w:tmpl w:val="FF1448EE"/>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B10CD5"/>
    <w:multiLevelType w:val="hybridMultilevel"/>
    <w:tmpl w:val="52CE426C"/>
    <w:lvl w:ilvl="0" w:tplc="A1A48D66">
      <w:start w:val="1"/>
      <w:numFmt w:val="decimal"/>
      <w:lvlText w:val="%1."/>
      <w:lvlJc w:val="left"/>
      <w:pPr>
        <w:ind w:left="720" w:hanging="360"/>
      </w:pPr>
      <w:rPr>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A24BB4"/>
    <w:multiLevelType w:val="hybridMultilevel"/>
    <w:tmpl w:val="178CA926"/>
    <w:lvl w:ilvl="0" w:tplc="CB7CD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A6A1F91"/>
    <w:multiLevelType w:val="hybridMultilevel"/>
    <w:tmpl w:val="8F703A20"/>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417D38"/>
    <w:multiLevelType w:val="hybridMultilevel"/>
    <w:tmpl w:val="202A6E74"/>
    <w:lvl w:ilvl="0" w:tplc="3E08307E">
      <w:start w:val="1"/>
      <w:numFmt w:val="decimal"/>
      <w:lvlText w:val="%1."/>
      <w:lvlJc w:val="left"/>
      <w:pPr>
        <w:ind w:left="720" w:hanging="360"/>
      </w:pPr>
      <w:rPr>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E745C5"/>
    <w:multiLevelType w:val="hybridMultilevel"/>
    <w:tmpl w:val="C57C9D5E"/>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F67861"/>
    <w:multiLevelType w:val="hybridMultilevel"/>
    <w:tmpl w:val="FCCEFB10"/>
    <w:lvl w:ilvl="0" w:tplc="CB7CD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79322A4"/>
    <w:multiLevelType w:val="hybridMultilevel"/>
    <w:tmpl w:val="36F60C72"/>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D074CE"/>
    <w:multiLevelType w:val="hybridMultilevel"/>
    <w:tmpl w:val="9026ADA4"/>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456605"/>
    <w:multiLevelType w:val="hybridMultilevel"/>
    <w:tmpl w:val="41B2D9CA"/>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3"/>
  </w:num>
  <w:num w:numId="4">
    <w:abstractNumId w:val="21"/>
  </w:num>
  <w:num w:numId="5">
    <w:abstractNumId w:val="12"/>
  </w:num>
  <w:num w:numId="6">
    <w:abstractNumId w:val="8"/>
  </w:num>
  <w:num w:numId="7">
    <w:abstractNumId w:val="0"/>
  </w:num>
  <w:num w:numId="8">
    <w:abstractNumId w:val="9"/>
  </w:num>
  <w:num w:numId="9">
    <w:abstractNumId w:val="24"/>
  </w:num>
  <w:num w:numId="10">
    <w:abstractNumId w:val="10"/>
  </w:num>
  <w:num w:numId="11">
    <w:abstractNumId w:val="15"/>
  </w:num>
  <w:num w:numId="12">
    <w:abstractNumId w:val="7"/>
  </w:num>
  <w:num w:numId="13">
    <w:abstractNumId w:val="16"/>
  </w:num>
  <w:num w:numId="14">
    <w:abstractNumId w:val="27"/>
  </w:num>
  <w:num w:numId="15">
    <w:abstractNumId w:val="6"/>
  </w:num>
  <w:num w:numId="16">
    <w:abstractNumId w:val="32"/>
  </w:num>
  <w:num w:numId="17">
    <w:abstractNumId w:val="26"/>
  </w:num>
  <w:num w:numId="18">
    <w:abstractNumId w:val="13"/>
  </w:num>
  <w:num w:numId="19">
    <w:abstractNumId w:val="19"/>
  </w:num>
  <w:num w:numId="20">
    <w:abstractNumId w:val="4"/>
  </w:num>
  <w:num w:numId="21">
    <w:abstractNumId w:val="18"/>
  </w:num>
  <w:num w:numId="22">
    <w:abstractNumId w:val="22"/>
  </w:num>
  <w:num w:numId="23">
    <w:abstractNumId w:val="11"/>
  </w:num>
  <w:num w:numId="24">
    <w:abstractNumId w:val="30"/>
  </w:num>
  <w:num w:numId="25">
    <w:abstractNumId w:val="31"/>
  </w:num>
  <w:num w:numId="26">
    <w:abstractNumId w:val="2"/>
  </w:num>
  <w:num w:numId="27">
    <w:abstractNumId w:val="5"/>
  </w:num>
  <w:num w:numId="28">
    <w:abstractNumId w:val="20"/>
  </w:num>
  <w:num w:numId="29">
    <w:abstractNumId w:val="28"/>
  </w:num>
  <w:num w:numId="30">
    <w:abstractNumId w:val="23"/>
  </w:num>
  <w:num w:numId="31">
    <w:abstractNumId w:val="1"/>
  </w:num>
  <w:num w:numId="32">
    <w:abstractNumId w:val="2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BC"/>
    <w:rsid w:val="0002106D"/>
    <w:rsid w:val="00035E93"/>
    <w:rsid w:val="000564B5"/>
    <w:rsid w:val="00057835"/>
    <w:rsid w:val="00087C43"/>
    <w:rsid w:val="000A39FA"/>
    <w:rsid w:val="000B1D9A"/>
    <w:rsid w:val="000E419F"/>
    <w:rsid w:val="000F235E"/>
    <w:rsid w:val="00122F43"/>
    <w:rsid w:val="00123BF7"/>
    <w:rsid w:val="00133663"/>
    <w:rsid w:val="00141860"/>
    <w:rsid w:val="001644D2"/>
    <w:rsid w:val="00172962"/>
    <w:rsid w:val="001812E9"/>
    <w:rsid w:val="00186069"/>
    <w:rsid w:val="001A6A42"/>
    <w:rsid w:val="001D01A9"/>
    <w:rsid w:val="001D57E3"/>
    <w:rsid w:val="001D6FC4"/>
    <w:rsid w:val="001E6396"/>
    <w:rsid w:val="00201904"/>
    <w:rsid w:val="00213240"/>
    <w:rsid w:val="0023703E"/>
    <w:rsid w:val="00240281"/>
    <w:rsid w:val="00264753"/>
    <w:rsid w:val="002771B4"/>
    <w:rsid w:val="00291956"/>
    <w:rsid w:val="00295091"/>
    <w:rsid w:val="0029787D"/>
    <w:rsid w:val="002A0FDD"/>
    <w:rsid w:val="002C49CC"/>
    <w:rsid w:val="002D3072"/>
    <w:rsid w:val="003002D9"/>
    <w:rsid w:val="00304ABC"/>
    <w:rsid w:val="00305F88"/>
    <w:rsid w:val="00326536"/>
    <w:rsid w:val="00327189"/>
    <w:rsid w:val="00334697"/>
    <w:rsid w:val="00337E82"/>
    <w:rsid w:val="003410BA"/>
    <w:rsid w:val="0034278F"/>
    <w:rsid w:val="00353F7D"/>
    <w:rsid w:val="00364043"/>
    <w:rsid w:val="00377429"/>
    <w:rsid w:val="003E7B22"/>
    <w:rsid w:val="00401367"/>
    <w:rsid w:val="00473EC4"/>
    <w:rsid w:val="004955F4"/>
    <w:rsid w:val="004A2290"/>
    <w:rsid w:val="004A4B40"/>
    <w:rsid w:val="00501D3D"/>
    <w:rsid w:val="00514A53"/>
    <w:rsid w:val="00544C91"/>
    <w:rsid w:val="0055120E"/>
    <w:rsid w:val="00553F81"/>
    <w:rsid w:val="005548F6"/>
    <w:rsid w:val="005A2509"/>
    <w:rsid w:val="005B0EE5"/>
    <w:rsid w:val="005D1123"/>
    <w:rsid w:val="005D7D28"/>
    <w:rsid w:val="00602D0B"/>
    <w:rsid w:val="00622F96"/>
    <w:rsid w:val="0064526B"/>
    <w:rsid w:val="006545F7"/>
    <w:rsid w:val="00657ED7"/>
    <w:rsid w:val="0066488C"/>
    <w:rsid w:val="0067327B"/>
    <w:rsid w:val="0068626D"/>
    <w:rsid w:val="006B5B8F"/>
    <w:rsid w:val="006C46F0"/>
    <w:rsid w:val="006E4712"/>
    <w:rsid w:val="00741E56"/>
    <w:rsid w:val="007630A2"/>
    <w:rsid w:val="00770FB8"/>
    <w:rsid w:val="008432A8"/>
    <w:rsid w:val="0085437E"/>
    <w:rsid w:val="008555E2"/>
    <w:rsid w:val="008916CC"/>
    <w:rsid w:val="008A0EEF"/>
    <w:rsid w:val="008A6D2B"/>
    <w:rsid w:val="008B001F"/>
    <w:rsid w:val="008E73AC"/>
    <w:rsid w:val="009059C1"/>
    <w:rsid w:val="00914121"/>
    <w:rsid w:val="0091483A"/>
    <w:rsid w:val="00922BB6"/>
    <w:rsid w:val="009947AB"/>
    <w:rsid w:val="0099717A"/>
    <w:rsid w:val="009D2DB0"/>
    <w:rsid w:val="009E736F"/>
    <w:rsid w:val="00A2151D"/>
    <w:rsid w:val="00A440F6"/>
    <w:rsid w:val="00A51B09"/>
    <w:rsid w:val="00A67531"/>
    <w:rsid w:val="00AA5183"/>
    <w:rsid w:val="00AC2897"/>
    <w:rsid w:val="00AC5318"/>
    <w:rsid w:val="00AD3D21"/>
    <w:rsid w:val="00AE2191"/>
    <w:rsid w:val="00AE49FB"/>
    <w:rsid w:val="00AF4196"/>
    <w:rsid w:val="00B01087"/>
    <w:rsid w:val="00B269F1"/>
    <w:rsid w:val="00B276FB"/>
    <w:rsid w:val="00B37BB9"/>
    <w:rsid w:val="00B50CEF"/>
    <w:rsid w:val="00B63AE9"/>
    <w:rsid w:val="00B646BA"/>
    <w:rsid w:val="00B71536"/>
    <w:rsid w:val="00B73CB1"/>
    <w:rsid w:val="00BA26A7"/>
    <w:rsid w:val="00BC102D"/>
    <w:rsid w:val="00BF6E1E"/>
    <w:rsid w:val="00C05108"/>
    <w:rsid w:val="00C05931"/>
    <w:rsid w:val="00C71F49"/>
    <w:rsid w:val="00C809DD"/>
    <w:rsid w:val="00C9736E"/>
    <w:rsid w:val="00CB0E8B"/>
    <w:rsid w:val="00CE0F30"/>
    <w:rsid w:val="00CE3447"/>
    <w:rsid w:val="00CE63CF"/>
    <w:rsid w:val="00CF5E46"/>
    <w:rsid w:val="00D112FB"/>
    <w:rsid w:val="00D42F45"/>
    <w:rsid w:val="00D56324"/>
    <w:rsid w:val="00D73742"/>
    <w:rsid w:val="00DD16B3"/>
    <w:rsid w:val="00DE5C87"/>
    <w:rsid w:val="00DE6C62"/>
    <w:rsid w:val="00DF03B5"/>
    <w:rsid w:val="00DF4FF2"/>
    <w:rsid w:val="00E01A21"/>
    <w:rsid w:val="00E06721"/>
    <w:rsid w:val="00E23143"/>
    <w:rsid w:val="00E3028E"/>
    <w:rsid w:val="00E635A4"/>
    <w:rsid w:val="00E94DC7"/>
    <w:rsid w:val="00EA0DF2"/>
    <w:rsid w:val="00EB3F75"/>
    <w:rsid w:val="00F02037"/>
    <w:rsid w:val="00F71FE7"/>
    <w:rsid w:val="00F73A6B"/>
    <w:rsid w:val="00F76887"/>
    <w:rsid w:val="00F93E75"/>
    <w:rsid w:val="00FA0E07"/>
    <w:rsid w:val="00FB59CA"/>
    <w:rsid w:val="00FE4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1288F-AF16-4C8B-8562-19F0AF98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0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0BA"/>
  </w:style>
  <w:style w:type="paragraph" w:styleId="a5">
    <w:name w:val="footer"/>
    <w:basedOn w:val="a"/>
    <w:link w:val="a6"/>
    <w:unhideWhenUsed/>
    <w:rsid w:val="003410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0BA"/>
  </w:style>
  <w:style w:type="numbering" w:customStyle="1" w:styleId="1">
    <w:name w:val="Нет списка1"/>
    <w:next w:val="a2"/>
    <w:semiHidden/>
    <w:rsid w:val="003410BA"/>
  </w:style>
  <w:style w:type="character" w:styleId="a7">
    <w:name w:val="page number"/>
    <w:basedOn w:val="a0"/>
    <w:rsid w:val="003410BA"/>
  </w:style>
  <w:style w:type="character" w:customStyle="1" w:styleId="apple-converted-space">
    <w:name w:val="apple-converted-space"/>
    <w:basedOn w:val="a0"/>
    <w:rsid w:val="003410BA"/>
  </w:style>
  <w:style w:type="paragraph" w:styleId="a8">
    <w:name w:val="List Paragraph"/>
    <w:basedOn w:val="a"/>
    <w:uiPriority w:val="34"/>
    <w:qFormat/>
    <w:rsid w:val="00E06721"/>
    <w:pPr>
      <w:ind w:left="720"/>
      <w:contextualSpacing/>
    </w:pPr>
  </w:style>
  <w:style w:type="paragraph" w:styleId="a9">
    <w:name w:val="Balloon Text"/>
    <w:basedOn w:val="a"/>
    <w:link w:val="aa"/>
    <w:uiPriority w:val="99"/>
    <w:semiHidden/>
    <w:unhideWhenUsed/>
    <w:rsid w:val="00854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437E"/>
    <w:rPr>
      <w:rFonts w:ascii="Tahoma" w:hAnsi="Tahoma" w:cs="Tahoma"/>
      <w:sz w:val="16"/>
      <w:szCs w:val="16"/>
    </w:rPr>
  </w:style>
  <w:style w:type="paragraph" w:styleId="ab">
    <w:name w:val="footnote text"/>
    <w:basedOn w:val="a"/>
    <w:link w:val="ac"/>
    <w:rsid w:val="00D112FB"/>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D112FB"/>
    <w:rPr>
      <w:rFonts w:ascii="Times New Roman" w:eastAsia="Times New Roman" w:hAnsi="Times New Roman" w:cs="Times New Roman"/>
      <w:sz w:val="20"/>
      <w:szCs w:val="20"/>
      <w:lang w:eastAsia="ru-RU"/>
    </w:rPr>
  </w:style>
  <w:style w:type="character" w:styleId="ad">
    <w:name w:val="footnote reference"/>
    <w:rsid w:val="00D112FB"/>
    <w:rPr>
      <w:vertAlign w:val="superscript"/>
    </w:rPr>
  </w:style>
  <w:style w:type="table" w:styleId="ae">
    <w:name w:val="Table Grid"/>
    <w:basedOn w:val="a1"/>
    <w:uiPriority w:val="59"/>
    <w:rsid w:val="00DE5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13F58-43BE-4DE0-8D73-33C493B3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34183</Words>
  <Characters>194845</Characters>
  <Application>Microsoft Office Word</Application>
  <DocSecurity>0</DocSecurity>
  <Lines>1623</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Тонцева Виктория Олеговна</dc:creator>
  <cp:keywords/>
  <dc:description/>
  <cp:lastModifiedBy>Матчина Ирина Юрьевна</cp:lastModifiedBy>
  <cp:revision>2</cp:revision>
  <cp:lastPrinted>2023-01-31T13:03:00Z</cp:lastPrinted>
  <dcterms:created xsi:type="dcterms:W3CDTF">2025-05-21T11:08:00Z</dcterms:created>
  <dcterms:modified xsi:type="dcterms:W3CDTF">2025-05-21T11:08:00Z</dcterms:modified>
</cp:coreProperties>
</file>